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"/>
        <w:gridCol w:w="277"/>
        <w:gridCol w:w="277"/>
        <w:gridCol w:w="1414"/>
        <w:gridCol w:w="1559"/>
        <w:gridCol w:w="5092"/>
        <w:gridCol w:w="5160"/>
        <w:gridCol w:w="1590"/>
      </w:tblGrid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KAZANIMLAR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İBİŞ İLE MEMİŞ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T.6.4.1. Şiir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ÇOCUKLAR BABALARI HAKKINDA NE DÜŞÜNÜRLER?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T.6.3.31. Metinde önemli noktaların vurgulanış biçimlerini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T.6.4.6. Bir işi işlem basamaklarına göre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SAMİMİLİK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T.6.3.20.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T.6.3.31. Metinde önemli noktaların vurgulanış biçimlerini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ERDEMLER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SUCU VE ÇATLAK TESTİ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T.6.1.2.Dinlediklerinde/izlediklerinde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T.6.1.3.Dinlediklerini/izlediklerini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T.6.1.7.Dinlediklerine/izlediklerine yönelik farklı başlıklar önerir.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T.6.1.11.Dinledikleriyle/izledikleriyle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MEHMET’İN MERHAMETİ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T.6.3.22. Metindeki hikâye unsurlarını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T.6.3.24. Metnin içeriğini yorumlar (öznel-nesnel)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T.6.2.1. Hazırlıklı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14-18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ANADOLU İMECESİ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T.6.3.7. Çekim eklerinin işlevlerini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T.6.3.18. Metinle ilgili sorular sorar.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T.6.3.33. Bilgi kaynaklarını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T.6.3.34. Bilgi kaynaklarının güvenilirliğini sorgular.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AMERİKALI BİR ÇOCUKTAN MUSTAFA KEMAL’E MEKTUP VAR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T.6.3.26. Metin türlerini ayırt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T.6.3.33. Bilgi kaynaklarını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T.6.3.34. Bilgi kaynaklarının güvenilirliğini sorgular.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04-08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MÜCADELE VE ATATÜRK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BU VATAN KİMİN?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T.6.3.27. Şiirin şekil özelliklerini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T.6.1.2.Dinlediklerinde/izlediklerinde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ŞIMARIK FİL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T.6.3.22.Metindeki hikâye unsurlarını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T.6.3.31.Metinde önemli noktaların vurgulanış biçimlerini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T.6.2.6.Konuşmalarında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KÜÇÜK PRENS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ADİL ÜLKE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T.6.3.8. İsim ve sıfatların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T.6.3.22. Metindeki hikâye unsurlarını belirler. 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HAK VE ÖZGÜRLÜKLER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İNSAN HAKLARI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T.6.1.1. Dinlediklerinde/izlediklerinde geçen olayların gelişimi ve sonucu hakkında tahminde bulunur.                                            T.6.1.2. Dinlediklerinde/izlediklerinde geçen, bilmediği kelimelerin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 Dinledikleri/izlediklerine yönelik sorulara cevap verir.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T.6.1.11. Dinledikleriyle/izledikleriyle ilgili görüşlerini bildirir.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T.6.1.12. Dinleme stratejilerini uygular.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BAYRAM YERİ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T.6.3.8. İsim ve sıfatların metnin anlamına olan katkısını açıklar.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T.6.3.22. Metindeki hikâye unsurlarını belirler.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T.6.3.29. Okudukları ile ilgili çıkarımlarda bulunur (neden-sonuç, vb.)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T.6.4.9.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GÖÇ DESTANI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T.6.3.14. Metindeki söz sanatlarını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T.6.3.35. Grafik, tablo ve çizelgeyle sunulan bilgileri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T.6.4.12. Yazdıklarında yabancı dillerden alınmış, dilimize henüz yerleşmemiş kelimelerin Türkçelerini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T.6.4.14. Kısa metinler yazar. (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afiş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ÖYLE DENMEZ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lastRenderedPageBreak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T.6.3.30. Görsellerle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T.6.4.14. Kısa metinler yazar. (Afiş)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13-17 Ocak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MİLLİ KÜLTÜRÜMÜZ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BİR FİL DAHA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T.6.3.10. Edat, bağlaç ve ünlemlerin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T.6.1.2.Dinlediklerinde/izlediklerinde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T.6.1.3.Dinlediklerini/izlediklerini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T.6.1.5.Dinlediklerinin/izlediklerinin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T.6.1.6.Dinlediklerinin/izlediklerinin ana fikrini/ana duygusunu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T.6.1.8. Dinlediği/izlediği hikâye edici metinleri canlandırır.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T.6.1.9. Konuşmacının sözlü olmayan mesajlarını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T.6.1.10.Dinlediklerinin/izlediklerinin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T.6.4.14. Kısa metinler yazar. Duyuru, ilan ve reklam metinleri yazdırılır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MİMAR SİNAN’LA BİR GÜN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T.6.3.6. Deyim ve atasözlerinin metne katkısını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T.6.3.19. Metnin konusunu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T.6.3.20.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T.6.3.28. Metindeki gerçek ve kurgusal unsurları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KÜÇÜK RESSAM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T.6.3.2. Metni türün özelliklerine uygun biçimde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T.6.3.14. Metindeki söz sanatlarını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T.6.3.19. Metnin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T.6.3.20. Metnin ana fikrini/ana duygusunu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T.6.3.25. Metinler arasında karşılaştırma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T.6.3.27. Şiirin şekil özelliklerini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T.6.4.1. Şiir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FOTOĞRAFLARDA KALAN ANLAR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T.6.3.10. Edat, bağlaç ve ünlemlerin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Anlama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T.6.4.14. Kısa metinler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SANAT HAKKINDA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T.6.1.2. 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lastRenderedPageBreak/>
              <w:t xml:space="preserve"> T.6.1.6. Dinlediklerinin/izlediklerinin ana fikrini/ana duygusunu tespit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T.6.1.10.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T.6.3.11. Basit, türemiş ve birleşik kelimeleri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SON MARTI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T.6.3.22. Metindeki hikâye unsurlarını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T.6.3.24. Metnin içeriğini yorumlar.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T.6.3.28. Metindeki gerçek ve kurgusal unsurları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T.6.3.30. Görsellerle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GÖKYÜZÜNDEKİ ATEŞ: KUTUP IŞIKLARI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T.6.3.11. Basit, türemiş ve birleşik kelimeleri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ORMANLARIMIZ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T.6.3.29. Okudukları ile ilgili çıkarımlarda </w:t>
            </w:r>
            <w:proofErr w:type="gramStart"/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bulunur .</w:t>
            </w:r>
            <w:proofErr w:type="gramEnd"/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T.6.4.7. Yazılarını zenginleştirmek için atasözleri, deyimler ve özdeyişler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T.6.4.9.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Mart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DOĞA VE EVREN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SAKIN KESME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T.6.1.1. Dinlediklerinde/izlediklerinde geçen olayların gelişimi ve sonucu hakkında tahminde bulunur.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T.6.1.7. Dinlediklerine/izlediklerine yönelik farklı başlıklar önerir.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T.6.1.10. Dinlediklerinin/izlediklerinin içeriğini değerlendirir.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T.6.1.11. Dinledikleriyle/izledikleriyle ilgili görüşlerini bildirir.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T.6.1.12. Dinleme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T.6.4.1. Şiir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T.6.4.11. Yazdıklarını paylaşır.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DEVASA HAYALİ CERN GEZİSİ NOTLARI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T.6.3.26.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T.6.4.13. Formları yönergelerine uygun doldurur.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21-25 Nisan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AMPULÜN İLK YANIŞI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T.6.3.24. Metnin içeriğini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T.6.3.26.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LAGARİ HASAN ÇELEBİ VE DÜNYANIN İLK ROKET DENEMESİ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T.6.3.24. Metnin içeriğini yorumlar (Öznel-Nesnel).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T.6.4.7. Yazılarını zenginleştirmek için atasözleri, deyimler ve özdeyişler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T.6.4.8. Yazdıklarının içeriğine uygun başlık belirler.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T.6.4.9. Yazılarında uygun geçiş ve bağlantı ifadelerini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BİLİM VE TEKNOLOJİ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SİBER ZORBALIK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T.6.1.2. 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T.6.1.6. Dinlediklerinin/izlediklerinin ana fikrini/ana duygusunu tespit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T.6.1.10. Dinlediklerinin/izlediklerinin içeriğini değerlendirir.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T.6.3.23. Metinde ele alınan sorunlara farklı çözümler üretir.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T.6.4.14. Kısa metinler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ESMERALDA’NIN ŞARKISI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T.6.3.16. Okuduklarını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T.6.3.18. Metinle ilgili sorular sorar.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T.6.3.23. Metinde ele alınan sorunlara farklı çözümler üretir.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T.6.3.26. Metin türlerini ayırt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T.6.3.29. Okudukları ile ilgili çıkarımlarda bulunur.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T.6.3.30. Görsellerle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T.6.2.2. Hazırlıksız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T.6.2.3.Konuşma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T.6.2.6.Konuşmalarında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T.6.4.2. Bilgilendirici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KAHVALTININ ÖNEMİ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T.6.3.1. Noktalama işaretlerine dikkat ederek sesli ve sessiz okur.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Söz Varlığı 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T.6.3.29. Okudukları ile ilgili çıkarımlarda bulunur.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T.6.3.30. Görsellerle ilgili soruları cevaplar.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T.6.3.35. Grafik, tablo ve çizelgeyle sunulan bilgileri yorumlar.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T.6.2.1. Hazırlıklı konuşma yapar.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T.6.4.5. Yazdıklarını desteklemek için gerektiğinde grafik ve tablo kullanır.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SINAV HAFTASI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HEM SPOR HEM DANS JİMNASTİK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 xml:space="preserve">T.6.3.1. Noktalama işaretlerine dikkat ederek sesli ve sessiz okur. 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T.6.3.4. Okuma stratejilerini kullanır.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T.6.3.5. Bağlamdan yararlanarak bilmediği kelime ve kelime gruplarının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T.6.3.12. Zamirlerin metnin anlamına olan katkısını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T.6.3.13. Metni oluşturan unsurlar arasındaki geçiş ve bağlantı ifadelerinin anlama olan katkısını değerlendirir.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T.6.3.17. Metinle ilgili soruları cevaplar.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lastRenderedPageBreak/>
              <w:t xml:space="preserve"> T.6.3.29. Okudukları ile ilgili çıkarımlarda bulunur.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lastRenderedPageBreak/>
              <w:t>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T.6.2.6. Konuşmalarında uygun geçiş ve bağlantı ifadelerini kullanır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SAĞLIK VE SPOR</w:t>
            </w: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ÇOCUKLARDA DİYABET (DİNLEME/İZLEME METNİ)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T.6.3.20. Metnin ana fikrini/ana duygusunu belirler.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T.6.3.24. Metnin içeriğini yorumlar (Öznel-nesnel).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T.6.3.27. Şiirin şekil özelliklerini açıklar.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T.6.1.2. Dinlediklerinde/izlediklerinde geçen, bilmediği kelimelerin anlamını tahmin eder.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T.6.1.3. Dinlediklerini/izlediklerini özetler.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T.6.1.4. Dinledikleri/izlediklerine yönelik sorulara cevap verir.</w:t>
            </w: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br/>
              <w:t xml:space="preserve"> T.6.1.5. Dinlediklerinin/izlediklerinin konusunu belirler.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T.6.1.6.Dinlediklerinin/izlediklerinin ana fikrini/ana duygusunu tespit eder.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T.6.2.4. Konuşmalarında beden dilini etkili bir şekilde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T.6.2.5. Kelimeleri anlamlarına uygun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T.6.2.6. Konuşmalarında uygun geçiş ve bağlantı ifadelerini kullanır.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T.6.4.3. Hikâye edici metin yazar.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T.6.4.4. Yazma stratejilerini uygular.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T.6.4.10. Yazdıklarını düzenler.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8C0CF9">
        <w:trPr>
          <w:trHeight w:val="1000"/>
        </w:trPr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 Saat</w:t>
            </w:r>
          </w:p>
        </w:tc>
        <w:tc>
          <w:tcPr>
            <w:tcW w:w="15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5" w:right="5"/>
              <w:jc w:val="center"/>
            </w:pPr>
          </w:p>
        </w:tc>
        <w:tc>
          <w:tcPr>
            <w:tcW w:w="1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5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100" w:right="100"/>
            </w:pPr>
            <w:r>
              <w:rPr>
                <w:rFonts w:ascii="Arial" w:hAnsi="Arial"/>
                <w:i w:val="0"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8C0CF9">
            <w:pPr>
              <w:ind w:left="100" w:right="100"/>
            </w:pP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  <w:shd w:fill="FFFFFF"/>
            <w:shd w:fill="FFFFFF"/>
            <w:shd w:fill="FFFFFF"/>
          </w:tcPr>
          <w:p w:rsidR="008C0CF9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8C0CF9">
        <w:trPr>
          <w:trHeight w:val="500"/>
        </w:trPr>
        <w:tc>
          <w:tcPr>
            <w:tcW w:w="2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8C0CF9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8C0CF9" w:rsidRDefault="008C0CF9"/>
    <w:p w:rsidR="008C0CF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8C0CF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8C0CF9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8C0CF9" w:rsidRDefault="008C0CF9">
      <w:pPr>
        <w:spacing w:line="168" w:lineRule="auto"/>
      </w:pPr>
    </w:p>
    <w:p w:rsidR="008C0CF9" w:rsidRDefault="008C0CF9">
      <w:pPr>
        <w:sectPr w:rsidR="008C0CF9">
          <w:headerReference w:type="default" r:id="rId6"/>
          <w:footerReference w:type="default" r:id="rId7"/>
          <w:pgSz w:w="16837" w:h="11905" w:orient="landscape"/>
          <w:pgMar w:top="600" w:right="600" w:bottom="600" w:left="600" w:header="720" w:footer="720" w:gutter="0"/>
          <w:cols w:space="720"/>
        </w:sectPr>
      </w:pPr>
    </w:p>
    <w:p w:rsidR="008C0CF9" w:rsidRDefault="008C0CF9"/>
    <w:p w:rsidR="001A0D3F" w:rsidRPr="001A0D3F" w:rsidRDefault="001A0D3F" w:rsidP="001A0D3F">
      <w:pPr>
        <w:jc w:val="center"/>
        <w:rPr>
          <w:rFonts w:cstheme="minorHAnsi"/>
          <w:b/>
          <w:bCs/>
        </w:rPr>
      </w:pPr>
      <w:bookmarkStart w:id="1" w:name="OLE_LINK5"/>
      <w:bookmarkStart w:id="2" w:name="OLE_LINK3"/>
      <w:bookmarkStart w:id="3" w:name="OLE_LINK12"/>
      <w:bookmarkStart w:id="4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1A0D3F" w:rsidRPr="00A043CB" w:rsidRDefault="001A0D3F" w:rsidP="001A0D3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9FAFFD091BBCF54ABD0EF5734550F65D"/>
        </w:placeholder>
        <w:text/>
      </w:sdtPr>
      <w:sdtContent>
        <w:p w:rsidR="001A0D3F" w:rsidRPr="00A043CB" w:rsidRDefault="001A0D3F" w:rsidP="001A0D3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1"/>
    <w:p w:rsidR="001A0D3F" w:rsidRPr="00177EE0" w:rsidRDefault="001A0D3F" w:rsidP="001A0D3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9FAFFD091BBCF54ABD0EF5734550F65D"/>
        </w:placeholder>
      </w:sdtPr>
      <w:sdtContent>
        <w:p w:rsidR="001A0D3F" w:rsidRPr="00A043CB" w:rsidRDefault="001A0D3F" w:rsidP="001A0D3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1A0D3F" w:rsidRPr="00A043CB" w:rsidRDefault="001A0D3F" w:rsidP="001A0D3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9FAFFD091BBCF54ABD0EF5734550F65D"/>
        </w:placeholder>
        <w:text/>
      </w:sdtPr>
      <w:sdtContent>
        <w:p w:rsidR="001A0D3F" w:rsidRPr="00A043CB" w:rsidRDefault="001A0D3F" w:rsidP="001A0D3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2"/>
    <w:p w:rsidR="001A0D3F" w:rsidRPr="00E60307" w:rsidRDefault="001A0D3F" w:rsidP="001A0D3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3"/>
    </w:p>
    <w:bookmarkEnd w:id="4"/>
    <w:p w:rsidR="008C0CF9" w:rsidRDefault="008C0CF9" w:rsidP="001A0D3F">
      <w:pPr>
        <w:jc w:val="center"/>
      </w:pPr>
    </w:p>
    <w:sectPr w:rsidR="008C0CF9"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B268F" w:rsidRDefault="005B268F">
      <w:r>
        <w:separator/>
      </w:r>
    </w:p>
  </w:endnote>
  <w:endnote w:type="continuationSeparator" w:id="0">
    <w:p w:rsidR="005B268F" w:rsidRDefault="005B2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0CF9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8C0CF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B268F" w:rsidRDefault="005B268F">
      <w:r>
        <w:separator/>
      </w:r>
    </w:p>
  </w:footnote>
  <w:footnote w:type="continuationSeparator" w:id="0">
    <w:p w:rsidR="005B268F" w:rsidRDefault="005B2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C0CF9" w:rsidRPr="0067241F" w:rsidRDefault="00000000" w:rsidP="0067241F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0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3E442B97957F734FBA3E204AF724F7D2"/>
        </w:placeholder>
      </w:sdtPr>
      <w:sdtContent>
        <w:r w:rsidR="0067241F" w:rsidRPr="0067241F">
          <w:rPr>
            <w:b/>
            <w:bCs/>
            <w:sz w:val="24"/>
            <w:szCs w:val="24"/>
          </w:rPr>
          <w:t>Okul adi</w:t>
        </w:r>
      </w:sdtContent>
    </w:sdt>
    <w:bookmarkEnd w:id="0"/>
    <w:r w:rsidR="0067241F" w:rsidRPr="0067241F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TÜRKÇE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CF9"/>
    <w:rsid w:val="001A0D3F"/>
    <w:rsid w:val="003B7984"/>
    <w:rsid w:val="005B268F"/>
    <w:rsid w:val="0067241F"/>
    <w:rsid w:val="00796EBD"/>
    <w:rsid w:val="008C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67241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67241F"/>
  </w:style>
  <w:style w:type="paragraph" w:styleId="AltBilgi">
    <w:name w:val="footer"/>
    <w:basedOn w:val="Normal"/>
    <w:link w:val="AltBilgiChar"/>
    <w:uiPriority w:val="99"/>
    <w:unhideWhenUsed/>
    <w:rsid w:val="0067241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67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442B97957F734FBA3E204AF724F7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C8A5D6-519A-224C-B519-A5152980E29D}"/>
      </w:docPartPr>
      <w:docPartBody>
        <w:p w:rsidR="00E25595" w:rsidRDefault="008E1C16" w:rsidP="008E1C16">
          <w:pPr>
            <w:pStyle w:val="3E442B97957F734FBA3E204AF724F7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FAFFD091BBCF54ABD0EF5734550F6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CB6235-A164-AE49-BDEE-9A30A02E69A4}"/>
      </w:docPartPr>
      <w:docPartBody>
        <w:p w:rsidR="00000000" w:rsidRDefault="00E25595" w:rsidP="00E25595">
          <w:pPr>
            <w:pStyle w:val="9FAFFD091BBCF54ABD0EF5734550F65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16"/>
    <w:rsid w:val="003B7984"/>
    <w:rsid w:val="006A6033"/>
    <w:rsid w:val="008E1C16"/>
    <w:rsid w:val="00E25595"/>
    <w:rsid w:val="00EF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25595"/>
    <w:rPr>
      <w:color w:val="666666"/>
    </w:rPr>
  </w:style>
  <w:style w:type="paragraph" w:customStyle="1" w:styleId="3E442B97957F734FBA3E204AF724F7D2">
    <w:name w:val="3E442B97957F734FBA3E204AF724F7D2"/>
    <w:rsid w:val="008E1C16"/>
  </w:style>
  <w:style w:type="paragraph" w:customStyle="1" w:styleId="9FAFFD091BBCF54ABD0EF5734550F65D">
    <w:name w:val="9FAFFD091BBCF54ABD0EF5734550F65D"/>
    <w:rsid w:val="00E255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3654</Words>
  <Characters>23537</Characters>
  <Application>Microsoft Office Word</Application>
  <DocSecurity>0</DocSecurity>
  <Lines>1307</Lines>
  <Paragraphs>617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DF 6. SINIF TÜRKÇE YILLIK PLANI - Öğretmen Evrak Uygulaması</vt:lpstr>
    </vt:vector>
  </TitlesOfParts>
  <Manager/>
  <Company> </Company>
  <LinksUpToDate>false</LinksUpToDate>
  <CharactersWithSpaces>26574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2024-11-05T08:23:00Z</dcterms:created>
  <dcterms:modified xsi:type="dcterms:W3CDTF">2024-11-18T18:52:00Z</dcterms:modified>
  <cp:category> </cp:category>
</cp:coreProperties>
</file>