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FD728A" w:rsidRDefault="00893496" w:rsidP="00FD728A">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0CDC5BE9E1A3F64CA56E0E776B51CBA1"/>
          </w:placeholder>
        </w:sdtPr>
        <w:sdtContent>
          <w:r w:rsidR="00FD728A" w:rsidRPr="00FD728A">
            <w:rPr>
              <w:lang w:val="tr-TR"/>
            </w:rPr>
            <w:t>Okul adi</w:t>
          </w:r>
        </w:sdtContent>
      </w:sdt>
      <w:r>
        <w:rPr>
          <w:rFonts w:ascii="Arial" w:hAnsi="Arial"/>
          <w:i w:val="0"/>
          <w:lang w:val="tr-TR"/>
        </w:rPr>
        <w:t xml:space="preserve">  2.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Şenlikli Bir Akşam Yemeği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T.2.1.7. Sözlü yönergeleri uygular. T.2.1.8. Dinleme stratejilerini uygular. T.2.1.5. Dinlediklerine/izlediklerine yönelik sorulara cevap verir. T.2.1.7. Sözlü yönergeleri uygular. T.2.1.3. Dinlediği/izlediği metni anlatır.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T.2.4.4. Kısa yönergeler yazar. T.2.4.9. Harfler, kelimeler ve cümleler arasında uygun boşluklar bırakır.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Nezaket kurallarına (söz kesmeden dinleme, söz alma, dinleyiciyi izleme ve göz teması kurma) uygun dinlemenin önemi hatırlatılır. b) Öğrenciler, dikkatlerini dinlediklerine/izlediklerine yoğunlaştırmaları için teşvik edilir.  Olay, şahıs, varlık kadrosu ve mekâna yönelik sorular (ne, kim, nerede) yöneltilir.  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yazdıklarını harf hatası, hece eksikli</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Gerçek Arkadaş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T.2.3.3. Vurgu, tonlama ve telaffuza dikkat ederek okur. T.2.3.6. Okuma stratejilerini uygular. T.2.3.14. Okuduğu metinle ilgili soruları cevaplar. T.2.3.8. Kelimelerin zıt anlamlılarını tahmin eder. T.2.3.1. Okuma materyallerindeki temel bölümleri tanır. YAZMA  T.2.4.1. Anlamlı ve kurallı cümleler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Okuma materyallerindeki içindekiler ve sözlük bölümleri tanıtılarak işlevlerine değinilir. Büyük harflerin adres yazımında, bayram isimleri (Cumhuriyet Bayramı, Kurban Bayramı vb.)</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Alçak Gönüllü Olmak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T.2.3.6. Okuma stratejilerini uygular. T.2.3.7. Görselden/görsellerden hareketle bilmediği kelimeleri ve anlamlarını tahmin eder. T.2.3.13. Okuduğu metnin konusunu belirler. T.2.3.14. Okuduğu metinle ilgili soruları cevaplar. YAZMA  T.2.4.1. Anlamlı ve kurallı cümleler yazar.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Paylaş Dedi Babam Sevgi Bir Kuştur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T.2.3.6. Okuma stratejilerini uygular. T.2.3.4. Şiir okur. T.2.3.3. Vurgu, tonlama ve telaffuza dikkat ederek okur. T.2.3.7. Görselden/görsellerden hareketle bilmediği kelimeleri ve anlamlarını tahmin eder. T.2.3.12. Okuduklarını ana hatlarıyla anlatır. T.2.3.16. Metin türlerini tanır. T.2.3.9. Kelimelerin eş anlamlılarını tahmin eder. T.2.3.14. Okuduğu metinle ilgili soruları cevaplar. YAZMA  T.2.4.2. Şiir yazar. T.2.4.11. Yazdıklarını paylaşır.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Öğrencilerin yeni öğrendikleri kelime ve kelime gruplarından sözlük oluşturmaları sağlanır. Örneklerle desteklenerek düzyazı ve şiir hakkında kısa bilgi verilir. Öğrenciler yazdıklarını sınıf içinde okumaları, okul veya sınıf panosunda sergilemeleri için teşvik edilir. Öğrencilere yazd</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Aslı’nın Dönüşü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T.2.3.17. Okuduğu metindeki hikâye unsurlarını belirler. T.2.3.14. Okuduğu metinle ilgili soruları cevaplar. YAZMA  T.2.4.1. Anlamlı ve kurallı cümleler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Nasrettin Hoca'nın Köyünde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T.2.3.10. Görsellerle ilgili soruları cevaplar. T.2.3.12. Okuduklarını ana hatlarıyla anlatır. YAZMA  T.2.4.8. Büyük harf ve noktalama işaretlerini uygun yerlerde kullanır. T.2.4.1. Anlamlı ve kurallı cümleler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Güzel Yurdum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T.2.3.4. Şiir okur. T.2.3.3. Vurgu, tonlama ve telaffuza dikkat ederek okur. T.2.3.6. Okuma stratejilerini uygular. T.2.3.7. Görselden/görsellerden hareketle bilmediği kelimeleri ve anlamlarını tahmin eder. T.2.3.14. Okuduğu metinle ilgili soruları cevaplar. T.2.3.9. Kelimelerin eş anlamlılarını tahmin eder. T.2.3.13. Okuduğu metnin konusunu belirler. YAZMA  T.2.4.2. Şiir yazar. T.2.4.5. Yazılarını görsel unsurlarla destekler. T.2.4.7. Yazdıklarının içeriğine uygun başlık belirler.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29 Ekim Çocukluğumdaki Bayramlar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T.2.1.5. Dinlediklerine/izlediklerine yönelik sorulara cevap verir. T.2.1.8. Dinleme stratejilerini uygular.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T.2.3.9. Kelimelerin eş anlamlılarını tahmin eder. YAZMA  T.2.4.3. Kısa metinler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29 Ekim Çocukluğumdaki Bayramlar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T.2.1.5. Dinlediklerine/izlediklerine yönelik sorulara cevap verir. T.2.1.8. Dinleme stratejilerini uygular.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T.2.3.9. Kelimelerin eş anlamlılarını tahmin eder. YAZMA  T.2.4.3. Kısa metinler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İstiklal Marşı'mız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T.2.1.8. Dinleme stratejilerini uygular.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T.2.4.2. Şiir yazar. T.2.4.10. Yazdıklarını düzenler.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Öğrencilerin yazdıklarını harf hatası, hece eksikliği ile yazım ve noktalama kuralları açısından gözden geçirmeleri ve düzenlemeleri sağlanır.  Dikte, bakarak ve serbest yazma çalışmaları yaptırılır.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Atatürk'ün Gültekin'e Armağanı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T.2.3.10. Görsellerle ilgili soruları cevaplar. T.2.3.14. Okuduğu metinle ilgili soruları cevaplar. T.2.3.8. Kelimelerin zıt anlamlılarını tahmin eder. T.2.3.9. Kelimelerin eş anlamlılarını tahmin eder. YAZMA  T.2.4.3. Kısa metinler yazar. T.2.4.8. Büyük harf ve noktalama işaretlerini uygun yerlerde kullanır. T.2.4.12. Yazma çalışmaları yapar. T.2.4.9. Harfler, kelimeler ve cümleler arasında uygun boşluklar bırakır.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Olayları oluş sırasına göre yazmaları sağlanır. Nokta, virgül, ünlem, soru işareti, kısa çizgi, konuşma çizgisi ve kesme işaretlerinin yaygın kullanılan işlevleri üzerinde durulur. D</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Seyit Onbaşı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T.2.3.10. Görsellerle ilgili soruları cevaplar. T.2.3.13. Okuduğu metnin konusunu belirler. T.2.3.14. Okuduğu metinle ilgili soruları cevaplar. T.2.3.7. Görselden/görsellerden hareketle bilmediği kelimeleri ve anlamlarını tahmin eder. YAZMA  T.2.4.3. Kısa metinler yazar. T.2.4.2.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Olayları oluş sırasına göre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Korkusuz Kahramanlar Ülkemi Seviyorum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T.2.3.10. Görsellerle ilgili soruları cevaplar. T.2.3.12. Okuduklarını ana hatlarıyla anlatır. T.2.3.7. Görselden/görsellerden hareketle bilmediği kelimeleri ve anlamlarını tahmin eder. T.2.3.14. Okuduğu metinle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 Güzel Yarıyıl Tatili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T.2.1.5. Dinlediklerine/izlediklerine yönelik sorulara cevap verir. T.2.1.8. Dinleme stratejilerini uygular. T.2.1.9. Konuşmacının sözlü olmayan mesajlarını kavrar. T.2.1.3. Dinlediği/izlediği metni anlatır. T.2.1.4. Dinlediklerinin/izlediklerinin konusunu belirler.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T.2.4.4. Kısa yönergeler yazar. T.2.4.2.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Her Gün Bir şey Olacağım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TT.2.3.14. Okuduğu metinle ilgili soruları cevaplar. T.2.3.17. Okuduğu metindeki hikâye unsurlarını belirler. YAZMA  T.2.4.8. Büyük harf ve noktalama işaretlerini uygun yerlerde kullanır.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Sihirli Sözcükler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T.2.3.10. Görsellerle ilgili soruları cevaplar. T.2.3.14. Okuduğu metinle ilgili soruları cevaplar. T.2.3.8. Kelimelerin zıt anlamlılarını tahmin eder. YAZMA  T.2.4.2. Şiir yazar. T.2.4.11. Yazdıklarını paylaşır.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Öğrenciler yazdıklarını sınıf içinde okumaları, okul veya sınıf panosunda sergilemeleri için teşvik edilir. Öğrencilere yazdıklarını sınıf içinde okumaları konusunda ısrar edilmemelidir.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Konuksever Farklı Arkadaşım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T.2.3.14. Okuduğu metinle ilgili soruları cevaplar. T.2.3.7. Görselden/görsellerden hareketle bilmediği kelimeleri ve anlamlarını tahmin eder. T.2.3.13. Okuduğu metnin konusunu belirler. T.2.3.14. Okuduğu metinle ilgili soruları cevaplar. YAZMA  T.2.4.1. Anlamlı ve kurallı cümleler yazar. T.2.4.2. Şiir yazar. T.2.4.9. Harfler, kelimeler ve cümleler arasında uygun boşluklar bırakır. T.2.4.3. Kısa metinler yazar.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dikkatlerini dinlediklerine/izlediklerine yoğunlaştırmaları için teşvik edilir. 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Konuksever Farklı Arkadaşım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T.2.3.14. Okuduğu metinle ilgili soruları cevaplar. T.2.3.7. Görselden/görsellerden hareketle bilmediği kelimeleri ve anlamlarını tahmin eder. T.2.3.13. Okuduğu metnin konusunu belirler. T.2.3.14. Okuduğu metinle ilgili soruları cevaplar. YAZMA  T.2.4.1. Anlamlı ve kurallı cümleler yazar. T.2.4.2. Şiir yazar. T.2.4.9. Harfler, kelimeler ve cümleler arasında uygun boşluklar bırakır. T.2.4.3. Kısa metinler yazar.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dikkatlerini dinlediklerine/izlediklerine yoğunlaştırmaları için teşvik edilir. 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Çocuk mu Robot mu?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T.2.1.5. Dinlediklerine/izlediklerine yönelik sorulara cevap verir.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T.2.3.9. Kelimelerin eş anlamlılarını tahmin eder. T.2.3.7. Görselden/görsellerden hareketle bilmediği kelimeleri ve anlamlarını tahmin eder. T.2.3.10. Görsellerle ilgili soruları cevaplar. YAZMA  T.2.4.4. Kısa yönergeler yazar. T.2.4.13. Soru ekini kuralına uygun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Naz’ın Bilgisayar Sevdası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T.2.3.13. Okuduğu metnin konusunu belirler. T.2.3.7. Görselden/görsellerden hareketle bilmediği kelimeleri ve anlamlarını tahmin eder. T.2.3.14. Okuduğu metinle ilgili soruları cevaplar. T.2.3.15. Okuduğu metnin içeriğine uygun başlık/başlıklar belirler. YAZMA  T.2.4.3. Kısa metinler yazar. T.2.4.13. Soru ekini kuralına uygun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Tekerleğin İcadı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T.2.3.14. Okuduğu metinle ilgili soruları cevaplar. T.2.3.10. Görsellerle ilgili soruları cevaplar. T.2.3.12. Okuduklarını ana hatlarıyla anlatır. YAZMA  T.2.4.1. Anlamlı ve kurallı cümleler yazar. T.2.4.3. Kısa metinler yazar. T.2.4.12. Yazma çalışmaları yapar.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Bilgi Çağı Aklımdaki İcatlar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T.2.3.7. Görselden/görsellerden hareketle bilmediği kelimeleri ve anlamlarını tahmin eder. T.2.3.13. Okuduğu metnin konusunu belirler. T.2.3.14. Okuduğu metinle ilgili soruları cevaplar. YAZMA  T.2.4.1. Anlamlı ve kurallı cümleler yazar. T.2.4.2. Şiir yazar. T.2.4.9. Harfler, kelimeler ve cümleler arasında uygun boşluklar bırakır.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Kazalardan Korunma ve İlk Yardım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T.2.1.1. Görselden/görsellerden hareketle dinleyeceği/izleyeceği metnin konusunu tahmin eder. T.2.1.8. Dinleme stratejilerini uygular. T.2.1.5. Dinlediklerine/izlediklerine yönelik sorulara cevap verir.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T.2.3.7. Görselden/görsellerden hareketle bilmediği kelimeleri ve anlamlarını tahmin eder. T.2.3.19. Şekil, sembol ve işaretlerin anlamlarını kavrar. YAZMA  T.2.4.3. Kısa metinler yazar. T.2.4.9. Harfler, kelimeler ve cümleler arasında uygun boşluklar bırakır.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Bilge Hangi Sporu Yapacak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T.2.3.12. Okuduklarını ana hatlarıyla anlatır. T.2.3.14. Okuduğu metinle ilgili soruları cevaplar. T.2.3.10. Görsellerle ilgili soruları cevaplar. T.2.3.18. Yazılı yönergeleri kavrar. YAZMA  T.2.4.4. Kısa yönergeler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 Öğrencilerin basit yemek tarifi ile çocuk oyunu yönergeleri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Kahvaltının Önemi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T.2.3.14. Okuduğu metinle ilgili soruları cevaplar. T.2.3.7. Görselden/görsellerden hareketle bilmediği kelimeleri ve anlamlarını tahmin eder. YAZMA  T.2.4.4. Kısa yönergeler yazar. T.2.4.5. Yazılarını görsel unsurlarla destekler. T.2.4.11. Yazdıklarını paylaşır. T.2.4.3. Kısa metinler yazar.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Öğrencilerin basit yemek tarifi ile çocuk oyunu yönergeleri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 ve Tırnaklar Futbolcu Efe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T.2.3.10. Görsellerle ilgili soruları cevaplar. T.2.3.14. Okuduğu metinle ilgili soruları cevaplar. T.2.3.7. Görselden/görsellerden hareketle bilmediği kelimeleri ve anlamlarını tahmin eder. YAZMA  T.2.4.1. Anlamlı ve kurallı cümleler yazar.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Ben Ne Zaman Doğdum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T.2.1.2. Dinlediklerinde /izlediklerinde geçen olayların gelişimi ve sonucu hakkında tahminde bulunur.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Kimlik bilgilerini (adı, soyadı, doğum yeri, doğum tarihi vb.) içeren formları doldurmaları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Gülibik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T.2.3.11. Görsellerden hareketle okuyacağı metnin konusunu tahmin eder. T.2.3.2. Noktalama işaretlerine dikkat ederek okur. T.2.3.6. Okuma stratejilerini uygular. T.2.3.7. Görselden/görsellerden hareketle bilmediği kelimeleri ve anlamlarını tahmin eder. T.2.3.14. Okuduğu metinle ilgili soruları cevaplar. YAZMA  T.2.4.3. Kısa metinler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Mevsimler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T.2.3.13. Okuduğu metnin konusunu belirler. T.2.3.7. Görselden/görsellerden hareketle bilmediği kelimeleri ve anlamlarını tahmin eder. T.2.3.8. Kelimelerin zıt anlamlılarını tahmin eder. T.2.3.14. Okuduğu metinle ilgili soruları cevaplar. YAZMA  T.2.4.3. Kısa metinler yazar. T.2.4.5. Yazılarını görsel unsurlarla destekler.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Güneş Tarzan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T.2.3.11. Görsellerden hareketle okuyacağı metnin konusunu tahmin eder. T.2.3.7. Görselden/görsellerden hareketle bilmediği kelimeleri ve anlamlarını tahmin eder. T.2.3.10. Görsellerle ilgili soruları cevaplar. T.2.3.14. Okuduğu metinle ilgili soruları cevaplar. YAZMA  T.2.4.2. Şiir yazar. T.2.4.3. Kısa metinler yazar.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Üç Güneş Tarzan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T.2.3.3. Vurgu, tonlama ve telaffuza dikkat ederek okur. T.2.3.4. Şiir okur. T.2.3.11. Görsellerden hareketle okuyacağı metnin konusunu tahmin eder. T.2.3.7. Görselden/görsellerden hareketle bilmediği kelimeleri ve anlamlarını tahmin eder. T.2.3.10. Görsellerle ilgili soruları cevaplar. T.2.3.14. Okuduğu metinle ilgili soruları cevaplar. YAZMA  T.2.4.2. Şiir yazar. T.2.4.3. Kısa metinler yazar.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Kırmızı Domatesin Yolculuğu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T.2.1.2. Dinlediklerinde /izlediklerinde geçen olayların gelişimi ve sonucu hakkında tahminde bulunur. T.2.1.5. Dinlediklerine/izlediklerine yönelik sorulara cevap verir. T.2.1.8. Dinleme stratejilerini uygular. T.2.1.4. Dinlediklerinin/izlediklerinin konusunu belirler.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T.2.3.7. Görselden/görsellerden hareketle bilmediği kelimeleri ve anlamlarını tahmin eder. T.2.3.10. Görsellerle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Ufacık Vidacık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T.2.3.10. Görsellerle ilgili soruları cevaplar. T.2.3.14. Okuduğu metinle ilgili soruları cevaplar. T.2.3.7. Görselden/görsellerden hareketle bilmediği kelimeleri ve anlamlarını tahmin eder. T.2.3.19. Şekil, sembol ve işaretlerin anlamlarını kavrar.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Özgür Olmak Ya da Olmamak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T.2.3.2. Noktalama işaretlerine dikkat ederek okur. T.2.3.6. Okuma stratejilerini uygular. T.2.3.7. Görselden/görsellerden hareketle bilmediği kelimeleri ve anlamlarını tahmin eder. T.2.3.8. Kelimelerin zıt anlamlılarını tahmin eder. T.2.3.14. Okuduğu metinle ilgili soruları cevaplar. YAZMA  T.2.4.2. Şiir yazar. T.2.4.7. Yazdıklarının içeriğine uygun başlık belirler.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Işıltılı Reklamlar Bölüşmek Kolay Değildir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T.2.3.10. Görsellerle ilgili soruları cevaplar T.2.3.3. Vurgu, tonlama ve telaffuza dikkat ederek okur. T.2.3.4. Şiir okur. T.2.3.7. Görselden/görsellerden hareketle bilmediği kelimeleri ve anlamlarını tahmin eder. T.2.3.14. Okuduğu metinle ilgili soruları cevaplar. YAZMA  T.2.4.3. Kısa metinler yazar. T.2.4.5. Yazılarını görsel unsurlarla destekler. T.2.4.2. Şiir yazar.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Işıltılı Reklamlar Bölüşmek Kolay Değildir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T.2.3.10. Görsellerle ilgili soruları cevaplar T.2.3.3. Vurgu, tonlama ve telaffuza dikkat ederek okur. T.2.3.4. Şiir okur. T.2.3.7. Görselden/görsellerden hareketle bilmediği kelimeleri ve anlamlarını tahmin eder. T.2.3.14. Okuduğu metinle ilgili soruları cevaplar. YAZMA  T.2.4.3. Kısa metinler yazar. T.2.4.5. Yazılarını görsel unsurlarla destekler. T.2.4.2. Şiir yazar.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FD728A" w:rsidRDefault="00FD728A" w:rsidP="00FD728A">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4FB021AED1B47D418D11300005E06188"/>
          </w:placeholder>
          <w:text/>
        </w:sdtPr>
        <w:sdtContent>
          <w:r w:rsidRPr="00A043CB">
            <w:rPr>
              <w:rFonts w:cstheme="minorHAnsi"/>
            </w:rPr>
            <w:t xml:space="preserve">Öğretmenler </w:t>
          </w:r>
        </w:sdtContent>
      </w:sdt>
    </w:p>
    <w:p w:rsidR="00FD728A" w:rsidRPr="00A043CB" w:rsidRDefault="00FD728A" w:rsidP="00FD728A">
      <w:pPr>
        <w:jc w:val="center"/>
        <w:rPr>
          <w:rFonts w:cstheme="minorHAnsi"/>
          <w:b/>
          <w:color w:val="000000" w:themeColor="text1"/>
        </w:rPr>
      </w:pPr>
    </w:p>
    <w:p w:rsidR="00FD728A" w:rsidRPr="00A043CB" w:rsidRDefault="00FD728A" w:rsidP="00FD728A">
      <w:pPr>
        <w:rPr>
          <w:rFonts w:cstheme="minorHAnsi"/>
          <w:b/>
          <w:color w:val="000000" w:themeColor="text1"/>
        </w:rPr>
      </w:pPr>
    </w:p>
    <w:p w:rsidR="00FD728A" w:rsidRPr="00A043CB" w:rsidRDefault="00FD728A" w:rsidP="00FD728A">
      <w:pPr>
        <w:rPr>
          <w:rFonts w:cstheme="minorHAnsi"/>
          <w:b/>
          <w:color w:val="000000" w:themeColor="text1"/>
        </w:rPr>
      </w:pPr>
    </w:p>
    <w:p w:rsidR="00FD728A" w:rsidRPr="00A043CB" w:rsidRDefault="00FD728A" w:rsidP="00FD728A">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247E9882A3FD1C46BCFD1F34F08002D3"/>
        </w:placeholder>
      </w:sdtPr>
      <w:sdtContent>
        <w:p w:rsidR="00FD728A" w:rsidRDefault="00FD728A" w:rsidP="00FD728A">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0FC3A421E38A154D8F2C3C065F28F30C"/>
        </w:placeholder>
        <w:text/>
      </w:sdtPr>
      <w:sdtContent>
        <w:p w:rsidR="00FD728A" w:rsidRPr="00A043CB" w:rsidRDefault="00FD728A" w:rsidP="00FD728A">
          <w:pPr>
            <w:jc w:val="center"/>
            <w:rPr>
              <w:rFonts w:cstheme="minorHAnsi"/>
            </w:rPr>
          </w:pPr>
          <w:r w:rsidRPr="00A043CB">
            <w:rPr>
              <w:rFonts w:cstheme="minorHAnsi"/>
            </w:rPr>
            <w:t xml:space="preserve"> müdür</w:t>
          </w:r>
        </w:p>
      </w:sdtContent>
    </w:sdt>
    <w:p w:rsidR="00FD728A" w:rsidRPr="00A043CB" w:rsidRDefault="00FD728A" w:rsidP="00FD728A">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5FCA" w:rsidRDefault="00D35FCA" w:rsidP="00590409">
      <w:r>
        <w:separator/>
      </w:r>
    </w:p>
  </w:endnote>
  <w:endnote w:type="continuationSeparator" w:id="0">
    <w:p w:rsidR="00D35FCA" w:rsidRDefault="00D35FC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5FCA" w:rsidRDefault="00D35FCA" w:rsidP="00590409">
      <w:r>
        <w:separator/>
      </w:r>
    </w:p>
  </w:footnote>
  <w:footnote w:type="continuationSeparator" w:id="0">
    <w:p w:rsidR="00D35FCA" w:rsidRDefault="00D35FC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CF6C97"/>
    <w:rsid w:val="00D35FCA"/>
    <w:rsid w:val="00DC0AE8"/>
    <w:rsid w:val="00E600C4"/>
    <w:rsid w:val="00E642ED"/>
    <w:rsid w:val="00E86B5C"/>
    <w:rsid w:val="00EA6C12"/>
    <w:rsid w:val="00F22260"/>
    <w:rsid w:val="00F35C7F"/>
    <w:rsid w:val="00FC5C13"/>
    <w:rsid w:val="00FD72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5FFF45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DC5BE9E1A3F64CA56E0E776B51CBA1"/>
        <w:category>
          <w:name w:val="Genel"/>
          <w:gallery w:val="placeholder"/>
        </w:category>
        <w:types>
          <w:type w:val="bbPlcHdr"/>
        </w:types>
        <w:behaviors>
          <w:behavior w:val="content"/>
        </w:behaviors>
        <w:guid w:val="{E9551E47-0CFE-3C4E-8A42-95208B3D4E57}"/>
      </w:docPartPr>
      <w:docPartBody>
        <w:p w:rsidR="00000000" w:rsidRDefault="00CF0AF0" w:rsidP="00CF0AF0">
          <w:pPr>
            <w:pStyle w:val="0CDC5BE9E1A3F64CA56E0E776B51CBA1"/>
          </w:pPr>
          <w:r w:rsidRPr="00C90734">
            <w:rPr>
              <w:rStyle w:val="YerTutucuMetni"/>
            </w:rPr>
            <w:t>Metin girmek için buraya tıklayın veya dokunun.</w:t>
          </w:r>
        </w:p>
      </w:docPartBody>
    </w:docPart>
    <w:docPart>
      <w:docPartPr>
        <w:name w:val="4FB021AED1B47D418D11300005E06188"/>
        <w:category>
          <w:name w:val="Genel"/>
          <w:gallery w:val="placeholder"/>
        </w:category>
        <w:types>
          <w:type w:val="bbPlcHdr"/>
        </w:types>
        <w:behaviors>
          <w:behavior w:val="content"/>
        </w:behaviors>
        <w:guid w:val="{2F233358-D4B2-E745-8994-852FA3350B73}"/>
      </w:docPartPr>
      <w:docPartBody>
        <w:p w:rsidR="00000000" w:rsidRDefault="00CF0AF0" w:rsidP="00CF0AF0">
          <w:pPr>
            <w:pStyle w:val="4FB021AED1B47D418D11300005E06188"/>
          </w:pPr>
          <w:r w:rsidRPr="00C90734">
            <w:rPr>
              <w:rStyle w:val="YerTutucuMetni"/>
            </w:rPr>
            <w:t>Metin girmek için buraya tıklayın veya dokunun.</w:t>
          </w:r>
        </w:p>
      </w:docPartBody>
    </w:docPart>
    <w:docPart>
      <w:docPartPr>
        <w:name w:val="247E9882A3FD1C46BCFD1F34F08002D3"/>
        <w:category>
          <w:name w:val="Genel"/>
          <w:gallery w:val="placeholder"/>
        </w:category>
        <w:types>
          <w:type w:val="bbPlcHdr"/>
        </w:types>
        <w:behaviors>
          <w:behavior w:val="content"/>
        </w:behaviors>
        <w:guid w:val="{A212A70F-AFC3-2243-B773-F4D94416E207}"/>
      </w:docPartPr>
      <w:docPartBody>
        <w:p w:rsidR="00000000" w:rsidRDefault="00CF0AF0" w:rsidP="00CF0AF0">
          <w:pPr>
            <w:pStyle w:val="247E9882A3FD1C46BCFD1F34F08002D3"/>
          </w:pPr>
          <w:r w:rsidRPr="00C90734">
            <w:rPr>
              <w:rStyle w:val="YerTutucuMetni"/>
            </w:rPr>
            <w:t>Metin girmek için buraya tıklayın veya dokunun.</w:t>
          </w:r>
        </w:p>
      </w:docPartBody>
    </w:docPart>
    <w:docPart>
      <w:docPartPr>
        <w:name w:val="0FC3A421E38A154D8F2C3C065F28F30C"/>
        <w:category>
          <w:name w:val="Genel"/>
          <w:gallery w:val="placeholder"/>
        </w:category>
        <w:types>
          <w:type w:val="bbPlcHdr"/>
        </w:types>
        <w:behaviors>
          <w:behavior w:val="content"/>
        </w:behaviors>
        <w:guid w:val="{E18AC87E-F0D4-4846-9832-2D8C700F6C43}"/>
      </w:docPartPr>
      <w:docPartBody>
        <w:p w:rsidR="00000000" w:rsidRDefault="00CF0AF0" w:rsidP="00CF0AF0">
          <w:pPr>
            <w:pStyle w:val="0FC3A421E38A154D8F2C3C065F28F30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0"/>
    <w:rsid w:val="00CF0AF0"/>
    <w:rsid w:val="00E258F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F0AF0"/>
    <w:rPr>
      <w:color w:val="666666"/>
    </w:rPr>
  </w:style>
  <w:style w:type="paragraph" w:customStyle="1" w:styleId="0CDC5BE9E1A3F64CA56E0E776B51CBA1">
    <w:name w:val="0CDC5BE9E1A3F64CA56E0E776B51CBA1"/>
    <w:rsid w:val="00CF0AF0"/>
  </w:style>
  <w:style w:type="paragraph" w:customStyle="1" w:styleId="4FB021AED1B47D418D11300005E06188">
    <w:name w:val="4FB021AED1B47D418D11300005E06188"/>
    <w:rsid w:val="00CF0AF0"/>
  </w:style>
  <w:style w:type="paragraph" w:customStyle="1" w:styleId="247E9882A3FD1C46BCFD1F34F08002D3">
    <w:name w:val="247E9882A3FD1C46BCFD1F34F08002D3"/>
    <w:rsid w:val="00CF0AF0"/>
  </w:style>
  <w:style w:type="paragraph" w:customStyle="1" w:styleId="0FC3A421E38A154D8F2C3C065F28F30C">
    <w:name w:val="0FC3A421E38A154D8F2C3C065F28F30C"/>
    <w:rsid w:val="00CF0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6222</Words>
  <Characters>46958</Characters>
  <Application>Microsoft Office Word</Application>
  <DocSecurity>0</DocSecurity>
  <Lines>1262</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2024-11-17T09:26:00Z</dcterms:modified>
  <cp:category/>
</cp:coreProperties>
</file>