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025"/>
        <w:gridCol w:w="3333"/>
        <w:gridCol w:w="4294"/>
        <w:gridCol w:w="1783"/>
        <w:gridCol w:w="1778"/>
        <w:gridCol w:w="1603"/>
      </w:tblGrid>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jc w:val="center"/>
            </w:pPr>
            <w:r>
              <w:rPr>
                <w:rFonts w:ascii="Arial" w:hAnsi="Arial"/>
                <w:b/>
                <w:bCs/>
                <w:i w:val="0"/>
                <w:sz w:val="12"/>
                <w:shd w:val="clear" w:color="auto" w:fill="F2F2F2"/>
              </w:rPr>
              <w:t>SAAT</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KAZANIM</w:t>
            </w:r>
          </w:p>
        </w:tc>
        <w:tc>
          <w:tcPr>
            <w:tcW w:w="494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3601C" w:rsidRDefault="00000000">
            <w:pPr>
              <w:jc w:val="center"/>
            </w:pPr>
            <w:r>
              <w:rPr>
                <w:rFonts w:ascii="Arial" w:hAnsi="Arial"/>
                <w:b/>
                <w:bCs/>
                <w:i w:val="0"/>
                <w:sz w:val="12"/>
                <w:shd w:val="clear" w:color="auto" w:fill="D9D9D9"/>
              </w:rPr>
              <w:t>DEĞERLENDİRME</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DS.2.1.1. Dijital sanatların toplum üzerindeki etkilerini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Dijital sanatların farklı amaçlarla nasıl kullanılabileceği ve toplum üzerindeki etkileri üzerinde durulur. </w:t>
            </w:r>
            <w:r>
              <w:rPr>
                <w:rFonts w:ascii="Arial" w:hAnsi="Arial"/>
                <w:i w:val="0"/>
                <w:iCs/>
                <w:sz w:val="12"/>
                <w:szCs w:val="14"/>
                <w:shd w:val="clear" w:color="auto" w:fill="FFFFFF"/>
              </w:rPr>
              <w:br/>
              <w:t xml:space="preserve"> b) Dijital sanatların toplumun kültürüne ve değişimine nasıl etki edebileceği konusu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DS.2.1.2. Dijital sanatların farklı alanlardaki işlevlerini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&gt;Eğlence, iletişim, eğitim ve benzeri alanlardaki işlevlerine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DS.2.1.3. Dijital sanat oluşturmada kullanılan güncel uygulamaları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&gt;Dijital sanatlar alanında kullanılabilecek yapay zekâ araçlarına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Dünya Okul Sütü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DS.2.1.4. Toplumsal konuları ele alan dijital sanat eserlerini inceler.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&gt;Sanat eserinin konusu, tasarımı ve sanat eseriyle verilmek istenen mesajın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Hayvanları Koruma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DS.2.1.5. Dijital sanatlar aracılığıyla toplumsal bir konuyu ele alan özgün bir tasarım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&gt;Çevre ve iklim, enerji, su, eğitim, din ve kültür gibi toplumsal konular üzerinden tasarım çalışmaları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DS.2.1.6. Tasarımını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DS.2.1.7. Sınıf arkadaşlarının hazırladığı dijital tasarımları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*Birleşmiş Milletler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a) Temel 3D tasarım terimleri (modelleme, render, animasyon, sahne, yüzey, obje vb.)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b) Seçilen bir 3D modelleme aracı üzerinden kavramların işlenmesine özen gösterilir.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03601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3601C" w:rsidRDefault="00000000">
            <w:pPr>
              <w:jc w:val="center"/>
            </w:pPr>
            <w:r>
              <w:rPr>
                <w:rFonts w:ascii="Arial" w:hAnsi="Arial"/>
                <w:b/>
                <w:bCs/>
                <w:i w:val="0"/>
                <w:sz w:val="12"/>
              </w:rPr>
              <w:t>1. Ara Tatil (11-18 Kasım)</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a) Basit 3D model oluşturmada izlenecek adımlara (şekil seçme, segmentlere ayırma vb.)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b) Bir iş planı yapmanın önemine vurgu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*Dünya Engelliler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a) Döndürme, büyütme, küçültme, kesme ve birleştirme gibi düzenlemeler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b) Evrendeki mikrodan makroya var olan modelleri tanıması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Mehmet Akif Ersoy’u Anma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c) Evrendeki modellerden hareketle kendi model çalışmaları için yeni fikirler ortaya koyması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a) İmkânları doğrultusunda öğrencilerin ürettiği 3D modellerin 3D yazıcılarla ürüne dönüştürülmesi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*Enerji Tasarrufu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b) Bir ürün ortaya koyabilme ve üretme sürecinin görev ve sorumluluk bilinci ile ilişkisi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3601C" w:rsidRDefault="00000000">
            <w:pPr>
              <w:jc w:val="center"/>
            </w:pPr>
            <w:r>
              <w:rPr>
                <w:rFonts w:ascii="Arial" w:hAnsi="Arial"/>
                <w:b/>
                <w:bCs/>
                <w:i w:val="0"/>
                <w:sz w:val="12"/>
              </w:rPr>
              <w:t xml:space="preserve"> Şubat Tatili (20 Ocak-03 Şubat)</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DS.2.3.1. Temel animasyon terimlerini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&gt;Animasyon, çerçeve, sahne, karakter, hareket, zamanlama ve benzeri kavramlar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DS.2.3.2. Farklı animasyon türlerini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&gt;2D animasyon, 3D animasyon, hareketli grafikler gibi animasyon türleri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DS.2.3.3. Animasyonların nasıl oluşturulduğunu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Animasyonun temel yapı taşı olan çerçeveler ve bu çerçevelerin sırayla gösterilerek hareketin nasıl oluşturulduğu üzerinde durulur. </w:t>
            </w:r>
            <w:r>
              <w:rPr>
                <w:rFonts w:ascii="Arial" w:hAnsi="Arial"/>
                <w:i w:val="0"/>
                <w:iCs/>
                <w:sz w:val="12"/>
                <w:szCs w:val="14"/>
                <w:shd w:val="clear" w:color="auto" w:fill="FFFFFF"/>
              </w:rPr>
              <w:br/>
              <w:t xml:space="preserve"> b) Dijital animasyon yazılım veya araçlarını kullanarak temel animasyon projeleri oluşturabileceği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DS.2.3.4. Basit nesne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DS.2.3.5. Oluşturduğu nesneyi animasyona dönüştürür.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DS.2.3.6. Animasyonun zamanlamasını ve hızını düzenler.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DS.2.3.7. Animasyona çoklu ortam ögeleri ekler.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Ses, müzik, görsel ve benzeri çoklu ortam ögelerinin animasyonlarda kullanımı üzerinde durulur. </w:t>
            </w:r>
            <w:r>
              <w:rPr>
                <w:rFonts w:ascii="Arial" w:hAnsi="Arial"/>
                <w:i w:val="0"/>
                <w:iCs/>
                <w:sz w:val="12"/>
                <w:szCs w:val="14"/>
                <w:shd w:val="clear" w:color="auto" w:fill="FFFFFF"/>
              </w:rPr>
              <w:br/>
              <w:t xml:space="preserve"> b) Animasyonu millî, manevi ve kültürel unsurlarımızı içeren unsurlarla zenginleştirmesi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DS.2.3.8. Oluşturduğu animasyonu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03601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3601C" w:rsidRDefault="00000000">
            <w:pPr>
              <w:jc w:val="center"/>
            </w:pPr>
            <w:r>
              <w:rPr>
                <w:rFonts w:ascii="Arial" w:hAnsi="Arial"/>
                <w:b/>
                <w:bCs/>
                <w:i w:val="0"/>
                <w:sz w:val="12"/>
              </w:rPr>
              <w:t xml:space="preserve"> 2. Ara Tatil (31 Mart-07 Nisan)</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DS.2.3.9. Sınıf arkadaşlarının hazırladığı animasyonları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&gt;Arkadaşlarının çalışmalarındaki millî, manevi ve kültürel unsurları fark etmesi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*Kişisel Verileri Koruma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 xml:space="preserve">DS. 2.4.1. Dijital ses ile ilgili temel kavramları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2.4.2. Dijital ses üretiminde kullanılan güncel teknolojileri fark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2.4.3. Dijital sesler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&gt;Ses, dijital ses, ses sinyali gibi kavramlara değinilir.</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a)  Ses</w:t>
            </w:r>
            <w:proofErr w:type="gramEnd"/>
            <w:r>
              <w:rPr>
                <w:rFonts w:ascii="Arial" w:hAnsi="Arial"/>
                <w:i w:val="0"/>
                <w:iCs/>
                <w:sz w:val="12"/>
                <w:szCs w:val="14"/>
                <w:shd w:val="clear" w:color="auto" w:fill="FFFFFF"/>
              </w:rPr>
              <w:t xml:space="preserve"> kayıt ve düzenleme araçlarına değinilir. </w:t>
            </w:r>
            <w:r>
              <w:rPr>
                <w:rFonts w:ascii="Arial" w:hAnsi="Arial"/>
                <w:i w:val="0"/>
                <w:iCs/>
                <w:sz w:val="12"/>
                <w:szCs w:val="14"/>
                <w:shd w:val="clear" w:color="auto" w:fill="FFFFFF"/>
              </w:rPr>
              <w:br/>
              <w:t xml:space="preserve"> b) Ses üretiminde ve dönüşümlerinde kullanılan yapay zekâ araçlarından bahsedilir.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Müzik donanımları (mikrofon, ses kayıt cihazları, telefon, tablet vb.) ve yazılımları ile ses/müzik kaydı yapması sağlanır. Örneğin bireysel veya grup olarak insan sesini (şarkı, şiir dinletisi, ezgi vb.) sözel veya çalgısal bir müzik icrasını kayıt etmesi ve çeşitli ses kayıt tekniklerini deneyimlemesi sağlanır. </w:t>
            </w:r>
            <w:r>
              <w:rPr>
                <w:rFonts w:ascii="Arial" w:hAnsi="Arial"/>
                <w:i w:val="0"/>
                <w:iCs/>
                <w:sz w:val="12"/>
                <w:szCs w:val="14"/>
                <w:shd w:val="clear" w:color="auto" w:fill="FFFFFF"/>
              </w:rPr>
              <w:br/>
              <w:t xml:space="preserve"> b) Kültürümüze ait basit ezgilerden hareketle dijital sesler oluşturulması sağlanır. </w:t>
            </w:r>
            <w:r>
              <w:rPr>
                <w:rFonts w:ascii="Arial" w:hAnsi="Arial"/>
                <w:i w:val="0"/>
                <w:iCs/>
                <w:sz w:val="12"/>
                <w:szCs w:val="14"/>
                <w:shd w:val="clear" w:color="auto" w:fill="FFFFFF"/>
              </w:rPr>
              <w:br/>
              <w:t xml:space="preserve"> c) Müzik düzenleme yazılımlarıyla sanal çalgılar, gerçek çalgılar, insan sesi ve benzeri ses kaynaklarından eserler oluşturulması sağlanır.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İstiklal Marşımızın dijital seslerle icrasını örneklendirmesi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*Turizm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 xml:space="preserve">DS. 2.4.4. Oluşturduğu sesleri düzenler.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2.4.5. Oluşturduğu sesleri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Dijital ses düzenleme araçlarını kullanarak kesme, birleştirme, efekt uygulama ve benzeri işlemler yapılması istenir. </w:t>
            </w:r>
            <w:r>
              <w:rPr>
                <w:rFonts w:ascii="Arial" w:hAnsi="Arial"/>
                <w:i w:val="0"/>
                <w:iCs/>
                <w:sz w:val="12"/>
                <w:szCs w:val="14"/>
                <w:shd w:val="clear" w:color="auto" w:fill="FFFFFF"/>
              </w:rPr>
              <w:br/>
              <w:t xml:space="preserve"> b) Necip Fazıl Kısakürek, Mehmet Âkif Ersoy gibi millî duyguları ve manevi değerleri işleyen şairlerimizin kendi seslerinden okudukları şiirlerden hareketle dijital sesi düzenleme ve ses kalitesini iyileştirme çalışmaları yapmaları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&gt;Farklı ses biçimlerinde (mp3, wav, müzik notası vb.) paylaşım yapılması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*23 Nisan Ulusal Egemenlik ve Çocuk Bayramı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 xml:space="preserve">DS.2.5.1. Dijital hikâye ile ilgili temel kavramları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DS.2.5.2. Dijital hikâye oluşturma araçlarını tanır.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&gt;Senaryo, karakter, kurgu ve benzeri kavramlar üzerinde durulur.</w:t>
            </w:r>
            <w:r>
              <w:rPr>
                <w:rFonts w:ascii="Arial" w:hAnsi="Arial"/>
                <w:i w:val="0"/>
                <w:iCs/>
                <w:sz w:val="12"/>
                <w:szCs w:val="14"/>
                <w:shd w:val="clear" w:color="auto" w:fill="FFFFFF"/>
              </w:rPr>
              <w:br/>
              <w:t xml:space="preserve"> &gt;Güncel çevrim içi ve çevrim dışı dijital hikâye oluşturma araçlarına yönelik araştırma yapmaları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DS.2.5.3. Dijital hikâye oluşturma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&gt;Yazma, senaryo oluşturma, görsel senaryo taslağı oluşturma, çoklu ortam uygulamalarının kullanımı ve dijital hikâyeyi oluşturma adımları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DS.2.5.4. Dijitalleştirilecek hikâyeyi belirler.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&gt;Var olan hikâyelerden, hayal gücüyle oluşturduğu karakterlerden veya kendi yaşantısından yola çıkarak bir hikâye oluşturabileceği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*Engelliler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lastRenderedPageBreak/>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DS.2.5.5. Dijitalleştirilecek hikâyenin senaryosunu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Hikâyenin unsurlarını (kişi, yer, zaman ve olay) belirlemesi istenir. </w:t>
            </w:r>
            <w:r>
              <w:rPr>
                <w:rFonts w:ascii="Arial" w:hAnsi="Arial"/>
                <w:i w:val="0"/>
                <w:iCs/>
                <w:sz w:val="12"/>
                <w:szCs w:val="14"/>
                <w:shd w:val="clear" w:color="auto" w:fill="FFFFFF"/>
              </w:rPr>
              <w:br/>
              <w:t xml:space="preserve"> b) Hikâye kurgusunda millî, manevi ve kültürel unsurları kullanması sağlanır. </w:t>
            </w:r>
            <w:r>
              <w:rPr>
                <w:rFonts w:ascii="Arial" w:hAnsi="Arial"/>
                <w:i w:val="0"/>
                <w:iCs/>
                <w:sz w:val="12"/>
                <w:szCs w:val="14"/>
                <w:shd w:val="clear" w:color="auto" w:fill="FFFFFF"/>
              </w:rPr>
              <w:br/>
              <w:t xml:space="preserve"> c) Hikâye kurgusundaki millî, manevi ve kültürel unsurları değerlendirmeleri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DS.2.5.6. Dijitalleştirilecek hikâyenin görsel senaryo taslağını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*İstanbul´un Fethi</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DS.2.5.7. Dijital hikâyede kullanılacak çoklu ortam ögelerini tasarlar.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 xml:space="preserve">a) Dijital hikâyenin senaryosunda belirlenen ses, metin, video, görsel gibi çoklu ortam içerikleri tasarlanır. </w:t>
            </w:r>
            <w:r>
              <w:rPr>
                <w:rFonts w:ascii="Arial" w:hAnsi="Arial"/>
                <w:i w:val="0"/>
                <w:iCs/>
                <w:sz w:val="12"/>
                <w:szCs w:val="14"/>
                <w:shd w:val="clear" w:color="auto" w:fill="FFFFFF"/>
              </w:rPr>
              <w:br/>
              <w:t xml:space="preserve"> b) İçerikler tasarlanırken temel tasarım ilkeleri göz önünde bulundurulur.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5" w:right="5"/>
              <w:jc w:val="center"/>
            </w:pP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 xml:space="preserve">DS.2.5.8. Dijital hikâye oluşturur. </w:t>
            </w:r>
            <w:r>
              <w:rPr>
                <w:rFonts w:ascii="Arial" w:hAnsi="Arial"/>
                <w:i w:val="0"/>
                <w:iCs/>
                <w:sz w:val="12"/>
                <w:szCs w:val="16"/>
                <w:shd w:val="clear" w:color="auto" w:fill="FFFFFF"/>
              </w:rPr>
              <w:br/>
              <w:t xml:space="preserve"> DS.2.5.9. Oluşturduğu dijital hikâyeyi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&gt;Farklı sahnelerdeki içerikler birleştirilerek dijital hikâyenin tamamlanması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Çevre ve İklim Değişikliği Haftası</w:t>
            </w:r>
          </w:p>
        </w:tc>
      </w:tr>
      <w:tr w:rsidR="0003601C">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3601C"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3601C">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6"/>
                <w:shd w:val="clear" w:color="auto" w:fill="FFFFFF"/>
              </w:rPr>
              <w:t>Yıl Sonu Etkinlikleri</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100" w:right="100"/>
            </w:pPr>
            <w:r>
              <w:rPr>
                <w:rFonts w:ascii="Arial" w:hAnsi="Arial"/>
                <w:i w:val="0"/>
                <w:iCs/>
                <w:sz w:val="12"/>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3601C" w:rsidRDefault="00000000">
            <w:pPr>
              <w:ind w:left="5" w:right="5"/>
              <w:jc w:val="center"/>
            </w:pPr>
            <w:r>
              <w:rPr>
                <w:rFonts w:ascii="Arial" w:hAnsi="Arial"/>
                <w:b/>
                <w:bCs/>
                <w:i w:val="0"/>
                <w:iCs/>
                <w:sz w:val="12"/>
                <w:szCs w:val="16"/>
                <w:shd w:val="clear" w:color="auto" w:fill="FFFFFF"/>
              </w:rPr>
              <w:t>*Babalar Günü</w:t>
            </w:r>
          </w:p>
        </w:tc>
      </w:tr>
      <w:tr w:rsidR="0003601C">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03601C" w:rsidRDefault="00000000">
            <w:pPr>
              <w:jc w:val="center"/>
            </w:pPr>
            <w:r>
              <w:rPr>
                <w:rFonts w:ascii="Arial" w:hAnsi="Arial"/>
                <w:b/>
                <w:bCs/>
                <w:i w:val="0"/>
                <w:sz w:val="12"/>
              </w:rPr>
              <w:t xml:space="preserve">2024-2025 Eğitim-Öğretim Yılı Sonu </w:t>
            </w:r>
          </w:p>
        </w:tc>
      </w:tr>
    </w:tbl>
    <w:p w:rsidR="0003601C" w:rsidRDefault="0003601C"/>
    <w:p w:rsidR="0003601C" w:rsidRDefault="00000000">
      <w:pPr>
        <w:spacing w:line="168" w:lineRule="auto"/>
      </w:pPr>
      <w:r>
        <w:rPr>
          <w:rFonts w:ascii="Arial" w:hAnsi="Arial"/>
          <w:i w:val="0"/>
          <w:sz w:val="12"/>
          <w:szCs w:val="12"/>
        </w:rPr>
        <w:t>NOT: İşbu Ünitelendirilmiş Yıllık Ders Planı;</w:t>
      </w:r>
    </w:p>
    <w:p w:rsidR="0003601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03601C" w:rsidRDefault="00000000">
      <w:pPr>
        <w:spacing w:line="168" w:lineRule="auto"/>
      </w:pPr>
      <w:r>
        <w:rPr>
          <w:rFonts w:ascii="Arial" w:hAnsi="Arial"/>
          <w:i w:val="0"/>
          <w:sz w:val="12"/>
          <w:szCs w:val="12"/>
        </w:rPr>
        <w:t>•    Bu yıllık planda toplam eğitim öğretim haftası 37 haftadır.</w:t>
      </w:r>
    </w:p>
    <w:p w:rsidR="0003601C" w:rsidRDefault="0003601C">
      <w:pPr>
        <w:spacing w:line="168" w:lineRule="auto"/>
      </w:pPr>
    </w:p>
    <w:p w:rsidR="00456364" w:rsidRPr="005C1543" w:rsidRDefault="00456364" w:rsidP="0045636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456364" w:rsidRPr="00A043CB" w:rsidRDefault="00456364" w:rsidP="00456364">
      <w:pPr>
        <w:rPr>
          <w:rFonts w:cstheme="minorHAnsi"/>
        </w:rPr>
      </w:pPr>
    </w:p>
    <w:sdt>
      <w:sdtPr>
        <w:rPr>
          <w:rFonts w:cstheme="minorHAnsi"/>
        </w:rPr>
        <w:alias w:val="Zümre Öğretmenler"/>
        <w:tag w:val="text"/>
        <w:id w:val="5120001"/>
        <w:placeholder>
          <w:docPart w:val="297FEE966E2E4040B264D5C6C653A82D"/>
        </w:placeholder>
        <w:text/>
      </w:sdtPr>
      <w:sdtContent>
        <w:p w:rsidR="00456364" w:rsidRPr="00A043CB" w:rsidRDefault="00456364" w:rsidP="00456364">
          <w:pPr>
            <w:jc w:val="center"/>
            <w:rPr>
              <w:rFonts w:cstheme="minorHAnsi"/>
            </w:rPr>
          </w:pPr>
          <w:r w:rsidRPr="00A043CB">
            <w:rPr>
              <w:rFonts w:cstheme="minorHAnsi"/>
            </w:rPr>
            <w:t xml:space="preserve">Öğretmenler </w:t>
          </w:r>
        </w:p>
      </w:sdtContent>
    </w:sdt>
    <w:bookmarkEnd w:id="0"/>
    <w:p w:rsidR="00456364" w:rsidRPr="00177EE0" w:rsidRDefault="00456364" w:rsidP="0045636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97FEE966E2E4040B264D5C6C653A82D"/>
        </w:placeholder>
      </w:sdtPr>
      <w:sdtContent>
        <w:p w:rsidR="00456364" w:rsidRPr="00A043CB" w:rsidRDefault="00456364" w:rsidP="0045636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56364" w:rsidRPr="00A043CB" w:rsidRDefault="00456364" w:rsidP="00456364">
      <w:pPr>
        <w:jc w:val="center"/>
        <w:rPr>
          <w:rFonts w:cstheme="minorHAnsi"/>
        </w:rPr>
      </w:pPr>
    </w:p>
    <w:sdt>
      <w:sdtPr>
        <w:rPr>
          <w:rFonts w:cstheme="minorHAnsi"/>
        </w:rPr>
        <w:alias w:val="Müdür"/>
        <w:tag w:val="text"/>
        <w:id w:val="5120003"/>
        <w:placeholder>
          <w:docPart w:val="297FEE966E2E4040B264D5C6C653A82D"/>
        </w:placeholder>
        <w:text/>
      </w:sdtPr>
      <w:sdtContent>
        <w:p w:rsidR="00456364" w:rsidRPr="00A043CB" w:rsidRDefault="00456364" w:rsidP="00456364">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56364" w:rsidRPr="00E60307" w:rsidRDefault="00456364" w:rsidP="0045636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3601C" w:rsidRDefault="0003601C" w:rsidP="00456364"/>
    <w:sectPr w:rsidR="0003601C">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185C" w:rsidRDefault="0039185C">
      <w:r>
        <w:separator/>
      </w:r>
    </w:p>
  </w:endnote>
  <w:endnote w:type="continuationSeparator" w:id="0">
    <w:p w:rsidR="0039185C" w:rsidRDefault="0039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7228" w:rsidRDefault="0006722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601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3601C">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7228" w:rsidRDefault="000672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185C" w:rsidRDefault="0039185C">
      <w:r>
        <w:separator/>
      </w:r>
    </w:p>
  </w:footnote>
  <w:footnote w:type="continuationSeparator" w:id="0">
    <w:p w:rsidR="0039185C" w:rsidRDefault="00391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7228" w:rsidRDefault="0006722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601C" w:rsidRPr="000D6D0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7BC57CBE6CA22A409D929C1EE5E84654"/>
        </w:placeholder>
      </w:sdtPr>
      <w:sdtContent>
        <w:r w:rsidR="000D6D07" w:rsidRPr="000D6D07">
          <w:rPr>
            <w:b/>
            <w:bCs/>
            <w:sz w:val="24"/>
            <w:szCs w:val="24"/>
          </w:rPr>
          <w:t>Okul adi</w:t>
        </w:r>
      </w:sdtContent>
    </w:sdt>
    <w:r w:rsidR="000D6D07" w:rsidRPr="000D6D07">
      <w:rPr>
        <w:b/>
        <w:bCs/>
        <w:sz w:val="24"/>
        <w:szCs w:val="24"/>
      </w:rPr>
      <w:t xml:space="preserve">   </w:t>
    </w:r>
    <w:r w:rsidR="00067228">
      <w:rPr>
        <w:b/>
        <w:bCs/>
        <w:sz w:val="24"/>
        <w:szCs w:val="24"/>
      </w:rPr>
      <w:t>7</w:t>
    </w:r>
    <w:r>
      <w:rPr>
        <w:b/>
        <w:bCs/>
        <w:sz w:val="24"/>
        <w:szCs w:val="24"/>
      </w:rPr>
      <w:t>. SINIF DİJİTAL SANATLAR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7228" w:rsidRDefault="00067228">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01C"/>
    <w:rsid w:val="0003601C"/>
    <w:rsid w:val="00067228"/>
    <w:rsid w:val="000B5C6D"/>
    <w:rsid w:val="000C2F07"/>
    <w:rsid w:val="000D6D07"/>
    <w:rsid w:val="0039185C"/>
    <w:rsid w:val="00395C7B"/>
    <w:rsid w:val="00456364"/>
    <w:rsid w:val="009F554B"/>
    <w:rsid w:val="00E42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067228"/>
    <w:pPr>
      <w:tabs>
        <w:tab w:val="center" w:pos="4536"/>
        <w:tab w:val="right" w:pos="9072"/>
      </w:tabs>
    </w:pPr>
  </w:style>
  <w:style w:type="character" w:customStyle="1" w:styleId="stBilgiChar">
    <w:name w:val="Üst Bilgi Char"/>
    <w:basedOn w:val="VarsaylanParagrafYazTipi"/>
    <w:link w:val="stBilgi"/>
    <w:uiPriority w:val="99"/>
    <w:rsid w:val="00067228"/>
  </w:style>
  <w:style w:type="paragraph" w:styleId="AltBilgi">
    <w:name w:val="footer"/>
    <w:basedOn w:val="Normal"/>
    <w:link w:val="AltBilgiChar"/>
    <w:uiPriority w:val="99"/>
    <w:unhideWhenUsed/>
    <w:rsid w:val="00067228"/>
    <w:pPr>
      <w:tabs>
        <w:tab w:val="center" w:pos="4536"/>
        <w:tab w:val="right" w:pos="9072"/>
      </w:tabs>
    </w:pPr>
  </w:style>
  <w:style w:type="character" w:customStyle="1" w:styleId="AltBilgiChar">
    <w:name w:val="Alt Bilgi Char"/>
    <w:basedOn w:val="VarsaylanParagrafYazTipi"/>
    <w:link w:val="AltBilgi"/>
    <w:uiPriority w:val="99"/>
    <w:rsid w:val="00067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C57CBE6CA22A409D929C1EE5E84654"/>
        <w:category>
          <w:name w:val="Genel"/>
          <w:gallery w:val="placeholder"/>
        </w:category>
        <w:types>
          <w:type w:val="bbPlcHdr"/>
        </w:types>
        <w:behaviors>
          <w:behavior w:val="content"/>
        </w:behaviors>
        <w:guid w:val="{287FE95D-B679-694E-9270-41A59E852F03}"/>
      </w:docPartPr>
      <w:docPartBody>
        <w:p w:rsidR="00985813" w:rsidRDefault="00554F19" w:rsidP="00554F19">
          <w:pPr>
            <w:pStyle w:val="7BC57CBE6CA22A409D929C1EE5E84654"/>
          </w:pPr>
          <w:r w:rsidRPr="00C90734">
            <w:rPr>
              <w:rStyle w:val="YerTutucuMetni"/>
            </w:rPr>
            <w:t>Metin girmek için buraya tıklayın veya dokunun.</w:t>
          </w:r>
        </w:p>
      </w:docPartBody>
    </w:docPart>
    <w:docPart>
      <w:docPartPr>
        <w:name w:val="297FEE966E2E4040B264D5C6C653A82D"/>
        <w:category>
          <w:name w:val="Genel"/>
          <w:gallery w:val="placeholder"/>
        </w:category>
        <w:types>
          <w:type w:val="bbPlcHdr"/>
        </w:types>
        <w:behaviors>
          <w:behavior w:val="content"/>
        </w:behaviors>
        <w:guid w:val="{34594739-5913-624A-A52A-C0442ED8E5C2}"/>
      </w:docPartPr>
      <w:docPartBody>
        <w:p w:rsidR="00000000" w:rsidRDefault="00985813" w:rsidP="00985813">
          <w:pPr>
            <w:pStyle w:val="297FEE966E2E4040B264D5C6C653A82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19"/>
    <w:rsid w:val="00395C7B"/>
    <w:rsid w:val="00554F19"/>
    <w:rsid w:val="00616602"/>
    <w:rsid w:val="00635561"/>
    <w:rsid w:val="009858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85813"/>
    <w:rPr>
      <w:color w:val="666666"/>
    </w:rPr>
  </w:style>
  <w:style w:type="paragraph" w:customStyle="1" w:styleId="7BC57CBE6CA22A409D929C1EE5E84654">
    <w:name w:val="7BC57CBE6CA22A409D929C1EE5E84654"/>
    <w:rsid w:val="00554F19"/>
  </w:style>
  <w:style w:type="paragraph" w:customStyle="1" w:styleId="297FEE966E2E4040B264D5C6C653A82D">
    <w:name w:val="297FEE966E2E4040B264D5C6C653A82D"/>
    <w:rsid w:val="00985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2370</Words>
  <Characters>15265</Characters>
  <Application>Microsoft Office Word</Application>
  <DocSecurity>0</DocSecurity>
  <Lines>636</Lines>
  <Paragraphs>367</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DİJİTAL SANATLAR (-II-) YILLIK PLANI - Öğretmen Evrak Uygulaması</vt:lpstr>
    </vt:vector>
  </TitlesOfParts>
  <Manager/>
  <Company> </Company>
  <LinksUpToDate>false</LinksUpToDate>
  <CharactersWithSpaces>17268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2024-11-05T16:40:00Z</dcterms:created>
  <dcterms:modified xsi:type="dcterms:W3CDTF">2024-11-19T08:03:00Z</dcterms:modified>
  <cp:category> </cp:category>
</cp:coreProperties>
</file>