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B110BF" w:rsidRDefault="004B3DA9" w:rsidP="00B110BF">
      <w:pPr>
        <w:jc w:val="center"/>
        <w:rPr>
          <w:lang w:val="tr-TR"/>
        </w:rPr>
      </w:pPr>
      <w:r>
        <w:rPr>
          <w:rFonts w:ascii="Arial" w:hAnsi="Arial"/>
          <w:i w:val="0"/>
          <w:lang w:val="tr-TR"/>
        </w:rPr>
        <w:t>2024/2025</w:t>
      </w:r>
      <w:r w:rsidR="00BD039C">
        <w:rPr>
          <w:rFonts w:ascii="Arial" w:hAnsi="Arial"/>
          <w:i w:val="0"/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908F9722E86FCA49A39B37CB7E35BED0"/>
          </w:placeholder>
        </w:sdtPr>
        <w:sdtContent>
          <w:r w:rsidR="00B110BF" w:rsidRPr="00B110BF">
            <w:rPr>
              <w:lang w:val="tr-TR"/>
            </w:rPr>
            <w:t>Okul adi</w:t>
          </w:r>
        </w:sdtContent>
      </w:sdt>
      <w:r w:rsidR="00B110BF" w:rsidRPr="00B110BF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3. SINIF</w:t>
      </w:r>
      <w:r w:rsidR="00BD039C">
        <w:rPr>
          <w:rFonts w:ascii="Arial" w:hAnsi="Arial"/>
          <w:i w:val="0"/>
          <w:lang w:val="tr-TR"/>
        </w:rPr>
        <w:t xml:space="preserve"> </w:t>
      </w:r>
      <w:r>
        <w:rPr>
          <w:rFonts w:ascii="Arial" w:hAnsi="Arial"/>
          <w:i w:val="0"/>
          <w:lang w:val="tr-TR"/>
        </w:rPr>
        <w:t>FEN BİLİMLERİ</w:t>
      </w:r>
      <w:r w:rsidR="00BD039C">
        <w:rPr>
          <w:rFonts w:ascii="Arial" w:hAnsi="Arial"/>
          <w:i w:val="0"/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Dünya'nın Şekli * Dünya'nın Şekli Küreye Benzer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F.3.1.1.1. Dünya’nın şeklinin küreye benzediğinin farkına varır. F.3.1.1.2. Dünya’nın şekliyle ilgili model hazırlar.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Dünya’nın şekli ile ilgili geçmişteki görüşler belirtilir. Dünya’nın katmanlardan oluştuğuna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Dünya'nın Yapısı * Dünya'nın Katmanları * Karaların ve Suların Kapladığı Alanlar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F.3.1.2.1. Dünya’nın yüzeyinde karaların ve suların yer aldığını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Dünya'nın Yapısı * Dünya'nın Katmanları * Karaların ve Suların Kapladığı Alanlar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F.3.1.2.2. Dünya’da etrafımızı saran bir hava katmanının bulunduğunu açıklar. F.3.1.2.3. Dünya yüzeyindeki kara ve suların kapladığı alanları model üzerinde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 ve Görevleri * Duyu Organlarını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F.3.2.1.1. Duyu organlarının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organlarının yapısal ayrıntısına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 ve Görevleri * Duyu Organlarının Temel Görevleri * Duyu Organlarının Sağlığı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F.3.2.1.2. Duyu organlarının temel görevlerini açıklar. F.3.2.1.3. Duyu organlarının sağlığını korumak için yapılması gerekenleri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Duyu organları arasındaki ilişki açıklanır. Duyu organlarına ait hastalıklara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 * Varlıkların Hareket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 * Varlıkların Hareket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Cisimleri Hareket Ettirme ve Durdurma * İtme ve Çekme Kuvveti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F.3.3.2.1. İtme ve çekmenin birer kuvvet olduğunu deneyerek keşfeder.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Cisimleri Hareket Ettirme ve Durdurma * İtme ve Çekme Kuvvetinin Etkileri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F.3.3.2.2. İtme ve çekme kuvvetlerinin hareket eden ve duran cisimler üzerindeki etkilerini gözlemleyerek kuvveti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Cisimleri Hareket Ettirme ve Durdurma * Hareketli Cisimlerin Sebep Olabileceği Tehlikeler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F.3.3.2.3. Günlük yaşamda hareketli cisimlerin sebep olabileceği tehlikeleri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Okul koridorunda koşan bir öğrencinin durmakta olan bir öğrenciye çarpması durumunda oluşabilecek durumlar, sürücülerin aracın kontrolünü kaybetmesi sonucunda can ve mal kayıplarının oluşması, çığ, sel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* Maddeyi Niteleyen Temel Özellikler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Maddeyi niteleyen; Sertlik/yumuşaklık, esneklik, kırılganlık, renk, koku, tat ve pürüzlü/pürüzsüz olma durumlarına değinilir. b. Bir yüzeyin pürüzleştirilmesi veya pürüzsüzleştirilmesini keşfetmeleri sağlanır. c. Ders ortamına beş duyu organına hitap edecek çeşitli örnekler getirilerek deneme yoluyla fark 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* Maddeyi Niteleyen Temel Özellikler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Maddeyi niteleyen; Sertlik/yumuşaklık, esneklik, kırılganlık, renk, koku, tat ve pürüzlü/pürüzsüz olma durumlarına değinilir. b. Bir yüzeyin pürüzleştirilmesi veya pürüzsüzleştirilmesini keşfetmeleri sağlanır. c. Ders ortamına beş duyu organına hitap edecek çeşitli örnekler getirilerek deneme yoluyla fark 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* Maddelere Dokunma, Onları Tatma ve Koklamanın Canlı Vücuduna Vereceği Zararlar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F.3.4.1.2. Bazı maddelere dokunma, bakma, onları tatma ve koklamanın canlı vücuduna zarar verebileceğini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yüzeyin pürüzleştirilmesi veya pürüzsüzleştirilmesini keşfetmeleri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 Niteleyen Özellikler * Maddelerle Çalışırken Alınacak Güvenlik Önlemleri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F.3.4.1.3. Bireysel olarak veya gruplar hâlinde çalışırken gerekli güvenlik tedbirlerini almada sorumluluk üstlenir.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Alınabilecek güvenlik önlemleri öğrencilerle birlikte tespit edilir. b. Gerekli güvenlik tedbirleri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Halleri *Katı, Sıvı, Gaz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Halleri *Katı, Sıvı, Gaz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Işığın Görmedeki Rolü * Işık Olmadan Görebilir miyiz?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F.3.5.1.1. Gözlemleri sonucunda görme olayının gerçekleşebilmesi için ışığın gerekli olduğu sonucunu çıkarır.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Işık Kaynakları * Çevremizdeki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Işık Kaynakları * Çevremizdeki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Çevremizdeki Sesler * Ses Kaynakları ve Sesin Yayılması * Sesini Duyduğumuz Ses Kaynağının Yeri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F.3.5.3.1. Her sesin bir kaynağı olduğu ve sesin her yöne yayıldığı sonucunu çıkarır. F.3.5.3.2. İşitme duyusunu kullanarak ses kaynağının yaklaşıp uzaklaşması ve ses kaynağının yeri hakkında çıkarımlarda bulunur.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Çevremizdeki Sesler * Çevremizdeki Ses Kaynakları * Sesini Duyduğumuz Ses Kaynağının Yeri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F.3.5.3.2. İşitme duyusunu kullanarak ses kaynağının yaklaşıp uzaklaşması ve ses kaynağının yeri hakkında çıkarımlarda bulunur. F.3.5.3.3. Çevresindeki ses kaynaklarını doğal ve yapay ses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Sesin İşitmedeki Rolü * Ses Şiddetinin İşitmedeki Rolü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F.3.5.4.1. Ses şiddetinin işitme için önemli olduğunu gözlemler ve her sesin insan kulağı tarafından işitilemeyeceğini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şiddetinin, sesi duyabilmemizi sağlayan özellik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Sesin İşitmedeki Rolü * Ses Şiddeti ile Uzaklık Arasındaki İlişki * Şiddetli Sesler Zararlıdır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F.3.5.4.2. Ses şiddeti ile uzaklık arasındaki ilişkiyi açıklar. F.3.5.4.3. Şiddetli seslerin işitme kaybına sebep olabileceğini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Ses şiddeti ile uzaklık arasındaki matematiksel ilişki verilmez.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Çevremizdeki Varlıkları Tanıyalım * Çevremizdeki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F.3.6.1.1. Çevresindeki örnekleri kullanarak varlıkları canlı ve cansız olarak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Canlıların sistematik sınıflandırılmasına girilmez. b. Canlı türlerinden sadece bitki ve hayvanlardan söz edilir. c. Canlı ve cansız kavramlarında literatürdeki kavram yanılgılarına dikkat 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Çevremizdeki Varlıkları Tanıyalım * Çevremizdeki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F.3.6.1.2. Bir bitkinin yaşam döngüsüne ait gözlem sonuçlarını sunar.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Bir bitkinin belirli bir süre boyunca gelişiminin izlenmesi ve gözlem sonuçlarının kaydedilmesi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* Yaşadığımız Çevre ve Temizliği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F.3.6.2.1. Yaşadığı çevreyi tanır. F.3.6.2.2. Yaşadığı çevrenin temizliğinde aktif görev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*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F.3.6.2.3. Doğal ve yapay çevre arasındaki farkları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*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F.3.6.2.4. Yapay bir çevre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Ben ve Çevrem * Doğal Çevrenin Canlılar İçin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F.3.6.2.5. Doğal çevrenin canlılar için öneminin farkına varır. F.3.6.2.6. Doğal çevreyi korumak için araştırma yaparak çözümler önerir.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Millî parklar ve doğal anıtlara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Araç-Gereçler * Çevremizdeki Elektrik * Elektrikli Araç-Gereçler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Araç-Gereçler * Çevremizdeki Elektrik * Elektrikli Araç-Gereçler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* Elektrikli Araç-Gereçlerde Kullanılan Elektrik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F.3.7.2.1. Elektrikli araç-gereçleri, kullandığı elektrik kaynaklarına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Elektrik kaynakları olarak şehir elektriği, akü, pil, batarya vb. üzerinde durulur. b. Pillerde kutup kavramına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* Elektrikli Araç-Gereçlerde Kullanılan Elektrik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F.3.7.2.1. Elektrikli araç-gereçleri, kullandığı elektrik kaynaklarına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a. Elektrik kaynakları olarak şehir elektriği, akü, pil, batarya vb. üzerinde durulur. b. Pillerde kutup kavramına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 Kaynakları * Atık Pillerin Çevreye Vereceği Zararlar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F.3.7.2.2. Pil atıklarının çevreye vereceği zararları ve bu konuda yapılması gerekenleri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Pilin kimyasal yapısına ve sebep olacağı kimyasal kirliliğe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 Kaynakları * Atık Pillerin Çevreye Vereceği Zararlar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F.3.7.2.2. Pil atıklarının çevreye vereceği zararları ve bu konuda yapılması gerekenleri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Pilin kimyasal yapısına ve sebep olacağı kimyasal kirliliğe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Elektriğin Güvenli Kullanımı * Elektriğin Güvenli Kullanılması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F.3.7.3.1. Elektriğin güvenli kullanılmasına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Elektrikli araçların, açık kabloların, prizlere metal cisimler sokulmasının ve iletim hatlarının suyla temas etmesinin sebep olabileceği elektrik çarpması, arıza, yangın vb. tehlikeler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lang w:val="tr-TR"/>
              </w:rPr>
              <w:t>2024/2025</w:t>
            </w: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B110BF" w:rsidRDefault="00B110BF" w:rsidP="00B110BF"/>
    <w:p w:rsidR="00B110BF" w:rsidRDefault="00B110BF" w:rsidP="00B110BF">
      <w:pPr>
        <w:jc w:val="center"/>
        <w:rPr>
          <w:rFonts w:cstheme="minorHAnsi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B796532E8C86A440AB1A9739013AB2DC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B110BF" w:rsidRPr="00A043CB" w:rsidRDefault="00B110BF" w:rsidP="00B110BF">
      <w:pPr>
        <w:jc w:val="center"/>
        <w:rPr>
          <w:rFonts w:cstheme="minorHAnsi"/>
          <w:b/>
          <w:color w:val="000000" w:themeColor="text1"/>
        </w:rPr>
      </w:pPr>
    </w:p>
    <w:p w:rsidR="00B110BF" w:rsidRPr="00A043CB" w:rsidRDefault="00B110BF" w:rsidP="00B110BF">
      <w:pPr>
        <w:rPr>
          <w:rFonts w:cstheme="minorHAnsi"/>
          <w:b/>
          <w:color w:val="000000" w:themeColor="text1"/>
        </w:rPr>
      </w:pPr>
    </w:p>
    <w:p w:rsidR="00B110BF" w:rsidRPr="00A043CB" w:rsidRDefault="00B110BF" w:rsidP="00B110BF">
      <w:pPr>
        <w:rPr>
          <w:rFonts w:cstheme="minorHAnsi"/>
          <w:b/>
          <w:color w:val="000000" w:themeColor="text1"/>
        </w:rPr>
      </w:pPr>
    </w:p>
    <w:p w:rsidR="00B110BF" w:rsidRPr="00A043CB" w:rsidRDefault="00B110BF" w:rsidP="00B11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F18BD83694DC7D49BB7F9323EA3B4B1F"/>
        </w:placeholder>
      </w:sdtPr>
      <w:sdtContent>
        <w:p w:rsidR="00B110BF" w:rsidRDefault="00B110BF" w:rsidP="00B11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-778725701"/>
        <w:placeholder>
          <w:docPart w:val="50E8E3160F7B294B9567A8F53581F761"/>
        </w:placeholder>
        <w:text/>
      </w:sdtPr>
      <w:sdtContent>
        <w:p w:rsidR="00B110BF" w:rsidRPr="00A043CB" w:rsidRDefault="00B110BF" w:rsidP="00B11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p w:rsidR="00B110BF" w:rsidRPr="00A043CB" w:rsidRDefault="00B110BF" w:rsidP="00B110BF">
      <w:pPr>
        <w:jc w:val="center"/>
        <w:rPr>
          <w:rFonts w:cstheme="minorHAnsi"/>
          <w:b/>
        </w:rPr>
      </w:pPr>
      <w:r w:rsidRPr="00A043CB">
        <w:rPr>
          <w:rFonts w:cstheme="minorHAnsi" w:ascii="Arial" w:hAnsi="Arial"/>
          <w:b/>
          <w:i w:val="0"/>
          <w:color w:val="000000" w:themeColor="text1"/>
        </w:rPr>
        <w:t xml:space="preserve">Okul Müdürü </w:t>
      </w:r>
    </w:p>
    <w:p w:rsidR="00590409" w:rsidRPr="00590409" w:rsidRDefault="00590409" w:rsidP="00B110BF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4B02" w:rsidRDefault="00AF4B02" w:rsidP="00590409">
      <w:r>
        <w:separator/>
      </w:r>
    </w:p>
  </w:endnote>
  <w:endnote w:type="continuationSeparator" w:id="0">
    <w:p w:rsidR="00AF4B02" w:rsidRDefault="00AF4B02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4B02" w:rsidRDefault="00AF4B02" w:rsidP="00590409">
      <w:r>
        <w:separator/>
      </w:r>
    </w:p>
  </w:footnote>
  <w:footnote w:type="continuationSeparator" w:id="0">
    <w:p w:rsidR="00AF4B02" w:rsidRDefault="00AF4B02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AF4B02"/>
    <w:rsid w:val="00B110BF"/>
    <w:rsid w:val="00B1565B"/>
    <w:rsid w:val="00B56F49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F87950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8F9722E86FCA49A39B37CB7E35BE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BBD136-FDDD-CB4C-B74B-B6E253ECAC18}"/>
      </w:docPartPr>
      <w:docPartBody>
        <w:p w:rsidR="00000000" w:rsidRDefault="00AA19DE" w:rsidP="00AA19DE">
          <w:pPr>
            <w:pStyle w:val="908F9722E86FCA49A39B37CB7E35BED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96532E8C86A440AB1A9739013AB2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066A15-A93C-A749-B02B-BD8C410A60D9}"/>
      </w:docPartPr>
      <w:docPartBody>
        <w:p w:rsidR="00000000" w:rsidRDefault="00AA19DE" w:rsidP="00AA19DE">
          <w:pPr>
            <w:pStyle w:val="B796532E8C86A440AB1A9739013AB2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18BD83694DC7D49BB7F9323EA3B4B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90D642-B137-7544-A6AB-D570139A1AE1}"/>
      </w:docPartPr>
      <w:docPartBody>
        <w:p w:rsidR="00000000" w:rsidRDefault="00AA19DE" w:rsidP="00AA19DE">
          <w:pPr>
            <w:pStyle w:val="F18BD83694DC7D49BB7F9323EA3B4B1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E8E3160F7B294B9567A8F53581F7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3E9563-B4E4-9F4B-B1C3-C23BCC4123D4}"/>
      </w:docPartPr>
      <w:docPartBody>
        <w:p w:rsidR="00000000" w:rsidRDefault="00AA19DE" w:rsidP="00AA19DE">
          <w:pPr>
            <w:pStyle w:val="50E8E3160F7B294B9567A8F53581F76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DE"/>
    <w:rsid w:val="00AA19DE"/>
    <w:rsid w:val="00B478CF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A19DE"/>
    <w:rPr>
      <w:color w:val="666666"/>
    </w:rPr>
  </w:style>
  <w:style w:type="paragraph" w:customStyle="1" w:styleId="908F9722E86FCA49A39B37CB7E35BED0">
    <w:name w:val="908F9722E86FCA49A39B37CB7E35BED0"/>
    <w:rsid w:val="00AA19DE"/>
  </w:style>
  <w:style w:type="paragraph" w:customStyle="1" w:styleId="B796532E8C86A440AB1A9739013AB2DC">
    <w:name w:val="B796532E8C86A440AB1A9739013AB2DC"/>
    <w:rsid w:val="00AA19DE"/>
  </w:style>
  <w:style w:type="paragraph" w:customStyle="1" w:styleId="F18BD83694DC7D49BB7F9323EA3B4B1F">
    <w:name w:val="F18BD83694DC7D49BB7F9323EA3B4B1F"/>
    <w:rsid w:val="00AA19DE"/>
  </w:style>
  <w:style w:type="paragraph" w:customStyle="1" w:styleId="50E8E3160F7B294B9567A8F53581F761">
    <w:name w:val="50E8E3160F7B294B9567A8F53581F761"/>
    <w:rsid w:val="00AA1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1582</Words>
  <Characters>10479</Characters>
  <Application>Microsoft Office Word</Application>
  <DocSecurity>0</DocSecurity>
  <Lines>551</Lines>
  <Paragraphs>325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2020-09-29T10:36:00Z</dcterms:created>
  <dcterms:modified xsi:type="dcterms:W3CDTF">2024-11-17T10:27:00Z</dcterms:modified>
  <cp:category/>
</cp:coreProperties>
</file>