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2472"/>
        <w:gridCol w:w="3627"/>
        <w:gridCol w:w="5164"/>
        <w:gridCol w:w="1722"/>
        <w:gridCol w:w="1831"/>
      </w:tblGrid>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jc w:val="center"/>
            </w:pPr>
            <w:r>
              <w:rPr>
                <w:rFonts w:ascii="Arial" w:hAnsi="Arial"/>
                <w:b/>
                <w:bCs/>
                <w:i w:val="0"/>
                <w:sz w:val="12"/>
                <w:shd w:val="clear" w:color="auto" w:fill="F2F2F2"/>
              </w:rPr>
              <w:t>SAAT</w:t>
            </w:r>
          </w:p>
        </w:tc>
        <w:tc>
          <w:tcPr>
            <w:tcW w:w="2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1422" w:rsidRDefault="00000000">
            <w:pPr>
              <w:jc w:val="center"/>
            </w:pPr>
            <w:r>
              <w:rPr>
                <w:rFonts w:ascii="Arial" w:hAnsi="Arial"/>
                <w:b/>
                <w:bCs/>
                <w:i w:val="0"/>
                <w:sz w:val="12"/>
                <w:shd w:val="clear" w:color="auto" w:fill="D9D9D9"/>
              </w:rPr>
              <w:t>ÜNİTE</w:t>
            </w:r>
          </w:p>
        </w:tc>
        <w:tc>
          <w:tcPr>
            <w:tcW w:w="41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1422" w:rsidRDefault="00000000">
            <w:pPr>
              <w:jc w:val="center"/>
            </w:pPr>
            <w:r>
              <w:rPr>
                <w:rFonts w:ascii="Arial" w:hAnsi="Arial"/>
                <w:b/>
                <w:bCs/>
                <w:i w:val="0"/>
                <w:sz w:val="12"/>
                <w:shd w:val="clear" w:color="auto" w:fill="D9D9D9"/>
              </w:rPr>
              <w:t>KAZANIM</w:t>
            </w:r>
          </w:p>
        </w:tc>
        <w:tc>
          <w:tcPr>
            <w:tcW w:w="58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1422"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1422"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01422" w:rsidRDefault="00000000">
            <w:pPr>
              <w:jc w:val="center"/>
            </w:pPr>
            <w:r>
              <w:rPr>
                <w:rFonts w:ascii="Arial" w:hAnsi="Arial"/>
                <w:b/>
                <w:bCs/>
                <w:i w:val="0"/>
                <w:sz w:val="12"/>
                <w:shd w:val="clear" w:color="auto" w:fill="D9D9D9"/>
              </w:rPr>
              <w:t>DEĞERLENDİRME</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2.1. Evde ve Çevremizde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2.1.1. Evde ve çevremizde tam sayıların kullanım alanlarına örnekler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&gt; Kâr-zarar, sıcaklık, rakım vb. gerçek hayat durumlarından örnekler verilmesine dikkat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2.1. Evde ve Çevremizde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2.1.2. Evde ve çevremizde tam sayılarla dört işlem yapmayı gerektiren problemleri çözer.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Problem çözme etkinliklerinde </w:t>
            </w:r>
            <w:proofErr w:type="spellStart"/>
            <w:r>
              <w:rPr>
                <w:rFonts w:ascii="Arial" w:hAnsi="Arial"/>
                <w:i w:val="0"/>
                <w:iCs/>
                <w:sz w:val="12"/>
                <w:szCs w:val="14"/>
                <w:shd w:val="clear" w:color="auto" w:fill="FFFFFF"/>
              </w:rPr>
              <w:t>oryantiring</w:t>
            </w:r>
            <w:proofErr w:type="spellEnd"/>
            <w:r>
              <w:rPr>
                <w:rFonts w:ascii="Arial" w:hAnsi="Arial"/>
                <w:i w:val="0"/>
                <w:iCs/>
                <w:sz w:val="12"/>
                <w:szCs w:val="14"/>
                <w:shd w:val="clear" w:color="auto" w:fill="FFFFFF"/>
              </w:rPr>
              <w:t>, dart vb. oyunlara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2.1. Evde ve Çevremizde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2.1.2. Evde ve çevremizde tam sayılarla dört işlem yapmayı gerektiren problemleri çözer.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b) Problemlerde gerçek hayat durumlarına (yemek yapımı, alışveriş, ev ekonomisi vb.) yer verilir. </w:t>
            </w:r>
            <w:r>
              <w:rPr>
                <w:rFonts w:ascii="Arial" w:hAnsi="Arial"/>
                <w:i w:val="0"/>
                <w:iCs/>
                <w:sz w:val="12"/>
                <w:szCs w:val="14"/>
                <w:shd w:val="clear" w:color="auto" w:fill="FFFFFF"/>
              </w:rPr>
              <w:br/>
              <w:t xml:space="preserve"> c) Problem kurma çalışmalarına da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Dünya Okul Sütü Günü</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2.1. Evde ve Çevremizde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2.1.3. Rasyonel sayıları ev ve çevremizdeki gerçek hayat durumları ile ilişkilendirir.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Rasyonel sayıların ondalık gösterim ve yüzde gösterimleri üzerinde durulur. </w:t>
            </w:r>
            <w:r>
              <w:rPr>
                <w:rFonts w:ascii="Arial" w:hAnsi="Arial"/>
                <w:i w:val="0"/>
                <w:iCs/>
                <w:sz w:val="12"/>
                <w:szCs w:val="14"/>
                <w:shd w:val="clear" w:color="auto" w:fill="FFFFFF"/>
              </w:rPr>
              <w:br/>
              <w:t xml:space="preserve"> b) Problemlerde günlük hayattaki yemek yapımı, alışveriş, ev ekonomisi vb. gerçek hayat durumları örneklerle sunulur.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Hayvanları Koruma Günü</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2.1. Evde ve Çevremizde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2.1.3. Rasyonel sayıları ev ve çevremizdeki gerçek hayat durumları ile ilişkilendirir.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c) Rasyonel sayılarda sıralama ve karşılaştırmaya yönelik uygulamalar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2.1. Evde ve Çevremizde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2.1.4. Ev ve çevremizde rasyonel sayılarla dört işlem yapmayı gerektiren problemleri çözer.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Ev ve çevremizde kenar uzunlukları rasyonel sayı olan nesnelerin yüzey alanlarının ve hacimlerinin hesaplanmasına yönelik etkinliklere, sınıf sınırlılıkları içinde yer verilir. </w:t>
            </w:r>
            <w:r>
              <w:rPr>
                <w:rFonts w:ascii="Arial" w:hAnsi="Arial"/>
                <w:i w:val="0"/>
                <w:iCs/>
                <w:sz w:val="12"/>
                <w:szCs w:val="14"/>
                <w:shd w:val="clear" w:color="auto" w:fill="FFFFFF"/>
              </w:rPr>
              <w:br/>
              <w:t xml:space="preserve"> b) Rasyonel sayılarla yapılan işlemlerin sonucunu tahmin etme durumlarına da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2.2. Sağlık ve Sporda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2.2.1. Kümelerle ile ilgili temel kavramları sağlıktaki ve spordaki günlük hayat durumları ile ilişkilendirir.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Sağlıklı beslenme için gerekli sebzeler, meyveler veya spor takımlarının kadroları, 1.ligde oynayan takımlar vb. ifadelerdeki sınıflamaların birer küme oluşturduğu vurgulanır. </w:t>
            </w:r>
            <w:r>
              <w:rPr>
                <w:rFonts w:ascii="Arial" w:hAnsi="Arial"/>
                <w:i w:val="0"/>
                <w:iCs/>
                <w:sz w:val="12"/>
                <w:szCs w:val="14"/>
                <w:shd w:val="clear" w:color="auto" w:fill="FFFFFF"/>
              </w:rPr>
              <w:br/>
              <w:t xml:space="preserve"> b) Küme oluşturmayan veya boş küme olan günlük hayat durumlarına da örnekler verilir. </w:t>
            </w:r>
            <w:r>
              <w:rPr>
                <w:rFonts w:ascii="Arial" w:hAnsi="Arial"/>
                <w:i w:val="0"/>
                <w:iCs/>
                <w:sz w:val="12"/>
                <w:szCs w:val="14"/>
                <w:shd w:val="clear" w:color="auto" w:fill="FFFFFF"/>
              </w:rPr>
              <w:br/>
              <w:t xml:space="preserve"> c) Küme, eleman, eleman sayısı, boş küme, birleşim, kesişim kavramlarından bahsedilir. Çalışmalarda kavramsal düzeyde kalınır.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*Birleşmiş Milletler Günü</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2.2. Sağlık ve Sporda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2.2.2. Sağlık sektöründe ve sağlıklı beslenmede sıvı ölçme birimlerinin önemini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İlaç, kozmetik, sıvı gıda vb. ürünler ile sıvı ölçme birimlerinin ilişkisine yönelik uygulamalara yer verilir. </w:t>
            </w:r>
            <w:r>
              <w:rPr>
                <w:rFonts w:ascii="Arial" w:hAnsi="Arial"/>
                <w:i w:val="0"/>
                <w:iCs/>
                <w:sz w:val="12"/>
                <w:szCs w:val="14"/>
                <w:shd w:val="clear" w:color="auto" w:fill="FFFFFF"/>
              </w:rPr>
              <w:br/>
              <w:t xml:space="preserve"> b) Sağlıklı bir vücudun ihtiyaç duyduğu sıvı miktarı belirtilir. </w:t>
            </w:r>
            <w:r>
              <w:rPr>
                <w:rFonts w:ascii="Arial" w:hAnsi="Arial"/>
                <w:i w:val="0"/>
                <w:iCs/>
                <w:sz w:val="12"/>
                <w:szCs w:val="14"/>
                <w:shd w:val="clear" w:color="auto" w:fill="FFFFFF"/>
              </w:rPr>
              <w:br/>
              <w:t xml:space="preserve"> c) Canlılar için suyun ve su israfını engellemenin öneminden bahsedilir.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2.2. Sağlık ve Sporda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2.2.3. Sağlıklı yaşam ile ilgili araştırmaları analiz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a) Öğrenciler iki veri grubuna ait verileri yorumlamada grup çalışmalarına teşvik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501422">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501422" w:rsidRDefault="00000000">
            <w:pPr>
              <w:jc w:val="center"/>
            </w:pPr>
            <w:r>
              <w:rPr>
                <w:rFonts w:ascii="Arial" w:hAnsi="Arial"/>
                <w:b/>
                <w:bCs/>
                <w:i w:val="0"/>
                <w:sz w:val="12"/>
              </w:rPr>
              <w:t>1. Ara Tatil (11-18 Kasım)</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2.2. Sağlık ve Sporda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2.2.3. Sağlıklı yaşam ile ilgili araştırmaları analiz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b) Araştırma sonuçlarının; aritmetik ortalama, açıklık, en küçük değer, en büyük değer vb. kavramlarla sınıf sınırlılıkları içinde kalarak problem çözme çalışmalarına yer verilir. </w:t>
            </w:r>
            <w:r>
              <w:rPr>
                <w:rFonts w:ascii="Arial" w:hAnsi="Arial"/>
                <w:i w:val="0"/>
                <w:iCs/>
                <w:sz w:val="12"/>
                <w:szCs w:val="14"/>
                <w:shd w:val="clear" w:color="auto" w:fill="FFFFFF"/>
              </w:rPr>
              <w:br/>
              <w:t xml:space="preserve"> c) Sağlıklı yaşamın beslenme ve spor ile ilişkisine dikkat çeken araştırma sonuçlarına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2.2. Sağlık ve Sporda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2.2.4. Sağlık ve spor ile ilgili günlük hayattan yüzde problemlerini çözer.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Bir çokluğu belirli bir yüzde ile artırmaya veya azaltmaya yönelik hesaplamaların yapıldığı çalışmalara yer verilir. </w:t>
            </w:r>
            <w:r>
              <w:rPr>
                <w:rFonts w:ascii="Arial" w:hAnsi="Arial"/>
                <w:i w:val="0"/>
                <w:iCs/>
                <w:sz w:val="12"/>
                <w:szCs w:val="14"/>
                <w:shd w:val="clear" w:color="auto" w:fill="FFFFFF"/>
              </w:rPr>
              <w:br/>
              <w:t xml:space="preserve"> b) Sağlıklı yaşam için alınan paketli ürünlerde bulunan maddelerin yüzde oranlarına dikkat edilmesinin önemine vurgu yapılır.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2.2. Sağlık ve Sporda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2.2.4. Sağlık ve spor ile ilgili günlük hayattan yüzde problemlerini çözer.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c) Bir basketbol maçında atışların isabet yüzdesi, sağlıklı bir insanda bulunması gereken yağ yüzdesi vb. durumları içeren problemlere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*Dünya Engelliler Günü</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2.3. Sanatta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2.3.1. Sanatta yer alan örüntüleri keşfeder.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Millî manevi değeri olan mimari yapılarımızdaki veya geleneksel sanatlarımızdaki süslemelerde şekil örüntülerindeki ilişkileri bulmaya yönelik çalışmalara yer verilir. </w:t>
            </w:r>
            <w:r>
              <w:rPr>
                <w:rFonts w:ascii="Arial" w:hAnsi="Arial"/>
                <w:i w:val="0"/>
                <w:iCs/>
                <w:sz w:val="12"/>
                <w:szCs w:val="14"/>
                <w:shd w:val="clear" w:color="auto" w:fill="FFFFFF"/>
              </w:rPr>
              <w:br/>
              <w:t xml:space="preserve"> b) Dansta koreografinin aslında bir örüntü olduğu örneklerle gösterilir.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2.3. Sanatta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2.3.2. Sanatta oranın kullanım yerini ve önemini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a) Görsel sanatlarda (resim, heykel, seramik vb.) kompozisyon oluştururken nesnelerin birbirine göre durumunu belirlemede oran kullanımına ilişkin örnekler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2.3. Sanatta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2.3.2. Sanatta oranın kullanım yerini ve önemini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b) Sinemada görüntünün en-boy oranı ile ilgili araştırma yapması istenir. Örneğin 4:3, 9:16, 2,76:1 (70 mm olarak bilinen görüntü oranı) gibi farklı örnekler görselleriyle birlikte paylaşması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Mehmet Akif Ersoy’u Anma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2.3. Sanatta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2.3.3. Çokgen, daire ve çemberi kullanarak oluşturduğu bileşik şekillerin alanlarını bulmayı gerektiren problemleri çözer.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a) Problemlerin mimari ve tasarımla ilişkili olmasına dikkat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2.3. Sanatta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2.3.3. Çokgen, daire ve çemberi kullanarak oluşturduğu bileşik şekillerin alanlarını bulmayı gerektiren problemleri çözer.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b) Camiler, geleneksel Türk hamamları, kervansaraylar, bedestenler gibi millî manevi önemi olan yapılarımızla ilgili örneklere yer verilir. </w:t>
            </w:r>
            <w:r>
              <w:rPr>
                <w:rFonts w:ascii="Arial" w:hAnsi="Arial"/>
                <w:i w:val="0"/>
                <w:iCs/>
                <w:sz w:val="12"/>
                <w:szCs w:val="14"/>
                <w:shd w:val="clear" w:color="auto" w:fill="FFFFFF"/>
              </w:rPr>
              <w:br/>
              <w:t xml:space="preserve"> c) Akustiğin oluşumunda yapının geometrik şeklinin önemine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*Enerji Tasarrufu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2.3. Sanatta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2.3.4. Geometrik cisimler kullanarak farklı modeller inşa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a) Somut materyaller (</w:t>
            </w:r>
            <w:proofErr w:type="spellStart"/>
            <w:r>
              <w:rPr>
                <w:rFonts w:ascii="Arial" w:hAnsi="Arial"/>
                <w:i w:val="0"/>
                <w:iCs/>
                <w:sz w:val="12"/>
                <w:szCs w:val="14"/>
                <w:shd w:val="clear" w:color="auto" w:fill="FFFFFF"/>
              </w:rPr>
              <w:t>tangram</w:t>
            </w:r>
            <w:proofErr w:type="spellEnd"/>
            <w:r>
              <w:rPr>
                <w:rFonts w:ascii="Arial" w:hAnsi="Arial"/>
                <w:i w:val="0"/>
                <w:iCs/>
                <w:sz w:val="12"/>
                <w:szCs w:val="14"/>
                <w:shd w:val="clear" w:color="auto" w:fill="FFFFFF"/>
              </w:rPr>
              <w:t>, kareli-noktalı kâğıt vb.) veya bilgi ve iletişim teknolojileri kullanılır.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501422" w:rsidRDefault="00000000">
            <w:pPr>
              <w:jc w:val="center"/>
            </w:pPr>
            <w:r>
              <w:rPr>
                <w:rFonts w:ascii="Arial" w:hAnsi="Arial"/>
                <w:b/>
                <w:bCs/>
                <w:i w:val="0"/>
                <w:sz w:val="12"/>
              </w:rPr>
              <w:t xml:space="preserve"> Şubat Tatili (20 Ocak-03 Şubat)</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2.3. Sanatta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2.3.4. Geometrik cisimler kullanarak farklı modeller inşa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b) Problem kurmaya yönelik çalışmalara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2.3. Sanatta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2.3.5. Sanatta verilerin kullanım alanlarına örnekler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Dijital sanatlarda verilerin kullanımı ile oluşturulan eserler sunulur. </w:t>
            </w:r>
            <w:r>
              <w:rPr>
                <w:rFonts w:ascii="Arial" w:hAnsi="Arial"/>
                <w:i w:val="0"/>
                <w:iCs/>
                <w:sz w:val="12"/>
                <w:szCs w:val="14"/>
                <w:shd w:val="clear" w:color="auto" w:fill="FFFFFF"/>
              </w:rPr>
              <w:br/>
              <w:t xml:space="preserve"> b) Mimaride yapıların inşasında mühendislik alanlarındaki hava durumu, basınç, denge ve zemin etüdü gibi verilerden yararlanıldığı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2.4. Doğada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2.4.1. Bilim dalları içinde matematiğin önemini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Biruni, El </w:t>
            </w:r>
            <w:proofErr w:type="spellStart"/>
            <w:r>
              <w:rPr>
                <w:rFonts w:ascii="Arial" w:hAnsi="Arial"/>
                <w:i w:val="0"/>
                <w:iCs/>
                <w:sz w:val="12"/>
                <w:szCs w:val="14"/>
                <w:shd w:val="clear" w:color="auto" w:fill="FFFFFF"/>
              </w:rPr>
              <w:t>Battani</w:t>
            </w:r>
            <w:proofErr w:type="spellEnd"/>
            <w:r>
              <w:rPr>
                <w:rFonts w:ascii="Arial" w:hAnsi="Arial"/>
                <w:i w:val="0"/>
                <w:iCs/>
                <w:sz w:val="12"/>
                <w:szCs w:val="14"/>
                <w:shd w:val="clear" w:color="auto" w:fill="FFFFFF"/>
              </w:rPr>
              <w:t xml:space="preserve">, Piri Reis, Uluğ Bey gibi bilim insanlarının hayatları, matematiğe ve astronomiye katkıları yönünde araştırma yapmaları istenir. </w:t>
            </w:r>
            <w:r>
              <w:rPr>
                <w:rFonts w:ascii="Arial" w:hAnsi="Arial"/>
                <w:i w:val="0"/>
                <w:iCs/>
                <w:sz w:val="12"/>
                <w:szCs w:val="14"/>
                <w:shd w:val="clear" w:color="auto" w:fill="FFFFFF"/>
              </w:rPr>
              <w:br/>
              <w:t xml:space="preserve"> b) Uygun bilgi ve iletişim teknolojilerinden yararlanılır.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2.4. Doğada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2.4.1. Bilim dalları içinde matematiğin önemini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c) Araştırmalarda arkadaşları ile iş birliği yapması sağlanır. </w:t>
            </w:r>
            <w:r>
              <w:rPr>
                <w:rFonts w:ascii="Arial" w:hAnsi="Arial"/>
                <w:i w:val="0"/>
                <w:iCs/>
                <w:sz w:val="12"/>
                <w:szCs w:val="14"/>
                <w:shd w:val="clear" w:color="auto" w:fill="FFFFFF"/>
              </w:rPr>
              <w:br/>
              <w:t xml:space="preserve"> ç) Araştırma sonucu topladığı verileri sunar. Çalışmasında dergi, slayt, poster gibi ürünlerden yararlanarak kendine özgü sunum tasarlaması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2.4. Doğada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2.4.2. Doğadaki örüntüleri keşfeder.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Doğada var olan </w:t>
            </w:r>
            <w:proofErr w:type="spellStart"/>
            <w:r>
              <w:rPr>
                <w:rFonts w:ascii="Arial" w:hAnsi="Arial"/>
                <w:i w:val="0"/>
                <w:iCs/>
                <w:sz w:val="12"/>
                <w:szCs w:val="14"/>
                <w:shd w:val="clear" w:color="auto" w:fill="FFFFFF"/>
              </w:rPr>
              <w:t>Fibonacci</w:t>
            </w:r>
            <w:proofErr w:type="spellEnd"/>
            <w:r>
              <w:rPr>
                <w:rFonts w:ascii="Arial" w:hAnsi="Arial"/>
                <w:i w:val="0"/>
                <w:iCs/>
                <w:sz w:val="12"/>
                <w:szCs w:val="14"/>
                <w:shd w:val="clear" w:color="auto" w:fill="FFFFFF"/>
              </w:rPr>
              <w:t xml:space="preserve"> dizisi örüntülerine (ayçiçeği, çam kozalağı, ağaç dalları vb.) örnekler verilir. </w:t>
            </w:r>
            <w:r>
              <w:rPr>
                <w:rFonts w:ascii="Arial" w:hAnsi="Arial"/>
                <w:i w:val="0"/>
                <w:iCs/>
                <w:sz w:val="12"/>
                <w:szCs w:val="14"/>
                <w:shd w:val="clear" w:color="auto" w:fill="FFFFFF"/>
              </w:rPr>
              <w:br/>
              <w:t xml:space="preserve"> b) Öğrencilerden gruplar halinde doğadaki diğer örüntülere örnekler bulması istenir. </w:t>
            </w:r>
            <w:r>
              <w:rPr>
                <w:rFonts w:ascii="Arial" w:hAnsi="Arial"/>
                <w:i w:val="0"/>
                <w:iCs/>
                <w:sz w:val="12"/>
                <w:szCs w:val="14"/>
                <w:shd w:val="clear" w:color="auto" w:fill="FFFFFF"/>
              </w:rPr>
              <w:br/>
              <w:t xml:space="preserve"> c) Sayı ve şekil örüntülerinin kuralını bulmaya yönelik çalışmalar yapılması sağlanır. </w:t>
            </w:r>
            <w:r>
              <w:rPr>
                <w:rFonts w:ascii="Arial" w:hAnsi="Arial"/>
                <w:i w:val="0"/>
                <w:iCs/>
                <w:sz w:val="12"/>
                <w:szCs w:val="14"/>
                <w:shd w:val="clear" w:color="auto" w:fill="FFFFFF"/>
              </w:rPr>
              <w:br/>
              <w:t xml:space="preserve"> ç) Doğadaki sayı ve şekil örüntüleri ile ilgili problem çözme uygulamalarına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2.4. Doğada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2.4.3. Açıları veya açıların birbirine göre durumlarını günlük hayatla ilişkilendirir.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Gerçek hayat durumları (yollar, kavşaklar, krokiler vb.) ile açılar arasındaki ilişkiler inceletilir. Örneğin ev, okul veya kütüphanenin bulunduğu mahallenin basit bir krokisinin çizilmesi istenir. Hazırlanan krokiler inceletilerek oluşan açı durumlarını fark etmeleri sağlanır. </w:t>
            </w:r>
            <w:r>
              <w:rPr>
                <w:rFonts w:ascii="Arial" w:hAnsi="Arial"/>
                <w:i w:val="0"/>
                <w:iCs/>
                <w:sz w:val="12"/>
                <w:szCs w:val="14"/>
                <w:shd w:val="clear" w:color="auto" w:fill="FFFFFF"/>
              </w:rPr>
              <w:br/>
              <w:t xml:space="preserve"> b) Somut materyalleri kullanarak yöndeş, ters, iç ters ve dış ters açı modelleri yapması istenir. Modellemede kullanılacak araç gereçlerin atık malzemelerden yapılması sağlanarak doğayı korumanın önemine vurgu yapılır. </w:t>
            </w:r>
            <w:r>
              <w:rPr>
                <w:rFonts w:ascii="Arial" w:hAnsi="Arial"/>
                <w:i w:val="0"/>
                <w:iCs/>
                <w:sz w:val="12"/>
                <w:szCs w:val="14"/>
                <w:shd w:val="clear" w:color="auto" w:fill="FFFFFF"/>
              </w:rPr>
              <w:br/>
              <w:t xml:space="preserve"> c) İlişkilendirme süreçlerinde kâğıt katlama etkinliklerine yer verilebilir. </w:t>
            </w:r>
            <w:r>
              <w:rPr>
                <w:rFonts w:ascii="Arial" w:hAnsi="Arial"/>
                <w:i w:val="0"/>
                <w:iCs/>
                <w:sz w:val="12"/>
                <w:szCs w:val="14"/>
                <w:shd w:val="clear" w:color="auto" w:fill="FFFFFF"/>
              </w:rPr>
              <w:br/>
              <w:t xml:space="preserve"> ç) Sınıf sınırlılıkları içinde kalınır.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2.4. Doğada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2.4.4. Doğadaki çokgensel bölgelere örnek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Bal petekleri, kaplumbağa kabukları, kar tanesi vb. örneklerdeki çokgensel bölgeleri keşfetmeleri sağlanır. </w:t>
            </w:r>
            <w:r>
              <w:rPr>
                <w:rFonts w:ascii="Arial" w:hAnsi="Arial"/>
                <w:i w:val="0"/>
                <w:iCs/>
                <w:sz w:val="12"/>
                <w:szCs w:val="14"/>
                <w:shd w:val="clear" w:color="auto" w:fill="FFFFFF"/>
              </w:rPr>
              <w:br/>
              <w:t xml:space="preserve"> b) Sınıf dışı etkinliklerle öğrencilerin keşfederek öğrenmeleri sağlanır. </w:t>
            </w:r>
            <w:r>
              <w:rPr>
                <w:rFonts w:ascii="Arial" w:hAnsi="Arial"/>
                <w:i w:val="0"/>
                <w:iCs/>
                <w:sz w:val="12"/>
                <w:szCs w:val="14"/>
                <w:shd w:val="clear" w:color="auto" w:fill="FFFFFF"/>
              </w:rPr>
              <w:br/>
              <w:t xml:space="preserve"> c) Sınıf sınırlılıkları içinde kalınır.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2.4. Doğada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2.4.5. Doğada yer alan düzgün çokgensel bölge örneklerini inceleyerek kenar ve açı özelliklerini keşfeder.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Sınıf içinde veya dışındaki etkinliklerle öğrencilerin işbirliğiyle çalışması teşvik edilir. </w:t>
            </w:r>
            <w:r>
              <w:rPr>
                <w:rFonts w:ascii="Arial" w:hAnsi="Arial"/>
                <w:i w:val="0"/>
                <w:iCs/>
                <w:sz w:val="12"/>
                <w:szCs w:val="14"/>
                <w:shd w:val="clear" w:color="auto" w:fill="FFFFFF"/>
              </w:rPr>
              <w:br/>
              <w:t xml:space="preserve"> b) Origami, </w:t>
            </w:r>
            <w:proofErr w:type="spellStart"/>
            <w:r>
              <w:rPr>
                <w:rFonts w:ascii="Arial" w:hAnsi="Arial"/>
                <w:i w:val="0"/>
                <w:iCs/>
                <w:sz w:val="12"/>
                <w:szCs w:val="14"/>
                <w:shd w:val="clear" w:color="auto" w:fill="FFFFFF"/>
              </w:rPr>
              <w:t>tangram</w:t>
            </w:r>
            <w:proofErr w:type="spellEnd"/>
            <w:r>
              <w:rPr>
                <w:rFonts w:ascii="Arial" w:hAnsi="Arial"/>
                <w:i w:val="0"/>
                <w:iCs/>
                <w:sz w:val="12"/>
                <w:szCs w:val="14"/>
                <w:shd w:val="clear" w:color="auto" w:fill="FFFFFF"/>
              </w:rPr>
              <w:t xml:space="preserve"> etkinliklerine yer verilerek çalışmalar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501422">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501422" w:rsidRDefault="00000000">
            <w:pPr>
              <w:jc w:val="center"/>
            </w:pPr>
            <w:r>
              <w:rPr>
                <w:rFonts w:ascii="Arial" w:hAnsi="Arial"/>
                <w:b/>
                <w:bCs/>
                <w:i w:val="0"/>
                <w:sz w:val="12"/>
              </w:rPr>
              <w:t xml:space="preserve"> 2. Ara Tatil (31 Mart-07 Nisan)</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2.4. Doğada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2.4.6. Doğada alan ile ilgili günlük hayat durumlarını içeren problemleri çözer.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Dörtgenlerin (kare, dikdörtgen, paralelkenar, eşkenar dörtgen ve yamuk) hem üçgenlerle hem de birbirleriyle olan ilişkileri fark etmeleri sağlanır. </w:t>
            </w:r>
            <w:r>
              <w:rPr>
                <w:rFonts w:ascii="Arial" w:hAnsi="Arial"/>
                <w:i w:val="0"/>
                <w:iCs/>
                <w:sz w:val="12"/>
                <w:szCs w:val="14"/>
                <w:shd w:val="clear" w:color="auto" w:fill="FFFFFF"/>
              </w:rPr>
              <w:br/>
              <w:t xml:space="preserve"> b) Dörtgenlerin ve üçgenlerin alanlarını hesaplamayı içeren doğayla ilişkili problem çözme etkinliklerine yer verilir. (Bir bahçenin alanı, ekili bölgenin alanı vb.) </w:t>
            </w:r>
            <w:r>
              <w:rPr>
                <w:rFonts w:ascii="Arial" w:hAnsi="Arial"/>
                <w:i w:val="0"/>
                <w:iCs/>
                <w:sz w:val="12"/>
                <w:szCs w:val="14"/>
                <w:shd w:val="clear" w:color="auto" w:fill="FFFFFF"/>
              </w:rPr>
              <w:br/>
              <w:t xml:space="preserve"> c) Bilgi ve iletişim teknolojileri kullanılır. </w:t>
            </w:r>
            <w:r>
              <w:rPr>
                <w:rFonts w:ascii="Arial" w:hAnsi="Arial"/>
                <w:i w:val="0"/>
                <w:iCs/>
                <w:sz w:val="12"/>
                <w:szCs w:val="14"/>
                <w:shd w:val="clear" w:color="auto" w:fill="FFFFFF"/>
              </w:rPr>
              <w:br/>
              <w:t xml:space="preserve"> ç) Problem kurmaya yönelik çalışmalara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*Kişisel Verileri Koruma Günü</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2.4. Doğada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2.4.7. Çember ve dairenin özelliklerini doğadaki günlük hayat durumları ile ilişkilendirir.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Bir çemberin uzunluğunun çapına oranının sabit pi değeri olduğu vurgulanır. </w:t>
            </w:r>
            <w:r>
              <w:rPr>
                <w:rFonts w:ascii="Arial" w:hAnsi="Arial"/>
                <w:i w:val="0"/>
                <w:iCs/>
                <w:sz w:val="12"/>
                <w:szCs w:val="14"/>
                <w:shd w:val="clear" w:color="auto" w:fill="FFFFFF"/>
              </w:rPr>
              <w:br/>
              <w:t xml:space="preserve"> b) Günlük hayat durumlarına uygun çember ve çember parçasının uzunluğunu hesaplamayı gerektiren çalışmalara yer verilir. </w:t>
            </w:r>
            <w:r>
              <w:rPr>
                <w:rFonts w:ascii="Arial" w:hAnsi="Arial"/>
                <w:i w:val="0"/>
                <w:iCs/>
                <w:sz w:val="12"/>
                <w:szCs w:val="14"/>
                <w:shd w:val="clear" w:color="auto" w:fill="FFFFFF"/>
              </w:rPr>
              <w:br/>
              <w:t xml:space="preserve"> c) Günlük hayat durumlarına uygun daire ve daire diliminin alanını hesaplamayı gerektiren çalışmalara yer verilir. </w:t>
            </w:r>
            <w:r>
              <w:rPr>
                <w:rFonts w:ascii="Arial" w:hAnsi="Arial"/>
                <w:i w:val="0"/>
                <w:iCs/>
                <w:sz w:val="12"/>
                <w:szCs w:val="14"/>
                <w:shd w:val="clear" w:color="auto" w:fill="FFFFFF"/>
              </w:rPr>
              <w:br/>
              <w:t xml:space="preserve"> ç) Daire ve çember arasındaki ilişkiye yönelik uygulamalara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*Turizm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2.5. Meslekler ve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2.5.1. Farklı meslek gruplarında tam sayıların kullanımını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Dalgıçlık, pilotluk, denizaltı kaptanlığı, paraşütçülük, dağcılık vb. mesleklerde deniz seviyesinin altı ve üstü, rakım vb. kavramlarla tam sayılar arasındaki ilişki vurgulanır. </w:t>
            </w:r>
            <w:r>
              <w:rPr>
                <w:rFonts w:ascii="Arial" w:hAnsi="Arial"/>
                <w:i w:val="0"/>
                <w:iCs/>
                <w:sz w:val="12"/>
                <w:szCs w:val="14"/>
                <w:shd w:val="clear" w:color="auto" w:fill="FFFFFF"/>
              </w:rPr>
              <w:br/>
              <w:t xml:space="preserve"> b) Öğrencilerden meteorologların tam sayıları kullanımıyla ilgili örnekler vermesi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*23 Nisan Ulusal Egemenlik ve Çocuk Bayramı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2.5. Meslekler ve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2.5.2. Günlük hayatta oran ve orantının farklı kullanım alanlarını inceler.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Sağlık çalışanlarının (doktor, eczacı, hemşire, diyetisyen, veteriner vb.) ilaç dozu ayarlama, vücut kitle endeksi ve kalori hesaplama gibi işlemlerde oran orantı kullanımı vurgulanır. </w:t>
            </w:r>
            <w:r>
              <w:rPr>
                <w:rFonts w:ascii="Arial" w:hAnsi="Arial"/>
                <w:i w:val="0"/>
                <w:iCs/>
                <w:sz w:val="12"/>
                <w:szCs w:val="14"/>
                <w:shd w:val="clear" w:color="auto" w:fill="FFFFFF"/>
              </w:rPr>
              <w:br/>
              <w:t xml:space="preserve"> b) Aşçıların yemek miktarını belirlerken orantı kullandığına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2.5. Meslekler ve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2.5.2. Günlük hayatta oran ve orantının farklı kullanım alanlarını inceler.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c) Oran ve orantı durumlarını tablo ve denklemlerle incelemeye yönelik etkinliklere yer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2.5. Meslekler ve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2.5.3. Yüzdenin kullanıldığı meslek gruplarına uygun örnekler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&gt; Bankacı, iktisatçı, finans uzmanı, maliye uzmanı vb. kişiler ile ticaretle uğraşan kişilerin yüzde hesaplamaları yaptıkları durumlarla (enflasyon, kâr, indirim vb.) ilgili problemler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*Engelliler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2.5. Meslekler ve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2.5.4. Geometrik şekil ve cisimleri kullanan meslek gruplarını inceler.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Mimarlık, iç mimarlık ve mühendislik mesleklerinde geometrik şekil ve cisimlerin kullanım alanlarına yer verilir. </w:t>
            </w:r>
            <w:r>
              <w:rPr>
                <w:rFonts w:ascii="Arial" w:hAnsi="Arial"/>
                <w:i w:val="0"/>
                <w:iCs/>
                <w:sz w:val="12"/>
                <w:szCs w:val="14"/>
                <w:shd w:val="clear" w:color="auto" w:fill="FFFFFF"/>
              </w:rPr>
              <w:br/>
              <w:t xml:space="preserve"> b) Mekânlardaki eşyaları geometrik cisimlerden faydalanarak yeniden düzenlemesi teşvik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2.5. Meslekler ve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2.5.4. Geometrik şekil ve cisimleri kullanan meslek gruplarını inceler.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c) Eşyaların alanlarını geometrik şekillerin alan hesaplamalarından faydalanarak bulması sağlanır. </w:t>
            </w:r>
            <w:r>
              <w:rPr>
                <w:rFonts w:ascii="Arial" w:hAnsi="Arial"/>
                <w:i w:val="0"/>
                <w:iCs/>
                <w:sz w:val="12"/>
                <w:szCs w:val="14"/>
                <w:shd w:val="clear" w:color="auto" w:fill="FFFFFF"/>
              </w:rPr>
              <w:br/>
              <w:t xml:space="preserve"> ç) Öğrencilerden iş birlikçi şekilde mekân planı oluşturması istenir. </w:t>
            </w:r>
            <w:r>
              <w:rPr>
                <w:rFonts w:ascii="Arial" w:hAnsi="Arial"/>
                <w:i w:val="0"/>
                <w:iCs/>
                <w:sz w:val="12"/>
                <w:szCs w:val="14"/>
                <w:shd w:val="clear" w:color="auto" w:fill="FFFFFF"/>
              </w:rPr>
              <w:br/>
              <w:t xml:space="preserve"> d) Eşyaların hacimlerini geometrik cisimlerin hacim hesaplamalarından faydalanarak bulması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*İstanbul´un Fethi</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2.5. Meslekler ve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2.5.5. Veri toplama, analiz etme ve sonuç çıkarma ile uğraşan meslek gruplarını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 xml:space="preserve">a) Meteorologların hava durumu tahmin raporlarını hazırlarken veri toplama, işleme ve sunma aşamalarını kullandıklarına dikkat çekilir. </w:t>
            </w:r>
            <w:r>
              <w:rPr>
                <w:rFonts w:ascii="Arial" w:hAnsi="Arial"/>
                <w:i w:val="0"/>
                <w:iCs/>
                <w:sz w:val="12"/>
                <w:szCs w:val="14"/>
                <w:shd w:val="clear" w:color="auto" w:fill="FFFFFF"/>
              </w:rPr>
              <w:br/>
              <w:t xml:space="preserve"> b) Araştırmacıların araştırma yaparken alanlarına özgü şekilde veri işleme basamaklarını uyguladıkları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5" w:right="5"/>
              <w:jc w:val="center"/>
            </w:pP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b/>
                <w:bCs/>
                <w:i w:val="0"/>
                <w:iCs/>
                <w:sz w:val="12"/>
                <w:szCs w:val="16"/>
                <w:shd w:val="clear" w:color="auto" w:fill="FFFFFF"/>
              </w:rPr>
              <w:t>MBU.MU 2.5. Meslekler ve Matematik</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MBU.MU 2.5.5. Veri toplama, analiz etme ve sonuç çıkarma ile uğraşan meslek gruplarını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c) Hukukçuların vergi hesaplama, varlık paylaşımı, ceza hukuku gibi uzmanlaşma alanlarına göre farklı veri gruplarıyla çalışmaları örneklendirilir.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Çevre ve İklim Değişikliği Haftası</w:t>
            </w:r>
          </w:p>
        </w:tc>
      </w:tr>
      <w:tr w:rsidR="00501422">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01422"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501422">
            <w:pPr>
              <w:ind w:left="100" w:right="100"/>
            </w:pP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6"/>
                <w:shd w:val="clear" w:color="auto" w:fill="FFFFFF"/>
              </w:rPr>
              <w:t>Yıl Sonu Etkinlikleri</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01422" w:rsidRDefault="00000000">
            <w:pPr>
              <w:ind w:left="5" w:right="5"/>
              <w:jc w:val="center"/>
            </w:pPr>
            <w:r>
              <w:rPr>
                <w:rFonts w:ascii="Arial" w:hAnsi="Arial"/>
                <w:b/>
                <w:bCs/>
                <w:i w:val="0"/>
                <w:iCs/>
                <w:sz w:val="12"/>
                <w:szCs w:val="14"/>
                <w:shd w:val="clear" w:color="auto" w:fill="FFFFFF"/>
              </w:rPr>
              <w:t>*Babalar Günü</w:t>
            </w:r>
          </w:p>
        </w:tc>
      </w:tr>
      <w:tr w:rsidR="00501422">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501422" w:rsidRDefault="00000000">
            <w:pPr>
              <w:jc w:val="center"/>
            </w:pPr>
            <w:r>
              <w:rPr>
                <w:rFonts w:ascii="Arial" w:hAnsi="Arial"/>
                <w:b/>
                <w:bCs/>
                <w:i w:val="0"/>
                <w:sz w:val="12"/>
              </w:rPr>
              <w:t xml:space="preserve">2024-2025 Eğitim-Öğretim Yılı Sonu </w:t>
            </w:r>
          </w:p>
        </w:tc>
      </w:tr>
    </w:tbl>
    <w:p w:rsidR="00501422" w:rsidRDefault="00501422"/>
    <w:p w:rsidR="00501422" w:rsidRDefault="00000000">
      <w:pPr>
        <w:spacing w:line="168" w:lineRule="auto"/>
      </w:pPr>
      <w:r>
        <w:rPr>
          <w:rFonts w:ascii="Arial" w:hAnsi="Arial"/>
          <w:i w:val="0"/>
          <w:sz w:val="12"/>
          <w:szCs w:val="12"/>
        </w:rPr>
        <w:t>NOT: İşbu Ünitelendirilmiş Yıllık Ders Planı;</w:t>
      </w:r>
    </w:p>
    <w:p w:rsidR="00501422"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501422" w:rsidRDefault="00000000">
      <w:pPr>
        <w:spacing w:line="168" w:lineRule="auto"/>
      </w:pPr>
      <w:r>
        <w:rPr>
          <w:rFonts w:ascii="Arial" w:hAnsi="Arial"/>
          <w:i w:val="0"/>
          <w:sz w:val="12"/>
          <w:szCs w:val="12"/>
        </w:rPr>
        <w:t>•    Bu yıllık planda toplam eğitim öğretim haftası 37 haftadır.</w:t>
      </w:r>
    </w:p>
    <w:p w:rsidR="00501422" w:rsidRDefault="00501422">
      <w:pPr>
        <w:spacing w:line="168" w:lineRule="auto"/>
      </w:pPr>
    </w:p>
    <w:p w:rsidR="00506F8B" w:rsidRPr="005C1543" w:rsidRDefault="00506F8B" w:rsidP="00506F8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506F8B" w:rsidRPr="00A043CB" w:rsidRDefault="00506F8B" w:rsidP="00506F8B">
      <w:pPr>
        <w:rPr>
          <w:rFonts w:cstheme="minorHAnsi"/>
        </w:rPr>
      </w:pPr>
    </w:p>
    <w:sdt>
      <w:sdtPr>
        <w:rPr>
          <w:rFonts w:cstheme="minorHAnsi"/>
        </w:rPr>
        <w:alias w:val="Zümre Öğretmenler"/>
        <w:tag w:val="text"/>
        <w:id w:val="5120001"/>
        <w:placeholder>
          <w:docPart w:val="0247A4493E7DA9468D2D5F684F312ADF"/>
        </w:placeholder>
        <w:text/>
      </w:sdtPr>
      <w:sdtContent>
        <w:p w:rsidR="00506F8B" w:rsidRPr="00A043CB" w:rsidRDefault="00506F8B" w:rsidP="00506F8B">
          <w:pPr>
            <w:jc w:val="center"/>
            <w:rPr>
              <w:rFonts w:cstheme="minorHAnsi"/>
            </w:rPr>
          </w:pPr>
          <w:r w:rsidRPr="00A043CB">
            <w:rPr>
              <w:rFonts w:cstheme="minorHAnsi"/>
            </w:rPr>
            <w:t xml:space="preserve">Öğretmenler </w:t>
          </w:r>
        </w:p>
      </w:sdtContent>
    </w:sdt>
    <w:bookmarkEnd w:id="0"/>
    <w:p w:rsidR="00506F8B" w:rsidRPr="00177EE0" w:rsidRDefault="00506F8B" w:rsidP="00506F8B">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247A4493E7DA9468D2D5F684F312ADF"/>
        </w:placeholder>
      </w:sdtPr>
      <w:sdtContent>
        <w:p w:rsidR="00506F8B" w:rsidRPr="00A043CB" w:rsidRDefault="00506F8B" w:rsidP="00506F8B">
          <w:pPr>
            <w:jc w:val="center"/>
            <w:rPr>
              <w:rFonts w:cstheme="minorHAnsi"/>
            </w:rPr>
          </w:pPr>
          <w:r w:rsidRPr="00A043CB">
            <w:rPr>
              <w:rFonts w:cstheme="minorHAnsi"/>
            </w:rPr>
            <w:t xml:space="preserve"> tarih</w:t>
          </w:r>
        </w:p>
      </w:sdtContent>
    </w:sdt>
    <w:p w:rsidR="00506F8B" w:rsidRPr="00A043CB" w:rsidRDefault="00506F8B" w:rsidP="00506F8B">
      <w:pPr>
        <w:jc w:val="center"/>
        <w:rPr>
          <w:rFonts w:cstheme="minorHAnsi"/>
        </w:rPr>
      </w:pPr>
    </w:p>
    <w:sdt>
      <w:sdtPr>
        <w:rPr>
          <w:rFonts w:cstheme="minorHAnsi"/>
        </w:rPr>
        <w:alias w:val="Müdür"/>
        <w:tag w:val="text"/>
        <w:id w:val="5120003"/>
        <w:placeholder>
          <w:docPart w:val="0247A4493E7DA9468D2D5F684F312ADF"/>
        </w:placeholder>
        <w:text/>
      </w:sdtPr>
      <w:sdtContent>
        <w:p w:rsidR="00506F8B" w:rsidRPr="00A043CB" w:rsidRDefault="00506F8B" w:rsidP="00506F8B">
          <w:pPr>
            <w:jc w:val="center"/>
            <w:rPr>
              <w:rFonts w:cstheme="minorHAnsi"/>
            </w:rPr>
          </w:pPr>
          <w:r w:rsidRPr="00A043CB">
            <w:rPr>
              <w:rFonts w:cstheme="minorHAnsi"/>
            </w:rPr>
            <w:t xml:space="preserve"> müdür</w:t>
          </w:r>
        </w:p>
      </w:sdtContent>
    </w:sdt>
    <w:bookmarkEnd w:id="1"/>
    <w:p w:rsidR="00506F8B" w:rsidRPr="00E60307" w:rsidRDefault="00506F8B" w:rsidP="00506F8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01422" w:rsidRDefault="00501422" w:rsidP="00506F8B"/>
    <w:sectPr w:rsidR="00501422">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7316" w:rsidRDefault="009E7316">
      <w:r>
        <w:separator/>
      </w:r>
    </w:p>
  </w:endnote>
  <w:endnote w:type="continuationSeparator" w:id="0">
    <w:p w:rsidR="009E7316" w:rsidRDefault="009E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4047E" w:rsidRDefault="0054047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1422"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01422">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4047E" w:rsidRDefault="0054047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7316" w:rsidRDefault="009E7316">
      <w:r>
        <w:separator/>
      </w:r>
    </w:p>
  </w:footnote>
  <w:footnote w:type="continuationSeparator" w:id="0">
    <w:p w:rsidR="009E7316" w:rsidRDefault="009E7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4047E" w:rsidRDefault="0054047E">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1422" w:rsidRPr="0054047E"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9B6F24148526204791315FE001432136"/>
        </w:placeholder>
      </w:sdtPr>
      <w:sdtContent>
        <w:r w:rsidR="0054047E" w:rsidRPr="0054047E">
          <w:rPr>
            <w:b/>
            <w:bCs/>
            <w:sz w:val="24"/>
            <w:szCs w:val="24"/>
          </w:rPr>
          <w:t>Okul adi</w:t>
        </w:r>
      </w:sdtContent>
    </w:sdt>
    <w:r w:rsidR="0054047E" w:rsidRPr="0054047E">
      <w:rPr>
        <w:b/>
        <w:bCs/>
        <w:sz w:val="24"/>
        <w:szCs w:val="24"/>
      </w:rPr>
      <w:t xml:space="preserve">  </w:t>
    </w:r>
    <w:r>
      <w:rPr>
        <w:b/>
        <w:bCs/>
        <w:sz w:val="24"/>
        <w:szCs w:val="24"/>
      </w:rPr>
      <w:t>7. SINIF MATEMATİK UYGULAMALARI II DERSİ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4047E" w:rsidRDefault="0054047E">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1422"/>
    <w:rsid w:val="00395C7B"/>
    <w:rsid w:val="00501422"/>
    <w:rsid w:val="00506F8B"/>
    <w:rsid w:val="0054047E"/>
    <w:rsid w:val="008550BE"/>
    <w:rsid w:val="009E73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4047E"/>
    <w:pPr>
      <w:tabs>
        <w:tab w:val="center" w:pos="4536"/>
        <w:tab w:val="right" w:pos="9072"/>
      </w:tabs>
    </w:pPr>
  </w:style>
  <w:style w:type="character" w:customStyle="1" w:styleId="stBilgiChar">
    <w:name w:val="Üst Bilgi Char"/>
    <w:basedOn w:val="VarsaylanParagrafYazTipi"/>
    <w:link w:val="stBilgi"/>
    <w:uiPriority w:val="99"/>
    <w:rsid w:val="0054047E"/>
  </w:style>
  <w:style w:type="paragraph" w:styleId="AltBilgi">
    <w:name w:val="footer"/>
    <w:basedOn w:val="Normal"/>
    <w:link w:val="AltBilgiChar"/>
    <w:uiPriority w:val="99"/>
    <w:unhideWhenUsed/>
    <w:rsid w:val="0054047E"/>
    <w:pPr>
      <w:tabs>
        <w:tab w:val="center" w:pos="4536"/>
        <w:tab w:val="right" w:pos="9072"/>
      </w:tabs>
    </w:pPr>
  </w:style>
  <w:style w:type="character" w:customStyle="1" w:styleId="AltBilgiChar">
    <w:name w:val="Alt Bilgi Char"/>
    <w:basedOn w:val="VarsaylanParagrafYazTipi"/>
    <w:link w:val="AltBilgi"/>
    <w:uiPriority w:val="99"/>
    <w:rsid w:val="0054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6F24148526204791315FE001432136"/>
        <w:category>
          <w:name w:val="Genel"/>
          <w:gallery w:val="placeholder"/>
        </w:category>
        <w:types>
          <w:type w:val="bbPlcHdr"/>
        </w:types>
        <w:behaviors>
          <w:behavior w:val="content"/>
        </w:behaviors>
        <w:guid w:val="{539928F1-16AC-784E-B062-7E5CE214D7E4}"/>
      </w:docPartPr>
      <w:docPartBody>
        <w:p w:rsidR="00C71C94" w:rsidRDefault="00373660" w:rsidP="00373660">
          <w:pPr>
            <w:pStyle w:val="9B6F24148526204791315FE001432136"/>
          </w:pPr>
          <w:r w:rsidRPr="00C90734">
            <w:rPr>
              <w:rStyle w:val="YerTutucuMetni"/>
            </w:rPr>
            <w:t>Metin girmek için buraya tıklayın veya dokunun.</w:t>
          </w:r>
        </w:p>
      </w:docPartBody>
    </w:docPart>
    <w:docPart>
      <w:docPartPr>
        <w:name w:val="0247A4493E7DA9468D2D5F684F312ADF"/>
        <w:category>
          <w:name w:val="Genel"/>
          <w:gallery w:val="placeholder"/>
        </w:category>
        <w:types>
          <w:type w:val="bbPlcHdr"/>
        </w:types>
        <w:behaviors>
          <w:behavior w:val="content"/>
        </w:behaviors>
        <w:guid w:val="{F0A0EAC4-8ADA-474B-933A-607F2F705577}"/>
      </w:docPartPr>
      <w:docPartBody>
        <w:p w:rsidR="00000000" w:rsidRDefault="00C71C94" w:rsidP="00C71C94">
          <w:pPr>
            <w:pStyle w:val="0247A4493E7DA9468D2D5F684F312AD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60"/>
    <w:rsid w:val="00373660"/>
    <w:rsid w:val="00395C7B"/>
    <w:rsid w:val="009E1AF1"/>
    <w:rsid w:val="00AB48AF"/>
    <w:rsid w:val="00C71C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71C94"/>
    <w:rPr>
      <w:color w:val="666666"/>
    </w:rPr>
  </w:style>
  <w:style w:type="paragraph" w:customStyle="1" w:styleId="9B6F24148526204791315FE001432136">
    <w:name w:val="9B6F24148526204791315FE001432136"/>
    <w:rsid w:val="00373660"/>
  </w:style>
  <w:style w:type="paragraph" w:customStyle="1" w:styleId="0247A4493E7DA9468D2D5F684F312ADF">
    <w:name w:val="0247A4493E7DA9468D2D5F684F312ADF"/>
    <w:rsid w:val="00C71C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2212</Words>
  <Characters>14799</Characters>
  <Application>Microsoft Office Word</Application>
  <DocSecurity>0</DocSecurity>
  <Lines>672</Lines>
  <Paragraphs>347</Paragraphs>
  <ScaleCrop>false</ScaleCrop>
  <HeadingPairs>
    <vt:vector size="2" baseType="variant">
      <vt:variant>
        <vt:lpstr>Konu Başlığı</vt:lpstr>
      </vt:variant>
      <vt:variant>
        <vt:i4>1</vt:i4>
      </vt:variant>
    </vt:vector>
  </HeadingPairs>
  <TitlesOfParts>
    <vt:vector size="1" baseType="lpstr">
      <vt:lpstr>2024-2025 EĞİTİM-ÖĞRETİM YILI OKUL 7. SINIF MATEMATİK UYGULAMALARI II DERSİ YILLIK PLANI - Öğretmen Evrak Uygulaması</vt:lpstr>
    </vt:vector>
  </TitlesOfParts>
  <Manager/>
  <Company> </Company>
  <LinksUpToDate>false</LinksUpToDate>
  <CharactersWithSpaces>16664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2024-11-09T09:57:00Z</dcterms:created>
  <dcterms:modified xsi:type="dcterms:W3CDTF">2024-11-19T08:06:00Z</dcterms:modified>
  <cp:category> </cp:category>
</cp:coreProperties>
</file>