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203E33" w:rsidRDefault="004B3DA9" w:rsidP="00203E33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7CD0CC4A64C4794EA6C617D3B98B0D38"/>
          </w:placeholder>
        </w:sdtPr>
        <w:sdtContent>
          <w:r w:rsidR="00203E33" w:rsidRPr="00203E33">
            <w:rPr>
              <w:lang w:val="tr-TR"/>
            </w:rPr>
            <w:t>Okul adi</w:t>
          </w:r>
        </w:sdtContent>
      </w:sdt>
      <w:r w:rsidR="00203E33" w:rsidRPr="00203E33">
        <w:rPr>
          <w:lang w:val="tr-TR"/>
        </w:rPr>
        <w:t xml:space="preserve"> </w:t>
      </w:r>
      <w:r>
        <w:rPr>
          <w:lang w:val="tr-TR"/>
        </w:rPr>
        <w:t>3. SINIF</w:t>
      </w:r>
      <w:r w:rsidR="00BD039C">
        <w:rPr>
          <w:lang w:val="tr-TR"/>
        </w:rPr>
        <w:t xml:space="preserve"> </w:t>
      </w:r>
      <w:r>
        <w:rPr>
          <w:lang w:val="tr-TR"/>
        </w:rPr>
        <w:t>FEN BİLİMLERİ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Şekli * Dünya'nın Şekli Küreye Benzer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F.3.1.1.1. Dünya’nın şeklinin küreye benzediğinin farkına varır.  F.3.1.1.2. Dünya’nın şekliyle ilgili model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Dünya’nın şekli ile ilgili geçmişteki görüşler belirtilir.  Dünya’nın katmanlardan oluştuğuna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F.3.1.2.1. Dünya’nın yüzeyinde karaların ve suların yer aldığını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Yapısı * Dünya'nın Katmanları * Karaların ve Suların Kapladığı Alanlar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F.3.1.2.2. Dünya’da etrafımızı saran bir hava katmanının bulunduğunu açıklar. F.3.1.2.3. Dünya yüzeyindeki kara ve suların kapladığı alanları model üzerinde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ve Görevleri * Duyu Organlarını Tanıyalım * Duyu Organlarının Temel Görevleri *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F.3.2.1.1. Duyu organlarının önemini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organlarının yapısal ayrıntısına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ve Görevleri * Duyu Organlarını Tanıyalım * Duyu Organlarının Temel Görevleri *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F.3.2.1.1. Duyu organlarının önemini fark eder. F.3.2.1.2. Duyu organlarının temel görevlerini açıklar. F.3.2.1.3. Duyu organlarının sağlığını korumak için yapılması gerekenleri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arasındaki ilişki açıklanır. Duyu organlarına ait hastalıklara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 * Varlıkların Hareket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* İtme ve Çekme Kuvveti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F.3.3.2.1. İtme ve çekmenin birer kuvvet olduğunu deneyerek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* İtme ve Çekme Kuvvetinin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F.3.3.2.2. İtme ve çekme kuvvetlerinin hareket eden ve duran cisimler üzerindeki etkilerini gözlemleyerek kuvveti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* Hareketli Cisimlerin Sebep Olabileceği Tehlikeler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F.3.3.2.3. Günlük yaşamda hareketli cisimlerin sebep olabileceği tehlikeleri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Okul koridorunda koşan bir öğrencinin durmakta olan bir öğrenciye çarpması durumunda oluşabilecek durumlar, sürücülerin aracın kontrolünü kaybetmesi sonucunda can ve mal kayıplarının oluşması, çığ, sel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Maddeyi Niteleyen Temel Özellikler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Maddeyi niteleyen; Sertlik/yumuşaklık, esneklik, kırılganlık, renk, koku, tat ve pürüzlü/pürüzsüz olma durumlarına değinilir. 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Maddelere Dokunma, Onları Tatma ve Koklamanın Canlı Vücuduna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F.3.4.1.2. Bazı maddelere dokunma, bakma, onları tatma ve koklamanın canlı vücuduna zarar verebileceğini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yüzeyin pürüzleştirilmesi veya pürüzsüzleştirilmesini keşfetmeleri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* Maddelerle Çalışırken Alınacak Güvenlik Önlemleri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F.3.4.1.3. Bireysel olarak veya gruplar hâlinde çalışırken gerekli güvenlik tedbirlerini almada sorumluluk üstlenir.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Alınabilecek güvenlik önlemleri öğrencilerle birlikte tespit edilir.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*Katı, Sıvı, Gaz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Işığın Görmedeki Rolü * Işık Olmadan Görebilir miyiz?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F.3.5.1.1. Gözlemleri sonucunda görme olayının gerçekleşebilmesi için ışığın gerekli olduğu sonucunu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Kaynakları * Çevremizdeki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Sesler * Ses Kaynakları ve Sesin Yayılması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F.3.5.3.1. Her sesin bir kaynağı olduğu ve sesin her yöne yayıldığı sonucunu çıkarır.  F.3.5.3.2. İşitme duyusunu kullanarak ses kaynağının yaklaşıp uzaklaşması ve ses kaynağının yeri hakkında çıkarımlarda bulunur.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Sesler * Çevremizdeki Ses Kaynakları * Sesini Duyduğumuz Ses Kaynağının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F.3.5.3.2. İşitme duyusunu kullanarak ses kaynağının yaklaşıp uzaklaşması ve ses kaynağının yeri hakkında çıkarımlarda bulunur.  F.3.5.3.3. Çevresindeki ses kaynaklarını doğal ve yapay ses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Sesin İşitmedeki Rolü * Ses Şiddetinin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F.3.5.4.1. Ses şiddetinin işitme için önemli olduğunu gözlemler ve her sesin insan kulağı tarafından işitilemeyeceğini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şiddetinin, sesi duyabilmemizi sağlayan özellik olduğu vurgulanır.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Sesin İşitmedeki Rolü * Ses Şiddeti ile Uzaklık Arasındaki İlişki * Şiddetli Sesler Zararlıdır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F.3.5.4.2. Ses şiddeti ile uzaklık arasındaki ilişkiyi açıklar. F.3.5.4.3. Şiddetli seslerin işitme kaybına sebep olabileceğini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F.3.6.1.1. Çevresindeki örnekleri kullanarak varlıkları canlı ve cansız olarak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Canlıların sistematik sınıflandırılmasına girilmez. b. Canlı türlerinden sadece bitki ve hayvanlardan söz edilir. c. Canlı ve cansız kavramlarında literatürdeki kavram yanılgılarına dikkat 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Varlıkları Tanıyalım * Çevremizdeki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F.3.6.1.2. Bir bitkinin yaşam döngüsüne ait gözlem sonuçlarını sunar.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bitkinin belirli bir süre boyunca gelişiminin izlenmesi ve gözlem sonuçlarının kaydedilmesi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Yaşadığımız Çevre ve Temizliği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F.3.6.2.1. Yaşadığı çevreyi tanır. F.3.6.2.2. Yaşadığı çevrenin temizliğinde aktif görev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F.3.6.2.3. Doğal ve yapay çevre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F.3.6.2.4. Yapay bir çevre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* Doğal Çevrenin Canlılar İçin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F.3.6.2.5. Doğal çevrenin canlılar için öneminin farkına varır. F.3.6.2.6. Doğal çevreyi korumak için araştırma yaparak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Millî parklar ve doğal anıtlara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Araç-Gereçler * Çevremizdeki Elektrik * Elektrikli Araç-Gereçler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 Kaynakları * Elektrikli Araç-Gereçlerde Kullanılan Elektrik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 kaynakları olarak şehir elektriği, akü, pil, batarya vb. üzerinde durulur.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 Kaynakları * Atık Pillerin Çevreye Vereceği Zararlar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Elektriğin Güvenli Kullanımı * Elektriğin Güvenli Kullanılması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Elektriğin Güvenli Kullanımı * Elektriğin Güvenli Kullanılması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302548" w:rsidRDefault="00302548" w:rsidP="00302548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217107DE141F3041BDB039712A410797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302548" w:rsidRPr="00A043CB" w:rsidRDefault="00302548" w:rsidP="00302548">
      <w:pPr>
        <w:jc w:val="center"/>
        <w:rPr>
          <w:rFonts w:cstheme="minorHAnsi"/>
          <w:b/>
          <w:color w:val="000000" w:themeColor="text1"/>
        </w:rPr>
      </w:pPr>
    </w:p>
    <w:p w:rsidR="00302548" w:rsidRPr="00A043CB" w:rsidRDefault="00302548" w:rsidP="00302548">
      <w:pPr>
        <w:rPr>
          <w:rFonts w:cstheme="minorHAnsi"/>
          <w:b/>
          <w:color w:val="000000" w:themeColor="text1"/>
        </w:rPr>
      </w:pPr>
    </w:p>
    <w:p w:rsidR="00302548" w:rsidRPr="00A043CB" w:rsidRDefault="00302548" w:rsidP="00302548">
      <w:pPr>
        <w:rPr>
          <w:rFonts w:cstheme="minorHAnsi"/>
          <w:b/>
          <w:color w:val="000000" w:themeColor="text1"/>
        </w:rPr>
      </w:pPr>
    </w:p>
    <w:p w:rsidR="00302548" w:rsidRPr="00A043CB" w:rsidRDefault="00302548" w:rsidP="0030254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55790A2AA25CE742804B6F3093DD38CA"/>
        </w:placeholder>
      </w:sdtPr>
      <w:sdtContent>
        <w:p w:rsidR="00302548" w:rsidRDefault="00302548" w:rsidP="0030254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302548" w:rsidRDefault="00302548" w:rsidP="0030254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302548" w:rsidRPr="00A043CB" w:rsidRDefault="00302548" w:rsidP="0030254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A059BD7DF925F8428CDFEAB2D500C1C3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302548" w:rsidRPr="00A043CB" w:rsidRDefault="00302548" w:rsidP="00302548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302548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4592E" w:rsidRDefault="0044592E" w:rsidP="00590409">
      <w:r>
        <w:separator/>
      </w:r>
    </w:p>
  </w:endnote>
  <w:endnote w:type="continuationSeparator" w:id="0">
    <w:p w:rsidR="0044592E" w:rsidRDefault="0044592E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4592E" w:rsidRDefault="0044592E" w:rsidP="00590409">
      <w:r>
        <w:separator/>
      </w:r>
    </w:p>
  </w:footnote>
  <w:footnote w:type="continuationSeparator" w:id="0">
    <w:p w:rsidR="0044592E" w:rsidRDefault="0044592E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03E33"/>
    <w:rsid w:val="00243958"/>
    <w:rsid w:val="002558B0"/>
    <w:rsid w:val="00281C8A"/>
    <w:rsid w:val="00285E61"/>
    <w:rsid w:val="002F5637"/>
    <w:rsid w:val="00302548"/>
    <w:rsid w:val="003322E2"/>
    <w:rsid w:val="00342703"/>
    <w:rsid w:val="003769F7"/>
    <w:rsid w:val="0039272E"/>
    <w:rsid w:val="003B0FF9"/>
    <w:rsid w:val="003B2221"/>
    <w:rsid w:val="00416207"/>
    <w:rsid w:val="00425459"/>
    <w:rsid w:val="0044592E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14CF5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47F7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BD308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17107DE141F3041BDB039712A4107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F16ED1D-346F-D245-B332-7D1FFD9F6024}"/>
      </w:docPartPr>
      <w:docPartBody>
        <w:p w:rsidR="00000000" w:rsidRDefault="005A5DC9" w:rsidP="005A5DC9">
          <w:pPr>
            <w:pStyle w:val="217107DE141F3041BDB039712A4107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790A2AA25CE742804B6F3093DD38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532B28-D2EB-314B-B8F7-B6D4B8DBAF26}"/>
      </w:docPartPr>
      <w:docPartBody>
        <w:p w:rsidR="00000000" w:rsidRDefault="005A5DC9" w:rsidP="005A5DC9">
          <w:pPr>
            <w:pStyle w:val="55790A2AA25CE742804B6F3093DD38C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59BD7DF925F8428CDFEAB2D500C1C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9C5B3C-6888-B246-A9C8-CB1388FA82DA}"/>
      </w:docPartPr>
      <w:docPartBody>
        <w:p w:rsidR="00000000" w:rsidRDefault="005A5DC9" w:rsidP="005A5DC9">
          <w:pPr>
            <w:pStyle w:val="A059BD7DF925F8428CDFEAB2D500C1C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D0CC4A64C4794EA6C617D3B98B0D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9086808-046E-D942-9582-8F85AD05644F}"/>
      </w:docPartPr>
      <w:docPartBody>
        <w:p w:rsidR="00000000" w:rsidRDefault="005A5DC9" w:rsidP="005A5DC9">
          <w:pPr>
            <w:pStyle w:val="7CD0CC4A64C4794EA6C617D3B98B0D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9"/>
    <w:rsid w:val="005A5DC9"/>
    <w:rsid w:val="00672FC4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A5DC9"/>
    <w:rPr>
      <w:color w:val="666666"/>
    </w:rPr>
  </w:style>
  <w:style w:type="paragraph" w:customStyle="1" w:styleId="217107DE141F3041BDB039712A410797">
    <w:name w:val="217107DE141F3041BDB039712A410797"/>
    <w:rsid w:val="005A5DC9"/>
  </w:style>
  <w:style w:type="paragraph" w:customStyle="1" w:styleId="55790A2AA25CE742804B6F3093DD38CA">
    <w:name w:val="55790A2AA25CE742804B6F3093DD38CA"/>
    <w:rsid w:val="005A5DC9"/>
  </w:style>
  <w:style w:type="paragraph" w:customStyle="1" w:styleId="A059BD7DF925F8428CDFEAB2D500C1C3">
    <w:name w:val="A059BD7DF925F8428CDFEAB2D500C1C3"/>
    <w:rsid w:val="005A5DC9"/>
  </w:style>
  <w:style w:type="paragraph" w:customStyle="1" w:styleId="7CD0CC4A64C4794EA6C617D3B98B0D38">
    <w:name w:val="7CD0CC4A64C4794EA6C617D3B98B0D38"/>
    <w:rsid w:val="005A5D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1584</Words>
  <Characters>10526</Characters>
  <Application>Microsoft Office Word</Application>
  <DocSecurity>0</DocSecurity>
  <Lines>527</Lines>
  <Paragraphs>283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2024-11-17T10:29:00Z</dcterms:modified>
  <cp:category/>
</cp:coreProperties>
</file>