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7"/>
        <w:gridCol w:w="277"/>
        <w:gridCol w:w="277"/>
        <w:gridCol w:w="2001"/>
        <w:gridCol w:w="3269"/>
        <w:gridCol w:w="4372"/>
        <w:gridCol w:w="1803"/>
        <w:gridCol w:w="1769"/>
        <w:gridCol w:w="1602"/>
      </w:tblGrid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TARİH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ÜNİTE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KAZANIM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AÇIKLAMA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YÖNTEM TEKNİK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ARAÇ GEREÇ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D9D9D9"/>
              </w:rPr>
              <w:t>DEĞERLENDİRME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TYB.2.1.1. Dengeli ve sağlıklı beslenme ilkelerini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Sağlıklı bir yaşam tarzını sürdürmek için beslenme, egzersiz ve uykunun önemine değinilir.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Basit malzemelerle sağlıklı bir öğün hazırlaması sağlanır.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Beden sağlığını korumanın ve bu bağlamda helal ve sağlıklı beslenmenin dinen önemli olduğu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TYB.2.1.2. Düzenli egzersiz yapmanın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Gaziler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İlköğretim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Eylül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TYB.2.1.3. Günlük yaşamda temizlik kurallarının önemini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İslam dininin temizliğe verdiği öneme vurgu yapılır, temizliğin maddi ve manevi boyutları olduğu izah edilir. Her ibadet için temizliğin ön şart olması örneği ile temizliğin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İslam dininin koruyucu hekimliğe verdiği önem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Dünya Okul Sütü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30-04 Eylül-Ekim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TYB.2.1.4. Düzenli sağlık kontrollerinin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Hayvanları Koruma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TYB.2.1.5. Duygusal sağlık kavramını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Ahilik Kültürü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Dünya Afet Azaltma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TYB.2.1.6. Duygusal sağlık için yapılması gerekenleri listeler.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Duygusal sağlığa ulaşmada manevi gücün önemine değinilir. Bireyin hayatla güçlü manevi bağlar kurmasının duygusal sağlığı üzerindeki etkisine yer verilir.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Duygularını doğru ifade edebilmenin önemi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Ekim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TYB.2.1.7. İş ve yaşam dengesinin kişinin duygusal sağlığı açısından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*Birleşmiş Milletler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28-01 Ekim-Kasım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TYB.2.1. Sağlıklı Yaşam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TYB.2.1.8. Sanatsal, sosyal ve sportif faaliyetlere katılımın sağlığa etkisini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*Cumhuriyet Bayramı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*Kızılay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04-08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TYB.2.2.1. Stresi tanımlar.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*Atatürk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*Organ Bağışı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*Afet Eğitimi Hazırlık Günü (12 Kasım)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*Lösemili Çocuklar Haftası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>1. Ara Tatil (11-18 Kasım)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18-22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TYB.2.2.2. Stresin nedenlerini ve kaynaklarını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 xml:space="preserve">*Öğretmenler Günü 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*Ağız ve Diş Sağlığı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25-29 Kasım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TYB.2.2.3. Stresin fizyolojik ve davranışsal etkilerini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Strestin fiziksel ve duygusal etkilerine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02-06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TYB.2.2.4. Stresle başa çıkma yöntemlerini uygular.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a) Egzersiz, derin nefes alma gibi konular ele alınır.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Engelliler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TYB.2.2.4. Stresle başa çıkma yöntemlerini uygular.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b) Stresle başa çıkmada dua ve ibadetin önemi vurgulanır.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*İnsan Hakları ve Demokrasi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*Tutum, Yatırım ve Türk Malları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TYB.2.2.5. Duyguların davranışları üzerindeki etkisini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23-27 Aralık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TYB.2.2.6. Değişen duygu durumlarına uygun davranışlar sergiler.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Mehmet Akif Ersoy’u Anma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30-03 Aralık-Ocak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TYB.2.2. Stresle Baş Etme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TYB.2.2.7. Olumsuz duygularını kontrol etmek için çözümler üretir.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Üretilen fikirler arasından en uygun olanların sınıfça belirlenmesi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Öfke başta olmak üzere olumsuz duyguların bertaraf edilmesinde Hz. Muhammed’in (sav) söz ve davranışlarından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06-10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TYB.2.3.1. Yaşamını şekillendiren kişisel değerlere yönelik duygu ve düşüncelerini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TYB.2.3.2. Kendi önceliklerini ifade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Yaşadığı bir çatışma/durum karşısında kendi düşüncelerini/önceliklerini ifade etmesi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*Enerji Tasarrufu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13-17 Ocak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TYB.2.3.3. Başkalarının duygularını kendi ifadeleriyle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Şubat Tatili (20 Ocak-03 Şubat)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TYB.2.3.4. Farklı bakış açılarına saygı gösterir.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TYB.2.3.5. Empatik iletişim kurmayı engelleyen durumları analiz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TYB.2.3. Empati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TYB.2.3.6. Empatik iletişimi geliştirmek için yeni önerilerde bulunur.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Empati ve diğerkâmlık değerleri arasında bağlantı kurmaları ve İslam dininin bu değerlere verdiği önemi tartışmaları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Kendisi için istediğini başkaları için de istemenin önemini vurgulayan hadisişerif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TYB.2.4.1. Takım çalışmasını tanımlar.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TYB.2.4.2. Takım çalışmasının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Takım çalışması yaparken takım üyeleri arasında ortak değerler sistemi oluşturmanın önemi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Takım üyeleri tarafından kabul edilen ve ortak davranış biçimlerinde esas alacakları dürüstlük, saygı, adalet, eşitlik, sabır ve müsamaha gibi değerler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24-28 Şubat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TYB.2.4.3. Takımda sorumluluklarını yerine getirmenin önemini tartışır.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*Vergi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*Yeşilay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03-07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TYB.2.4.4. Takımdaki çatışmaların nedenlerini sorgular.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&gt;Çatışmaları çözmede kişiler arası iyi ilişkiler kurmanın önemine vurgu yapılır.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Kadınlar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*Girişimcilik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10-14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TYB.2.4.5. Takımdaki çatışmanın giderilmesine yönelik çözüm üretir.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*Bilim ve Teknoloji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*İstiklâl Marşı’nın Kabulü ve Mehmet Akif Ersoy’u Anma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17-21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TYB.2.4.6. Takımda alınan ortak kararlara saygı duymanın önemini örnekler üzerinden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&gt;Türk İslam kültüründen istişarenin önemi ile ilgili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*Yaşlılar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*Türk Dünyası ve Toplulukları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Tüketiciyi Koruma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*Şehitler Günü (18 Mart)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24-28 Mart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TYB.2.4. Takım Çalışması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TYB.2.4.7. Takım çalışmalarında liderin önemini fark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&gt;Bir liderde bulunması gereken özellikler üzerinde durulur. Bu özelliklerin takım çalışmalarına etkisini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*Dünya Tiyatrolar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*Kütüphaneler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*Orman Haftası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 2. Ara Tatil (31 Mart-07 Nisan)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07-11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TYB.2.5.1. İhtiyaç ve istek kavramlarını ayırt eder.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&gt;İhtiyaçlarını ve isteklerini belirlemeleri ve bunları gruplandırmaları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*Kişisel Verileri Koruma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14-18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TYB.2.5.2. Tasarruf tedbirlerini sıralar.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Tasarrufun ne olduğu ve neden gerekli olduğunun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Sıralanan tedbirler içinden en uygun olanına karar vermeleri sağlanır.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Tasarrufun manevi boyutlarına değinilir.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*Turizm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21-25 Nisan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29.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TYB.2.5.3. Acil durumlara yönelik ekonomik tedbirler almanın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Bütçeyi etkileyecek acil durumların tespit edilmesi sağlanır. Bu durumlara karşı sigorta yaptırmanın ve tasarrufun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Borç almanın sonuçlarını değerlendirmeleri sağlanır.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*23 Nisan Ulusal Egemenlik ve Çocuk Bayramı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28-02 Nisan-Mayıs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30.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TYB.2.5.4. Bilinçli tüketici kavramını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Bilinçli tüketicinin çevreye katkısı vurgulanır.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Doğaya ve çevreye saygı göstermenin manevi yönden önemi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c) İsraf kavramı üzerinde durulur.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proofErr w:type="gramStart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ç</w:t>
            </w:r>
            <w:proofErr w:type="gramEnd"/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) İsraf ile ilgili ayet, hadis, atasözü ve vecizelere yer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*Kût´ül Amâre Zaferi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*Bilişim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*Trafik ve İlkyardım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05-09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31.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TYB.2.5.5. Satın alınan ürüne ilişkin belgelerin önemini tüketici hakları kapsamında değerlendirir.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&gt;Garanti belgesi, makbuz, fatura, kullanım kılavuzu, senet, sözleşme, vb. belgeleri incelemeleri sağlanır. Bu belgelerin işlevleri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*Vakıflar Haftası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*Anneler Günü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12-16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32.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 xml:space="preserve">TYB.2.5.6. Ayıplı mal ve hizmet alımlarına yönelik hak arama yollarını açıklar.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TYB.2.5.7. Hakkını aramak için dilekçe yazar.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&gt;Gündelik hayatta karşılaştıkları örnek durumları arkadaşlarıyla paylaşmaları sağlanır. “Tüketicinin Korunması Hakkında Kanun”, “Tüketici Hakem Heyeti”, “Tüketici Mahkemesi” konuları üzerinde durulur.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&gt;Dilekçe yazma hakkı, dilekçeye cevap verme süresi, dilekçe yazma kuralları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*Engelliler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19-23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33.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TYB.2.5.8. Zaman yönetiminin önemini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&gt;Zaman yönetimi ile ilgili ayet, hadis, atasözü ve vecizelerden örnekler verilir.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*Etik Günü</w:t>
            </w: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br/>
              <w:t xml:space="preserve"> *Atatürk'ü Anma ve Gençlik ve Spor Bayramı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26-30 Mayıs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34.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TYB.2.5.9. Etkili zaman yönetimi tekniklerini açıklar.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&gt;Etkili zaman yönetiminin başarıya etkisi üzerinde durulur.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*İstanbul´un Fethi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lastRenderedPageBreak/>
              <w:t>02-06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35.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TYB.2.5.10. Zaman yönetimi açısından zamanını günlük plan yaparak değerlendirir.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&gt;Zaman-iş grafiği hazırlamaları ve hazırlanan grafikleri yorumlamaları desteklenir.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5" w:right="5"/>
              <w:jc w:val="center"/>
            </w:pP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09-13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36.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TYB.2.5. Bilinçli Tüketim</w:t>
            </w: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TYB.2.5.11. Başarılı kişilerin zaman yönetimi ile kendi zaman yönetimini karşılaştırır.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 xml:space="preserve">a) Öğrencilerin ilgi duydukları alanlarda başarılı olmuş kişileri araştırmaları, zaman yönetimi konusunda edindikleri bilgileri sınıfta paylaşmaları teşvik edilir. </w:t>
            </w: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br/>
              <w:t xml:space="preserve"> b) Spor, bilim, sanat, edebiyat gibi alanlarda başarılı kişilerin röportajlarından, belgesellerinden, biyografi ya da otobiyografilerinden yararlanmaları sağlanır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Çevre ve İklim Değişikliği Haftası</w:t>
            </w:r>
          </w:p>
        </w:tc>
      </w:tr>
      <w:tr w:rsidR="00764796">
        <w:trPr>
          <w:trHeight w:val="1000"/>
        </w:trPr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16-20 Haziran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37. Hafta</w:t>
            </w:r>
          </w:p>
        </w:tc>
        <w:tc>
          <w:tcPr>
            <w:tcW w:w="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textDirection w:val="btLr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  <w:shd w:val="clear" w:color="auto" w:fill="F2F2F2"/>
              </w:rPr>
              <w:t>2 Saat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764796">
            <w:pPr>
              <w:ind w:left="100" w:right="100"/>
            </w:pPr>
          </w:p>
        </w:tc>
        <w:tc>
          <w:tcPr>
            <w:tcW w:w="3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6"/>
                <w:shd w:val="clear" w:color="auto" w:fill="FFFFFF"/>
              </w:rPr>
              <w:t>Yıl Sonu Etkinlikleri</w:t>
            </w:r>
          </w:p>
        </w:tc>
        <w:tc>
          <w:tcPr>
            <w:tcW w:w="494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100" w:right="100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Yıl Sonu Etkinlikleri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Anlatım, Gösterim, Soru Cevap, Problem Çözme, Beyin Fırtınası, Dramatizasyon</w:t>
            </w:r>
          </w:p>
        </w:tc>
        <w:tc>
          <w:tcPr>
            <w:tcW w:w="2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i w:val="0"/>
                <w:iCs/>
                <w:sz w:val="12"/>
                <w:szCs w:val="14"/>
                <w:shd w:val="clear" w:color="auto" w:fill="FFFFFF"/>
              </w:rPr>
              <w:t>Etkileşimli Tahta, Ders Kitabı, Eba İçerikleri, Çeşitli Görsel ve İşitsel Materyaller</w:t>
            </w:r>
          </w:p>
        </w:tc>
        <w:tc>
          <w:tcPr>
            <w:tcW w:w="16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shd w:fill="FFFFFF"/>
          </w:tcPr>
          <w:p w:rsidR="00764796" w:rsidRDefault="00000000">
            <w:pPr>
              <w:ind w:left="5" w:right="5"/>
              <w:jc w:val="center"/>
            </w:pPr>
            <w:r>
              <w:rPr>
                <w:rFonts w:ascii="Arial" w:hAnsi="Arial"/>
                <w:b/>
                <w:bCs/>
                <w:i w:val="0"/>
                <w:iCs/>
                <w:sz w:val="12"/>
                <w:szCs w:val="16"/>
                <w:shd w:val="clear" w:color="auto" w:fill="FFFFFF"/>
              </w:rPr>
              <w:t>*Babalar Günü</w:t>
            </w:r>
          </w:p>
        </w:tc>
      </w:tr>
      <w:tr w:rsidR="00764796">
        <w:trPr>
          <w:trHeight w:val="500"/>
        </w:trPr>
        <w:tc>
          <w:tcPr>
            <w:tcW w:w="25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/>
            <w:vAlign w:val="center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  <w:shd w:fill="FFFFFF"/>
          </w:tcPr>
          <w:p w:rsidR="00764796" w:rsidRDefault="00000000">
            <w:pPr>
              <w:jc w:val="center"/>
            </w:pPr>
            <w:r>
              <w:rPr>
                <w:rFonts w:ascii="Arial" w:hAnsi="Arial"/>
                <w:b/>
                <w:bCs/>
                <w:i w:val="0"/>
                <w:sz w:val="12"/>
              </w:rPr>
              <w:t xml:space="preserve">2024-2025 Eğitim-Öğretim Yılı Sonu </w:t>
            </w:r>
          </w:p>
        </w:tc>
      </w:tr>
    </w:tbl>
    <w:p w:rsidR="00764796" w:rsidRDefault="00764796"/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NOT: İşbu Ünitelendirilmiş Yıllık Ders Planı;</w:t>
      </w:r>
    </w:p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 xml:space="preserve">•    T.C. </w:t>
      </w:r>
      <w:proofErr w:type="gramStart"/>
      <w:r>
        <w:rPr>
          <w:rFonts w:ascii="Arial" w:hAnsi="Arial"/>
          <w:i w:val="0"/>
          <w:sz w:val="12"/>
          <w:szCs w:val="12"/>
        </w:rPr>
        <w:t>Milli</w:t>
      </w:r>
      <w:proofErr w:type="gramEnd"/>
      <w:r>
        <w:rPr>
          <w:rFonts w:ascii="Arial" w:hAnsi="Arial"/>
          <w:i w:val="0"/>
          <w:sz w:val="12"/>
          <w:szCs w:val="12"/>
        </w:rPr>
        <w:t xml:space="preserve"> Eğitim Bakanlığı Talim ve Terbiye Kurulu Başkanlığının yayınladığı öğretim programı esas alınarak yapılmıştır.</w:t>
      </w:r>
    </w:p>
    <w:p w:rsidR="00764796" w:rsidRDefault="00000000">
      <w:pPr>
        <w:spacing w:line="168" w:lineRule="auto"/>
      </w:pPr>
      <w:r>
        <w:rPr>
          <w:rFonts w:ascii="Arial" w:hAnsi="Arial"/>
          <w:i w:val="0"/>
          <w:sz w:val="12"/>
          <w:szCs w:val="12"/>
        </w:rPr>
        <w:t>•    Bu yıllık planda toplam eğitim öğretim haftası 37 haftadır.</w:t>
      </w:r>
    </w:p>
    <w:p w:rsidR="00764796" w:rsidRDefault="00764796">
      <w:pPr>
        <w:spacing w:line="168" w:lineRule="auto"/>
      </w:pPr>
    </w:p>
    <w:p w:rsidR="00214BC5" w:rsidRPr="005C1543" w:rsidRDefault="00214BC5" w:rsidP="00214BC5">
      <w:pPr>
        <w:jc w:val="center"/>
        <w:rPr>
          <w:rFonts w:cstheme="minorHAnsi"/>
          <w:b/>
          <w:bCs/>
        </w:rPr>
      </w:pPr>
      <w:bookmarkStart w:id="0" w:name="OLE_LINK5"/>
      <w:bookmarkStart w:id="1" w:name="OLE_LINK3"/>
      <w:bookmarkStart w:id="2" w:name="OLE_LINK12"/>
      <w:bookmarkStart w:id="3" w:name="OLE_LINK7"/>
      <w:bookmarkStart w:id="4" w:name="OLE_LINK9"/>
      <w:r w:rsidRPr="005C1543">
        <w:rPr>
          <w:rFonts w:cstheme="minorHAnsi" w:ascii="Arial" w:hAnsi="Arial"/>
          <w:b/>
          <w:bCs/>
          <w:i w:val="0"/>
        </w:rPr>
        <w:t>Zümre Öğretmenleri</w:t>
      </w:r>
    </w:p>
    <w:p w:rsidR="00214BC5" w:rsidRPr="00A043CB" w:rsidRDefault="00214BC5" w:rsidP="00214BC5">
      <w:pPr>
        <w:rPr>
          <w:rFonts w:cstheme="minorHAnsi"/>
        </w:rPr>
      </w:pPr>
    </w:p>
    <w:sdt>
      <w:sdtPr>
        <w:rPr>
          <w:rFonts w:cstheme="minorHAnsi"/>
        </w:rPr>
        <w:alias w:val="Zümre Öğretmenler"/>
        <w:tag w:val="text"/>
        <w:id w:val="5120001"/>
        <w:placeholder>
          <w:docPart w:val="DD179E9561A20B4991CE0C6A9FFCC00E"/>
        </w:placeholder>
        <w:text/>
      </w:sdtPr>
      <w:sdtContent>
        <w:p w:rsidR="00214BC5" w:rsidRPr="00A043CB" w:rsidRDefault="00214BC5" w:rsidP="00214BC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Öğretmenler </w:t>
          </w:r>
        </w:p>
      </w:sdtContent>
    </w:sdt>
    <w:bookmarkEnd w:id="0"/>
    <w:p w:rsidR="00214BC5" w:rsidRPr="00177EE0" w:rsidRDefault="00214BC5" w:rsidP="00214BC5">
      <w:pPr>
        <w:jc w:val="center"/>
        <w:rPr>
          <w:rFonts w:cstheme="minorHAnsi"/>
          <w:b/>
          <w:bCs/>
        </w:rPr>
      </w:pPr>
      <w:r w:rsidRPr="00A043CB">
        <w:rPr>
          <w:rFonts w:cstheme="minorHAnsi" w:ascii="Arial" w:hAnsi="Arial"/>
          <w:i w:val="0"/>
        </w:rPr>
        <w:br/>
      </w:r>
      <w:r w:rsidRPr="00177EE0">
        <w:rPr>
          <w:rFonts w:cstheme="minorHAnsi" w:ascii="Arial" w:hAnsi="Arial"/>
          <w:b/>
          <w:bCs/>
          <w:i w:val="0"/>
        </w:rPr>
        <w:t>OLUR</w:t>
      </w:r>
    </w:p>
    <w:sdt>
      <w:sdtPr>
        <w:rPr>
          <w:rFonts w:cstheme="minorHAnsi"/>
        </w:rPr>
        <w:alias w:val="Tarih"/>
        <w:tag w:val="text"/>
        <w:id w:val="5120002"/>
        <w:placeholder>
          <w:docPart w:val="DD179E9561A20B4991CE0C6A9FFCC00E"/>
        </w:placeholder>
      </w:sdtPr>
      <w:sdtContent>
        <w:p w:rsidR="00214BC5" w:rsidRPr="00A043CB" w:rsidRDefault="00214BC5" w:rsidP="00214BC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tarih</w:t>
          </w:r>
          <w:proofErr w:type="gramEnd"/>
        </w:p>
      </w:sdtContent>
    </w:sdt>
    <w:p w:rsidR="00214BC5" w:rsidRPr="00A043CB" w:rsidRDefault="00214BC5" w:rsidP="00214BC5">
      <w:pPr>
        <w:jc w:val="center"/>
        <w:rPr>
          <w:rFonts w:cstheme="minorHAnsi"/>
        </w:rPr>
      </w:pPr>
    </w:p>
    <w:sdt>
      <w:sdtPr>
        <w:rPr>
          <w:rFonts w:cstheme="minorHAnsi"/>
        </w:rPr>
        <w:alias w:val="Müdür"/>
        <w:tag w:val="text"/>
        <w:id w:val="5120003"/>
        <w:placeholder>
          <w:docPart w:val="DD179E9561A20B4991CE0C6A9FFCC00E"/>
        </w:placeholder>
        <w:text/>
      </w:sdtPr>
      <w:sdtContent>
        <w:p w:rsidR="00214BC5" w:rsidRPr="00A043CB" w:rsidRDefault="00214BC5" w:rsidP="00214BC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p>
      </w:sdtContent>
    </w:sdt>
    <w:bookmarkEnd w:id="1"/>
    <w:p w:rsidR="00214BC5" w:rsidRPr="00E60307" w:rsidRDefault="00214BC5" w:rsidP="00214BC5">
      <w:pPr>
        <w:jc w:val="center"/>
        <w:rPr>
          <w:rFonts w:cstheme="minorHAnsi"/>
          <w:bCs/>
        </w:rPr>
      </w:pPr>
      <w:r w:rsidRPr="00E60307">
        <w:rPr>
          <w:rFonts w:cstheme="minorHAnsi" w:ascii="Arial" w:hAnsi="Arial"/>
          <w:bCs/>
          <w:i w:val="0"/>
          <w:color w:val="000000" w:themeColor="text1"/>
        </w:rPr>
        <w:t xml:space="preserve">Okul Müdürü </w:t>
      </w:r>
      <w:bookmarkEnd w:id="2"/>
    </w:p>
    <w:bookmarkEnd w:id="3"/>
    <w:p w:rsidR="00214BC5" w:rsidRDefault="00214BC5" w:rsidP="00214BC5">
      <w:pPr>
        <w:jc w:val="center"/>
        <w:rPr>
          <w:rFonts w:cstheme="minorHAnsi"/>
        </w:rPr>
      </w:pPr>
    </w:p>
    <w:bookmarkEnd w:id="4"/>
    <w:p w:rsidR="00764796" w:rsidRDefault="00764796" w:rsidP="00214BC5"/>
    <w:sectPr w:rsidR="00764796">
      <w:headerReference w:type="default" r:id="rId6"/>
      <w:footerReference w:type="default" r:id="rId7"/>
      <w:pgSz w:w="16837" w:h="11905" w:orient="landscape"/>
      <w:pgMar w:top="600" w:right="600" w:bottom="600" w:left="6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67372" w:rsidRDefault="00A67372">
      <w:r>
        <w:separator/>
      </w:r>
    </w:p>
  </w:endnote>
  <w:endnote w:type="continuationSeparator" w:id="0">
    <w:p w:rsidR="00A67372" w:rsidRDefault="00A67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796" w:rsidRDefault="00000000">
    <w:pPr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/ </w:t>
    </w:r>
    <w:fldSimple w:instr=" NUMPAGES ">
      <w:r w:rsidR="00764796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67372" w:rsidRDefault="00A67372">
      <w:r>
        <w:separator/>
      </w:r>
    </w:p>
  </w:footnote>
  <w:footnote w:type="continuationSeparator" w:id="0">
    <w:p w:rsidR="00A67372" w:rsidRDefault="00A67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4796" w:rsidRPr="00B550E4" w:rsidRDefault="00000000">
    <w:pPr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2024-2025 EĞİTİM-ÖĞRETİM YILI </w:t>
    </w:r>
    <w:sdt>
      <w:sdtPr>
        <w:rPr>
          <w:b/>
          <w:bCs/>
          <w:sz w:val="24"/>
          <w:szCs w:val="24"/>
        </w:rPr>
        <w:alias w:val="Okul Adı (Tam Ad)"/>
        <w:tag w:val="text"/>
        <w:id w:val="5120000"/>
        <w:placeholder>
          <w:docPart w:val="85A33F253FFF0440A6E08630D8BC48B7"/>
        </w:placeholder>
      </w:sdtPr>
      <w:sdtContent>
        <w:r w:rsidR="00B550E4" w:rsidRPr="00B550E4">
          <w:rPr>
            <w:b/>
            <w:bCs/>
            <w:sz w:val="24"/>
            <w:szCs w:val="24"/>
          </w:rPr>
          <w:t>Okul adi</w:t>
        </w:r>
      </w:sdtContent>
    </w:sdt>
    <w:r w:rsidR="00B550E4">
      <w:rPr>
        <w:b/>
        <w:bCs/>
        <w:sz w:val="24"/>
        <w:szCs w:val="24"/>
      </w:rPr>
      <w:t xml:space="preserve">  </w:t>
    </w:r>
    <w:r w:rsidR="00A534E1">
      <w:rPr>
        <w:b/>
        <w:bCs/>
        <w:sz w:val="24"/>
        <w:szCs w:val="24"/>
      </w:rPr>
      <w:t>8</w:t>
    </w:r>
    <w:r>
      <w:rPr>
        <w:b/>
        <w:bCs/>
        <w:sz w:val="24"/>
        <w:szCs w:val="24"/>
      </w:rPr>
      <w:t>. SINIF TEMEL YAŞAM BECERİLERİ (-II-) YILLIK PLANI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4796"/>
    <w:rsid w:val="00214BC5"/>
    <w:rsid w:val="00234289"/>
    <w:rsid w:val="00395C7B"/>
    <w:rsid w:val="00482999"/>
    <w:rsid w:val="00764796"/>
    <w:rsid w:val="00806049"/>
    <w:rsid w:val="00A534E1"/>
    <w:rsid w:val="00A67372"/>
    <w:rsid w:val="00A844CD"/>
    <w:rsid w:val="00B550E4"/>
    <w:rsid w:val="00E96AFB"/>
    <w:rsid w:val="00EC2859"/>
    <w:rsid w:val="00FA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095A63B0-E34D-0442-BA53-FAB23FEB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DipnotBavurusu">
    <w:name w:val="footnote reference"/>
    <w:semiHidden/>
    <w:unhideWhenUsed/>
    <w:rPr>
      <w:vertAlign w:val="superscript"/>
    </w:rPr>
  </w:style>
  <w:style w:type="paragraph" w:customStyle="1" w:styleId="Heading2">
    <w:name w:val="Heading2"/>
    <w:basedOn w:val="Normal"/>
    <w:pPr>
      <w:jc w:val="center"/>
    </w:pPr>
  </w:style>
  <w:style w:type="paragraph" w:styleId="stBilgi">
    <w:name w:val="header"/>
    <w:basedOn w:val="Normal"/>
    <w:link w:val="stBilgiChar"/>
    <w:uiPriority w:val="99"/>
    <w:unhideWhenUsed/>
    <w:rsid w:val="00A844CD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844CD"/>
  </w:style>
  <w:style w:type="paragraph" w:styleId="AltBilgi">
    <w:name w:val="footer"/>
    <w:basedOn w:val="Normal"/>
    <w:link w:val="AltBilgiChar"/>
    <w:uiPriority w:val="99"/>
    <w:unhideWhenUsed/>
    <w:rsid w:val="00A844CD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84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85A33F253FFF0440A6E08630D8BC48B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FB84F16-C432-C44C-8E94-490F57960F0D}"/>
      </w:docPartPr>
      <w:docPartBody>
        <w:p w:rsidR="00294E70" w:rsidRDefault="00B24C00" w:rsidP="00B24C00">
          <w:pPr>
            <w:pStyle w:val="85A33F253FFF0440A6E08630D8BC48B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DD179E9561A20B4991CE0C6A9FFCC0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3275169-84E5-F349-95E9-5A4DD9952A32}"/>
      </w:docPartPr>
      <w:docPartBody>
        <w:p w:rsidR="00000000" w:rsidRDefault="00294E70" w:rsidP="00294E70">
          <w:pPr>
            <w:pStyle w:val="DD179E9561A20B4991CE0C6A9FFCC0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C00"/>
    <w:rsid w:val="000E63D8"/>
    <w:rsid w:val="00294E70"/>
    <w:rsid w:val="00395C7B"/>
    <w:rsid w:val="00B24C00"/>
    <w:rsid w:val="00D9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294E70"/>
    <w:rPr>
      <w:color w:val="666666"/>
    </w:rPr>
  </w:style>
  <w:style w:type="paragraph" w:customStyle="1" w:styleId="85A33F253FFF0440A6E08630D8BC48B7">
    <w:name w:val="85A33F253FFF0440A6E08630D8BC48B7"/>
    <w:rsid w:val="00B24C00"/>
  </w:style>
  <w:style w:type="paragraph" w:customStyle="1" w:styleId="DD179E9561A20B4991CE0C6A9FFCC00E">
    <w:name w:val="DD179E9561A20B4991CE0C6A9FFCC00E"/>
    <w:rsid w:val="00294E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2137</Words>
  <Characters>13935</Characters>
  <Application>Microsoft Office Word</Application>
  <DocSecurity>0</DocSecurity>
  <Lines>580</Lines>
  <Paragraphs>341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2024-2025 EĞİTİM-ÖĞRETİM YILI OKUL 6. SINIF TEMEL YAŞAM BECERİLERİ (-II-) YILLIK PLANI - Öğretmen Evrak Uygulaması</vt:lpstr>
    </vt:vector>
  </TitlesOfParts>
  <Manager/>
  <Company> </Company>
  <LinksUpToDate>false</LinksUpToDate>
  <CharactersWithSpaces>15731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Microsoft Office User</cp:lastModifiedBy>
  <cp:revision>6</cp:revision>
  <dcterms:created xsi:type="dcterms:W3CDTF">2024-11-09T09:44:00Z</dcterms:created>
  <dcterms:modified xsi:type="dcterms:W3CDTF">2024-11-19T12:48:00Z</dcterms:modified>
  <cp:category> </cp:category>
</cp:coreProperties>
</file>