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82"/>
        <w:gridCol w:w="382"/>
        <w:gridCol w:w="382"/>
        <w:gridCol w:w="2253"/>
        <w:gridCol w:w="3225"/>
        <w:gridCol w:w="6308"/>
        <w:gridCol w:w="2715"/>
      </w:tblGrid>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jc w:val="center"/>
            </w:pPr>
            <w:r>
              <w:rPr>
                <w:rFonts w:ascii="Arial" w:hAnsi="Arial"/>
                <w:b/>
                <w:bCs/>
                <w:i w:val="0"/>
                <w:sz w:val="12"/>
                <w:shd w:val="clear" w:color="auto" w:fill="F2F2F2"/>
              </w:rPr>
              <w:t>SAAT</w:t>
            </w:r>
          </w:p>
        </w:tc>
        <w:tc>
          <w:tcPr>
            <w:tcW w:w="2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26C3F" w:rsidRDefault="00000000">
            <w:pPr>
              <w:jc w:val="center"/>
            </w:pPr>
            <w:r>
              <w:rPr>
                <w:rFonts w:ascii="Arial" w:hAnsi="Arial"/>
                <w:b/>
                <w:bCs/>
                <w:i w:val="0"/>
                <w:sz w:val="12"/>
                <w:shd w:val="clear" w:color="auto" w:fill="D9D9D9"/>
              </w:rPr>
              <w:t>GELİŞİM ALANI</w:t>
            </w:r>
          </w:p>
        </w:tc>
        <w:tc>
          <w:tcPr>
            <w:tcW w:w="35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26C3F" w:rsidRDefault="00000000">
            <w:pPr>
              <w:jc w:val="center"/>
            </w:pPr>
            <w:r>
              <w:rPr>
                <w:rFonts w:ascii="Arial" w:hAnsi="Arial"/>
                <w:b/>
                <w:bCs/>
                <w:i w:val="0"/>
                <w:sz w:val="12"/>
                <w:shd w:val="clear" w:color="auto" w:fill="D9D9D9"/>
              </w:rPr>
              <w:t>YETERLİLİK</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26C3F" w:rsidRDefault="00000000">
            <w:pPr>
              <w:jc w:val="center"/>
            </w:pPr>
            <w:r>
              <w:rPr>
                <w:rFonts w:ascii="Arial" w:hAnsi="Arial"/>
                <w:b/>
                <w:bCs/>
                <w:i w:val="0"/>
                <w:sz w:val="12"/>
                <w:shd w:val="clear" w:color="auto" w:fill="D9D9D9"/>
              </w:rPr>
              <w:t>KAZANIMLAR</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26C3F" w:rsidRDefault="00000000">
            <w:pPr>
              <w:jc w:val="center"/>
            </w:pPr>
            <w:r>
              <w:rPr>
                <w:rFonts w:ascii="Arial" w:hAnsi="Arial"/>
                <w:b/>
                <w:bCs/>
                <w:i w:val="0"/>
                <w:sz w:val="12"/>
                <w:shd w:val="clear" w:color="auto" w:fill="D9D9D9"/>
              </w:rPr>
              <w:t>BELİRLİ GÜN VE HAFTALAR</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Okula başlamaya ilişkin duygularını ifade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Okulun bölümlerini ve okulda çalışan personeli</w:t>
            </w:r>
            <w:r>
              <w:rPr>
                <w:rFonts w:ascii="Arial" w:hAnsi="Arial"/>
                <w:i w:val="0"/>
                <w:iCs/>
                <w:sz w:val="12"/>
                <w:szCs w:val="18"/>
                <w:shd w:val="clear" w:color="auto" w:fill="FFFFFF"/>
              </w:rPr>
              <w:br/>
              <w:t xml:space="preserve"> tanır.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Okulun bölümlerini ve okulda çalışan personeli</w:t>
            </w:r>
            <w:r>
              <w:rPr>
                <w:rFonts w:ascii="Arial" w:hAnsi="Arial"/>
                <w:i w:val="0"/>
                <w:iCs/>
                <w:sz w:val="12"/>
                <w:szCs w:val="18"/>
                <w:shd w:val="clear" w:color="auto" w:fill="FFFFFF"/>
              </w:rPr>
              <w:br/>
              <w:t xml:space="preserve"> tanır.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Dünya Okul Sütü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Okulun yakınındaki çevreyi tanır.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Hayvanları Koruma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Kuralların yaşamı kolaylaştıracağını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Okuldaki riskli olabilecek durum, ortam ve</w:t>
            </w:r>
            <w:r>
              <w:rPr>
                <w:rFonts w:ascii="Arial" w:hAnsi="Arial"/>
                <w:i w:val="0"/>
                <w:iCs/>
                <w:sz w:val="12"/>
                <w:szCs w:val="18"/>
                <w:shd w:val="clear" w:color="auto" w:fill="FFFFFF"/>
              </w:rPr>
              <w:br/>
              <w:t xml:space="preserve"> davranışları açıklar.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Çalışan Sağlığı ve İş Güvenliği Kurulunun tanımladığı riskler ile okulda ve çevresinde çocukların yaşamlarını tehdit eden riskli durum (duvara tırmanma, güvenli olmayan gıdaları alma vb.) ve ortamlar (çay ocağı, kantin içi, bodrum katlar vb.) üzerinde durulur.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Karar Verme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Günlük yaşamda yaptığı tercihleri açıklar.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*Birleşmiş Milletler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Karar Verme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Günlük yaşamda yaptığı tercihleri etkileyen faktörleri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Benlik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Yaşamındaki rol ve sorumluluklarına örnek verir.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626C3F">
        <w:trPr>
          <w:trHeight w:val="500"/>
        </w:trPr>
        <w:tc>
          <w:tcPr>
            <w:tcW w:w="4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tcPr>
          <w:p w:rsidR="00626C3F" w:rsidRDefault="00000000">
            <w:pPr>
              <w:jc w:val="center"/>
            </w:pPr>
            <w:r>
              <w:rPr>
                <w:rFonts w:ascii="Arial" w:hAnsi="Arial"/>
                <w:b/>
                <w:bCs/>
                <w:i w:val="0"/>
                <w:sz w:val="12"/>
              </w:rPr>
              <w:t>1. Ara Tatil (11-18 Kasım)</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Kişiler Arası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Her çocuğun hak ve sorumluluklarının olduğunu bilir.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Benlik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Fiziksel özelliklerini söyler.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Kişiler Arası Beceriler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Bireylerin birbirinden fiziksel açıdan farklılığının doğal olduğunu bilir.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*Dünya Engelliler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Yakın çevresindeki kişilerin mesleklerini tanır.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Duyguları Anlama ve Yönetme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Yaşadığı duyguları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Duyguları Anlama ve Yönetme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Duyguların uygun olan ve olmayan ifade etme biçimlerini ayırt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Mehmet Akif Ersoy’u Anma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Duyguları Anlama ve Yönetme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Duyguların uygun olan ve olmayan ifade etme biçimlerini ayırt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Duyguları Anlama ve Yönetme</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Duyguların; beden diliyle, davranışlar ve yaşanan olaylarla ilişkisini kurar.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*Enerji Tasarrufu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lastRenderedPageBreak/>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Okul içinde ve dışında yapmaktan hoşlandığı etkinlikleri fark eder.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1. Hafta: Okul içinde yapılan etkinliklere odaklanılır. </w:t>
            </w:r>
            <w:r>
              <w:rPr>
                <w:rFonts w:ascii="Arial" w:hAnsi="Arial"/>
                <w:i w:val="0"/>
                <w:iCs/>
                <w:sz w:val="12"/>
                <w:szCs w:val="18"/>
                <w:shd w:val="clear" w:color="auto" w:fill="FFFFFF"/>
              </w:rPr>
              <w:br/>
              <w:t xml:space="preserve"> 2. Hafta: Okul dışında yapılan etkinliklere odaklanılır.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500"/>
        </w:trPr>
        <w:tc>
          <w:tcPr>
            <w:tcW w:w="4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tcPr>
          <w:p w:rsidR="00626C3F" w:rsidRDefault="00000000">
            <w:pPr>
              <w:jc w:val="center"/>
            </w:pPr>
            <w:r>
              <w:rPr>
                <w:rFonts w:ascii="Arial" w:hAnsi="Arial"/>
                <w:b/>
                <w:bCs/>
                <w:i w:val="0"/>
                <w:sz w:val="12"/>
              </w:rPr>
              <w:t xml:space="preserve"> Şubat Tatili (20 Ocak-03 Şubat)</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Okul içinde ve dışında yapmaktan hoşlandığı etkinlikleri fark eder.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1. Hafta: Okul içinde yapılan etkinliklere odaklanılır. </w:t>
            </w:r>
            <w:r>
              <w:rPr>
                <w:rFonts w:ascii="Arial" w:hAnsi="Arial"/>
                <w:i w:val="0"/>
                <w:iCs/>
                <w:sz w:val="12"/>
                <w:szCs w:val="18"/>
                <w:shd w:val="clear" w:color="auto" w:fill="FFFFFF"/>
              </w:rPr>
              <w:br/>
              <w:t xml:space="preserve"> 2. Hafta: Okul dışında yapılan etkinliklere odaklanılır.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Kişiler Arası Beceriler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İletişimde dinleme ve konuşma becerisini etkili bir şekilde kullanır.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İyilik hâli (iyi hâlde olmak) için beslenme,</w:t>
            </w:r>
            <w:r>
              <w:rPr>
                <w:rFonts w:ascii="Arial" w:hAnsi="Arial"/>
                <w:i w:val="0"/>
                <w:iCs/>
                <w:sz w:val="12"/>
                <w:szCs w:val="18"/>
                <w:shd w:val="clear" w:color="auto" w:fill="FFFFFF"/>
              </w:rPr>
              <w:br/>
              <w:t xml:space="preserve"> temizlik, uyku, dinlenme ve fiziksel egzersizin</w:t>
            </w:r>
            <w:r>
              <w:rPr>
                <w:rFonts w:ascii="Arial" w:hAnsi="Arial"/>
                <w:i w:val="0"/>
                <w:iCs/>
                <w:sz w:val="12"/>
                <w:szCs w:val="18"/>
                <w:shd w:val="clear" w:color="auto" w:fill="FFFFFF"/>
              </w:rPr>
              <w:br/>
              <w:t xml:space="preserve"> önemini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İyilik hâli (iyi hâlde olmak) için beslenme,</w:t>
            </w:r>
            <w:r>
              <w:rPr>
                <w:rFonts w:ascii="Arial" w:hAnsi="Arial"/>
                <w:i w:val="0"/>
                <w:iCs/>
                <w:sz w:val="12"/>
                <w:szCs w:val="18"/>
                <w:shd w:val="clear" w:color="auto" w:fill="FFFFFF"/>
              </w:rPr>
              <w:br/>
              <w:t xml:space="preserve"> temizlik, uyku, dinlenme ve fiziksel egzersizin</w:t>
            </w:r>
            <w:r>
              <w:rPr>
                <w:rFonts w:ascii="Arial" w:hAnsi="Arial"/>
                <w:i w:val="0"/>
                <w:iCs/>
                <w:sz w:val="12"/>
                <w:szCs w:val="18"/>
                <w:shd w:val="clear" w:color="auto" w:fill="FFFFFF"/>
              </w:rPr>
              <w:br/>
              <w:t xml:space="preserve"> önemini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Okula ve Okulun Çevresine Uyum</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Okulunun ve sınıfının bir üyesi olduğunu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Eğitsel Planlama ve Başarı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Bireysel ve grupla çalışır.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Sözel, görsel ve yazılı yönergeleri izler.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Eğitsel Planlama ve Başarı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Eğitsel etkinliklerde yönergeleri izler.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626C3F">
        <w:trPr>
          <w:trHeight w:val="500"/>
        </w:trPr>
        <w:tc>
          <w:tcPr>
            <w:tcW w:w="4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tcPr>
          <w:p w:rsidR="00626C3F" w:rsidRDefault="00000000">
            <w:pPr>
              <w:jc w:val="center"/>
            </w:pPr>
            <w:r>
              <w:rPr>
                <w:rFonts w:ascii="Arial" w:hAnsi="Arial"/>
                <w:b/>
                <w:bCs/>
                <w:i w:val="0"/>
                <w:sz w:val="12"/>
              </w:rPr>
              <w:lastRenderedPageBreak/>
              <w:t xml:space="preserve"> 2. Ara Tatil (31 Mart-07 Nisan)</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Kişisel güvenliği için “Hayır!” demenin gerekliliğini açıklar.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*Kişisel Verileri Koruma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Kimden, nereden, ne zaman ve nasıl yardım</w:t>
            </w:r>
            <w:r>
              <w:rPr>
                <w:rFonts w:ascii="Arial" w:hAnsi="Arial"/>
                <w:i w:val="0"/>
                <w:iCs/>
                <w:sz w:val="12"/>
                <w:szCs w:val="18"/>
                <w:shd w:val="clear" w:color="auto" w:fill="FFFFFF"/>
              </w:rPr>
              <w:br/>
              <w:t xml:space="preserve"> isteyebileceğini bilir.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Bu kazanım okul rehberlik öğretmeni tarafından uygulanır.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*Turizm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Kişiler Arası Beceriler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Yaşadığı çevreyi korur.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Oyun oynadığı, öğrenme yaşantısı geçirdiği, ev yaşamı gibi çevrelere odaklanılır.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*23 Nisan Ulusal Egemenlik ve Çocuk Bayramı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Kişiler Arası Beceriler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Oyun ve etkinliklerin amacının eğlenmek olduğunu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Eğitsel Planlama ve Başarı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Eğitsel etkinliklerdeki başarısızlıkların öğrenme sürecinin bir parçası olduğunu kabul eder.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Eğitsel etkinliklerde hata yapmanın/ başarısız olmanın öğrenme sürecinin parçası olduğu vurgulanır.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Akademik</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Eğitsel Planlama ve Başarı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Öğrenme sürecinde deneyimlediği</w:t>
            </w:r>
            <w:r>
              <w:rPr>
                <w:rFonts w:ascii="Arial" w:hAnsi="Arial"/>
                <w:i w:val="0"/>
                <w:iCs/>
                <w:sz w:val="12"/>
                <w:szCs w:val="18"/>
                <w:shd w:val="clear" w:color="auto" w:fill="FFFFFF"/>
              </w:rPr>
              <w:br/>
              <w:t xml:space="preserve"> başarısızlıkların üstesinden gelmek için farklı</w:t>
            </w:r>
            <w:r>
              <w:rPr>
                <w:rFonts w:ascii="Arial" w:hAnsi="Arial"/>
                <w:i w:val="0"/>
                <w:iCs/>
                <w:sz w:val="12"/>
                <w:szCs w:val="18"/>
                <w:shd w:val="clear" w:color="auto" w:fill="FFFFFF"/>
              </w:rPr>
              <w:br/>
              <w:t xml:space="preserve"> çözüm yolları dener.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*Engelliler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Her mesleğin toplumsal yaşama katkısı olduğunu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Kariyer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Kariyer Farkındalığı</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Her mesleğin toplumsal yaşama katkısı olduğunu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*İstanbul´un Fethi</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Sosyal Duygusal</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Kişisel Güvenliğini Sağlama</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Bilişim teknolojilerinin kullanım amaçlarını fark eder.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lastRenderedPageBreak/>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8"/>
                <w:shd w:val="clear" w:color="auto" w:fill="FFFFFF"/>
              </w:rPr>
              <w:t>Tüm Alanlar</w:t>
            </w: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Tüm Alanlar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Sınıf rehberlik programı etkinliklerine/yaşantılarına ilişkin duygu ve düşüncelerini yansıtır.</w:t>
            </w:r>
            <w:r>
              <w:rPr>
                <w:rFonts w:ascii="Arial" w:hAnsi="Arial"/>
                <w:i w:val="0"/>
                <w:iCs/>
                <w:sz w:val="12"/>
                <w:szCs w:val="18"/>
                <w:shd w:val="clear" w:color="auto" w:fill="FFFFFF"/>
              </w:rPr>
              <w:br/>
              <w:t xml:space="preserve"> </w:t>
            </w:r>
            <w:r>
              <w:rPr>
                <w:rFonts w:ascii="Arial" w:hAnsi="Arial"/>
                <w:i w:val="0"/>
                <w:iCs/>
                <w:sz w:val="12"/>
                <w:szCs w:val="18"/>
                <w:shd w:val="clear" w:color="auto" w:fill="FFFFFF"/>
              </w:rPr>
              <w:br/>
              <w:t xml:space="preserve"> Yansıtma: Düşünüp taşınma, derinlemesine düşünme, tefekkür, fikir üretme ve mütalaadır. Öğrencilerin süreci ve kendilerini değerlendirmelerine odaklanılır.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Çevre ve İklim Değişikliği Haftası</w:t>
            </w:r>
          </w:p>
        </w:tc>
      </w:tr>
      <w:tr w:rsidR="00626C3F">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26C3F" w:rsidRDefault="00000000">
            <w:pPr>
              <w:ind w:left="5" w:right="5"/>
              <w:jc w:val="center"/>
            </w:pPr>
            <w:r>
              <w:rPr>
                <w:rFonts w:ascii="Arial" w:hAnsi="Arial"/>
                <w:b/>
                <w:bCs/>
                <w:i w:val="0"/>
                <w:sz w:val="12"/>
                <w:shd w:val="clear" w:color="auto" w:fill="F2F2F2"/>
              </w:rPr>
              <w:t>1 Saat</w:t>
            </w:r>
          </w:p>
        </w:tc>
        <w:tc>
          <w:tcPr>
            <w:tcW w:w="2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626C3F">
            <w:pPr>
              <w:ind w:left="5" w:right="5"/>
              <w:jc w:val="center"/>
            </w:pPr>
          </w:p>
        </w:tc>
        <w:tc>
          <w:tcPr>
            <w:tcW w:w="35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b/>
                <w:bCs/>
                <w:i w:val="0"/>
                <w:iCs/>
                <w:sz w:val="12"/>
                <w:szCs w:val="18"/>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100" w:right="100"/>
            </w:pPr>
            <w:r>
              <w:rPr>
                <w:rFonts w:ascii="Arial" w:hAnsi="Arial"/>
                <w:i w:val="0"/>
                <w:iCs/>
                <w:sz w:val="12"/>
                <w:szCs w:val="18"/>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26C3F" w:rsidRDefault="00000000">
            <w:pPr>
              <w:ind w:left="5" w:right="5"/>
              <w:jc w:val="center"/>
            </w:pPr>
            <w:r>
              <w:rPr>
                <w:rFonts w:ascii="Arial" w:hAnsi="Arial"/>
                <w:b/>
                <w:bCs/>
                <w:i w:val="0"/>
                <w:iCs/>
                <w:sz w:val="12"/>
                <w:szCs w:val="16"/>
                <w:shd w:val="clear" w:color="auto" w:fill="FFFFFF"/>
              </w:rPr>
              <w:t>*Babalar Günü</w:t>
            </w:r>
          </w:p>
        </w:tc>
      </w:tr>
      <w:tr w:rsidR="00626C3F">
        <w:trPr>
          <w:trHeight w:val="500"/>
        </w:trPr>
        <w:tc>
          <w:tcPr>
            <w:tcW w:w="400" w:type="dxa"/>
            <w:gridSpan w:val="7"/>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tcPr>
          <w:p w:rsidR="00626C3F" w:rsidRDefault="00000000">
            <w:pPr>
              <w:jc w:val="center"/>
            </w:pPr>
            <w:r>
              <w:rPr>
                <w:rFonts w:ascii="Arial" w:hAnsi="Arial"/>
                <w:b/>
                <w:bCs/>
                <w:i w:val="0"/>
                <w:sz w:val="12"/>
              </w:rPr>
              <w:t xml:space="preserve">2024-2025 Eğitim-Öğretim Yılı Sonu </w:t>
            </w:r>
          </w:p>
        </w:tc>
      </w:tr>
    </w:tbl>
    <w:p w:rsidR="00626C3F" w:rsidRDefault="00626C3F"/>
    <w:p w:rsidR="00626C3F" w:rsidRDefault="00000000">
      <w:pPr>
        <w:spacing w:line="168" w:lineRule="auto"/>
      </w:pPr>
      <w:r>
        <w:rPr>
          <w:rFonts w:ascii="Arial" w:hAnsi="Arial"/>
          <w:i w:val="0"/>
          <w:sz w:val="12"/>
          <w:szCs w:val="12"/>
        </w:rPr>
        <w:t>NOT: İşbu Ünitelendirilmiş Yıllık Ders Planı;</w:t>
      </w:r>
    </w:p>
    <w:p w:rsidR="00626C3F"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626C3F" w:rsidRDefault="00000000">
      <w:pPr>
        <w:spacing w:line="168" w:lineRule="auto"/>
      </w:pPr>
      <w:r>
        <w:rPr>
          <w:rFonts w:ascii="Arial" w:hAnsi="Arial"/>
          <w:i w:val="0"/>
          <w:sz w:val="12"/>
          <w:szCs w:val="12"/>
        </w:rPr>
        <w:t>•    Bu yıllık planda toplam eğitim öğretim haftası 37 haftadır.</w:t>
      </w:r>
    </w:p>
    <w:p w:rsidR="00626C3F" w:rsidRDefault="00626C3F">
      <w:pPr>
        <w:spacing w:line="168" w:lineRule="auto"/>
      </w:pPr>
    </w:p>
    <w:p w:rsidR="0062433F" w:rsidRDefault="0062433F" w:rsidP="00336DBA">
      <w:pPr>
        <w:jc w:val="center"/>
        <w:rPr>
          <w:rFonts w:cstheme="minorHAnsi"/>
          <w:b/>
          <w:color w:val="000000" w:themeColor="text1"/>
          <w:sz w:val="24"/>
          <w:szCs w:val="24"/>
        </w:rPr>
      </w:pPr>
    </w:p>
    <w:p w:rsidR="00336DBA" w:rsidRDefault="00336DBA" w:rsidP="00336DBA">
      <w:pPr>
        <w:jc w:val="center"/>
        <w:rPr>
          <w:rFonts w:asciiTheme="minorHAnsi" w:hAnsiTheme="minorHAnsi" w:cstheme="minorHAnsi"/>
          <w:sz w:val="24"/>
          <w:szCs w:val="24"/>
        </w:rPr>
      </w:pPr>
      <w:r w:rsidRPr="00A043CB">
        <w:rPr>
          <w:rFonts w:cstheme="minorHAnsi" w:ascii="Arial" w:hAnsi="Arial"/>
          <w:b/>
          <w:i w:val="0"/>
          <w:color w:val="000000" w:themeColor="text1"/>
          <w:sz w:val="24"/>
          <w:szCs w:val="24"/>
        </w:rPr>
        <w:t xml:space="preserve">SINIF ÖĞRETMENİ: </w:t>
      </w:r>
      <w:sdt>
        <w:sdtPr>
          <w:rPr>
            <w:rFonts w:asciiTheme="minorHAnsi" w:hAnsiTheme="minorHAnsi" w:cstheme="minorHAnsi"/>
            <w:sz w:val="24"/>
            <w:szCs w:val="24"/>
          </w:rPr>
          <w:alias w:val="Zümre Öğretmenler"/>
          <w:tag w:val="text"/>
          <w:id w:val="-1616745923"/>
          <w:placeholder>
            <w:docPart w:val="F40B610E3E0C974482C5015F27C3622A"/>
          </w:placeholder>
          <w:text/>
        </w:sdtPr>
        <w:sdtContent>
          <w:r w:rsidRPr="00A043CB">
            <w:rPr>
              <w:rFonts w:asciiTheme="minorHAnsi" w:hAnsiTheme="minorHAnsi" w:cstheme="minorHAnsi"/>
              <w:sz w:val="24"/>
              <w:szCs w:val="24"/>
            </w:rPr>
            <w:t xml:space="preserve">Öğretmenler </w:t>
          </w:r>
        </w:sdtContent>
      </w:sdt>
    </w:p>
    <w:p w:rsidR="00336DBA" w:rsidRPr="00A043CB" w:rsidRDefault="00336DBA" w:rsidP="00336DBA">
      <w:pPr>
        <w:jc w:val="center"/>
        <w:rPr>
          <w:rFonts w:cstheme="minorHAnsi"/>
          <w:b/>
          <w:color w:val="000000" w:themeColor="text1"/>
          <w:sz w:val="24"/>
          <w:szCs w:val="24"/>
        </w:rPr>
      </w:pPr>
    </w:p>
    <w:p w:rsidR="00336DBA" w:rsidRPr="00A043CB" w:rsidRDefault="00336DBA" w:rsidP="00336DBA">
      <w:pPr>
        <w:rPr>
          <w:rFonts w:cstheme="minorHAnsi"/>
          <w:b/>
          <w:color w:val="000000" w:themeColor="text1"/>
          <w:sz w:val="24"/>
          <w:szCs w:val="24"/>
        </w:rPr>
      </w:pPr>
    </w:p>
    <w:p w:rsidR="00336DBA" w:rsidRPr="00A043CB" w:rsidRDefault="00336DBA" w:rsidP="00336DBA">
      <w:pPr>
        <w:rPr>
          <w:rFonts w:cstheme="minorHAnsi"/>
          <w:b/>
          <w:color w:val="000000" w:themeColor="text1"/>
          <w:sz w:val="24"/>
          <w:szCs w:val="24"/>
        </w:rPr>
      </w:pPr>
    </w:p>
    <w:p w:rsidR="00336DBA" w:rsidRPr="00A043CB" w:rsidRDefault="00336DBA" w:rsidP="00336DBA">
      <w:pPr>
        <w:jc w:val="center"/>
        <w:rPr>
          <w:rFonts w:cstheme="minorHAnsi"/>
          <w:b/>
          <w:color w:val="000000" w:themeColor="text1"/>
          <w:sz w:val="24"/>
          <w:szCs w:val="24"/>
        </w:rPr>
      </w:pPr>
      <w:r w:rsidRPr="00A043CB">
        <w:rPr>
          <w:rFonts w:cstheme="minorHAnsi" w:ascii="Arial" w:hAnsi="Arial"/>
          <w:b/>
          <w:i w:val="0"/>
          <w:color w:val="000000" w:themeColor="text1"/>
          <w:sz w:val="24"/>
          <w:szCs w:val="24"/>
        </w:rPr>
        <w:t>OLUR</w:t>
      </w:r>
    </w:p>
    <w:sdt>
      <w:sdtPr>
        <w:rPr>
          <w:rFonts w:asciiTheme="minorHAnsi" w:hAnsiTheme="minorHAnsi" w:cstheme="minorHAnsi"/>
          <w:sz w:val="24"/>
          <w:szCs w:val="24"/>
        </w:rPr>
        <w:alias w:val="Tarih"/>
        <w:tag w:val="text"/>
        <w:id w:val="651650742"/>
        <w:placeholder>
          <w:docPart w:val="2ACE3BD396B5F741BF78F1638CE81558"/>
        </w:placeholder>
      </w:sdtPr>
      <w:sdtContent>
        <w:p w:rsidR="00336DBA" w:rsidRDefault="00336DBA" w:rsidP="00336DBA">
          <w:pPr>
            <w:jc w:val="center"/>
            <w:rPr>
              <w:rFonts w:cstheme="minorHAnsi"/>
            </w:rPr>
          </w:pPr>
          <w:r w:rsidRPr="00A043CB">
            <w:rPr>
              <w:rFonts w:asciiTheme="minorHAnsi" w:hAnsiTheme="minorHAnsi" w:cstheme="minorHAnsi"/>
              <w:sz w:val="24"/>
              <w:szCs w:val="24"/>
            </w:rPr>
            <w:t xml:space="preserve"> tarih</w:t>
          </w:r>
        </w:p>
      </w:sdtContent>
    </w:sdt>
    <w:sdt>
      <w:sdtPr>
        <w:rPr>
          <w:rFonts w:asciiTheme="minorHAnsi" w:hAnsiTheme="minorHAnsi" w:cstheme="minorHAnsi"/>
          <w:sz w:val="24"/>
          <w:szCs w:val="24"/>
        </w:rPr>
        <w:alias w:val="Müdür"/>
        <w:tag w:val="text"/>
        <w:id w:val="-778725701"/>
        <w:placeholder>
          <w:docPart w:val="00FB3E6504071744A4E6D7BC256A71C3"/>
        </w:placeholder>
        <w:text/>
      </w:sdtPr>
      <w:sdtContent>
        <w:p w:rsidR="00336DBA" w:rsidRPr="00A043CB" w:rsidRDefault="00336DBA" w:rsidP="00336DBA">
          <w:pPr>
            <w:jc w:val="center"/>
            <w:rPr>
              <w:rFonts w:asciiTheme="minorHAnsi" w:hAnsiTheme="minorHAnsi" w:cstheme="minorHAnsi"/>
              <w:sz w:val="24"/>
              <w:szCs w:val="24"/>
            </w:rPr>
          </w:pPr>
          <w:r w:rsidRPr="00A043CB">
            <w:rPr>
              <w:rFonts w:asciiTheme="minorHAnsi" w:hAnsiTheme="minorHAnsi" w:cstheme="minorHAnsi"/>
              <w:sz w:val="24"/>
              <w:szCs w:val="24"/>
            </w:rPr>
            <w:t xml:space="preserve"> müdür</w:t>
          </w:r>
        </w:p>
      </w:sdtContent>
    </w:sdt>
    <w:p w:rsidR="00336DBA" w:rsidRPr="00A043CB" w:rsidRDefault="00336DBA" w:rsidP="00336DBA">
      <w:pPr>
        <w:jc w:val="center"/>
        <w:rPr>
          <w:rFonts w:cstheme="minorHAnsi"/>
          <w:b/>
          <w:sz w:val="24"/>
          <w:szCs w:val="24"/>
        </w:rPr>
      </w:pPr>
      <w:r w:rsidRPr="00A043CB">
        <w:rPr>
          <w:rFonts w:cstheme="minorHAnsi" w:ascii="Arial" w:hAnsi="Arial"/>
          <w:b/>
          <w:i w:val="0"/>
          <w:color w:val="000000" w:themeColor="text1"/>
          <w:sz w:val="24"/>
          <w:szCs w:val="24"/>
        </w:rPr>
        <w:t xml:space="preserve">Okul Müdürü </w:t>
      </w:r>
    </w:p>
    <w:p w:rsidR="00626C3F" w:rsidRDefault="00626C3F">
      <w:pPr>
        <w:jc w:val="center"/>
      </w:pPr>
    </w:p>
    <w:sectPr w:rsidR="00626C3F">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119C" w:rsidRDefault="00E5119C">
      <w:r>
        <w:separator/>
      </w:r>
    </w:p>
  </w:endnote>
  <w:endnote w:type="continuationSeparator" w:id="0">
    <w:p w:rsidR="00E5119C" w:rsidRDefault="00E51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6C3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26C3F">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119C" w:rsidRDefault="00E5119C">
      <w:r>
        <w:separator/>
      </w:r>
    </w:p>
  </w:footnote>
  <w:footnote w:type="continuationSeparator" w:id="0">
    <w:p w:rsidR="00E5119C" w:rsidRDefault="00E51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26C3F" w:rsidRPr="00336DBA" w:rsidRDefault="00000000" w:rsidP="00336DBA">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ED37BFA9F476014BA4D2A25A261B0F72"/>
        </w:placeholder>
      </w:sdtPr>
      <w:sdtContent>
        <w:r w:rsidR="00336DBA" w:rsidRPr="00336DBA">
          <w:rPr>
            <w:b/>
            <w:bCs/>
            <w:sz w:val="24"/>
            <w:szCs w:val="24"/>
          </w:rPr>
          <w:t xml:space="preserve">Okul adi </w:t>
        </w:r>
      </w:sdtContent>
    </w:sdt>
    <w:r>
      <w:rPr>
        <w:b/>
        <w:bCs/>
        <w:sz w:val="24"/>
        <w:szCs w:val="24"/>
      </w:rPr>
      <w:t>1. SINIF REHBERLİK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C3F"/>
    <w:rsid w:val="000724F8"/>
    <w:rsid w:val="00336DBA"/>
    <w:rsid w:val="0062433F"/>
    <w:rsid w:val="00626C3F"/>
    <w:rsid w:val="00A1199C"/>
    <w:rsid w:val="00A240F4"/>
    <w:rsid w:val="00CB51D1"/>
    <w:rsid w:val="00E46A38"/>
    <w:rsid w:val="00E5119C"/>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336DBA"/>
    <w:pPr>
      <w:tabs>
        <w:tab w:val="center" w:pos="4536"/>
        <w:tab w:val="right" w:pos="9072"/>
      </w:tabs>
    </w:pPr>
  </w:style>
  <w:style w:type="character" w:customStyle="1" w:styleId="stBilgiChar">
    <w:name w:val="Üst Bilgi Char"/>
    <w:basedOn w:val="VarsaylanParagrafYazTipi"/>
    <w:link w:val="stBilgi"/>
    <w:uiPriority w:val="99"/>
    <w:rsid w:val="00336DBA"/>
  </w:style>
  <w:style w:type="paragraph" w:styleId="AltBilgi">
    <w:name w:val="footer"/>
    <w:basedOn w:val="Normal"/>
    <w:link w:val="AltBilgiChar"/>
    <w:uiPriority w:val="99"/>
    <w:unhideWhenUsed/>
    <w:rsid w:val="00336DBA"/>
    <w:pPr>
      <w:tabs>
        <w:tab w:val="center" w:pos="4536"/>
        <w:tab w:val="right" w:pos="9072"/>
      </w:tabs>
    </w:pPr>
  </w:style>
  <w:style w:type="character" w:customStyle="1" w:styleId="AltBilgiChar">
    <w:name w:val="Alt Bilgi Char"/>
    <w:basedOn w:val="VarsaylanParagrafYazTipi"/>
    <w:link w:val="AltBilgi"/>
    <w:uiPriority w:val="99"/>
    <w:rsid w:val="0033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37BFA9F476014BA4D2A25A261B0F72"/>
        <w:category>
          <w:name w:val="Genel"/>
          <w:gallery w:val="placeholder"/>
        </w:category>
        <w:types>
          <w:type w:val="bbPlcHdr"/>
        </w:types>
        <w:behaviors>
          <w:behavior w:val="content"/>
        </w:behaviors>
        <w:guid w:val="{F6A4866C-BC03-564F-A47D-6E6D491AD0EF}"/>
      </w:docPartPr>
      <w:docPartBody>
        <w:p w:rsidR="00BD1F60" w:rsidRDefault="004F030B" w:rsidP="004F030B">
          <w:pPr>
            <w:pStyle w:val="ED37BFA9F476014BA4D2A25A261B0F72"/>
          </w:pPr>
          <w:r w:rsidRPr="00C90734">
            <w:rPr>
              <w:rStyle w:val="YerTutucuMetni"/>
            </w:rPr>
            <w:t>Metin girmek için buraya tıklayın veya dokunun.</w:t>
          </w:r>
        </w:p>
      </w:docPartBody>
    </w:docPart>
    <w:docPart>
      <w:docPartPr>
        <w:name w:val="F40B610E3E0C974482C5015F27C3622A"/>
        <w:category>
          <w:name w:val="Genel"/>
          <w:gallery w:val="placeholder"/>
        </w:category>
        <w:types>
          <w:type w:val="bbPlcHdr"/>
        </w:types>
        <w:behaviors>
          <w:behavior w:val="content"/>
        </w:behaviors>
        <w:guid w:val="{A2FB8384-7802-0C44-953D-E63396713D22}"/>
      </w:docPartPr>
      <w:docPartBody>
        <w:p w:rsidR="00BD1F60" w:rsidRDefault="004F030B" w:rsidP="004F030B">
          <w:pPr>
            <w:pStyle w:val="F40B610E3E0C974482C5015F27C3622A"/>
          </w:pPr>
          <w:r w:rsidRPr="00C90734">
            <w:rPr>
              <w:rStyle w:val="YerTutucuMetni"/>
            </w:rPr>
            <w:t>Metin girmek için buraya tıklayın veya dokunun.</w:t>
          </w:r>
        </w:p>
      </w:docPartBody>
    </w:docPart>
    <w:docPart>
      <w:docPartPr>
        <w:name w:val="2ACE3BD396B5F741BF78F1638CE81558"/>
        <w:category>
          <w:name w:val="Genel"/>
          <w:gallery w:val="placeholder"/>
        </w:category>
        <w:types>
          <w:type w:val="bbPlcHdr"/>
        </w:types>
        <w:behaviors>
          <w:behavior w:val="content"/>
        </w:behaviors>
        <w:guid w:val="{9B36DF1C-6967-5542-8440-15CC25E8438B}"/>
      </w:docPartPr>
      <w:docPartBody>
        <w:p w:rsidR="00BD1F60" w:rsidRDefault="004F030B" w:rsidP="004F030B">
          <w:pPr>
            <w:pStyle w:val="2ACE3BD396B5F741BF78F1638CE81558"/>
          </w:pPr>
          <w:r w:rsidRPr="00C90734">
            <w:rPr>
              <w:rStyle w:val="YerTutucuMetni"/>
            </w:rPr>
            <w:t>Metin girmek için buraya tıklayın veya dokunun.</w:t>
          </w:r>
        </w:p>
      </w:docPartBody>
    </w:docPart>
    <w:docPart>
      <w:docPartPr>
        <w:name w:val="00FB3E6504071744A4E6D7BC256A71C3"/>
        <w:category>
          <w:name w:val="Genel"/>
          <w:gallery w:val="placeholder"/>
        </w:category>
        <w:types>
          <w:type w:val="bbPlcHdr"/>
        </w:types>
        <w:behaviors>
          <w:behavior w:val="content"/>
        </w:behaviors>
        <w:guid w:val="{7AA11D7E-F80A-DB4C-8487-30FE0FA5E544}"/>
      </w:docPartPr>
      <w:docPartBody>
        <w:p w:rsidR="00BD1F60" w:rsidRDefault="004F030B" w:rsidP="004F030B">
          <w:pPr>
            <w:pStyle w:val="00FB3E6504071744A4E6D7BC256A71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0B"/>
    <w:rsid w:val="004F030B"/>
    <w:rsid w:val="005C35AE"/>
    <w:rsid w:val="00762217"/>
    <w:rsid w:val="00A7109A"/>
    <w:rsid w:val="00BD1F60"/>
    <w:rsid w:val="00E600C4"/>
    <w:rsid w:val="00F315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F030B"/>
    <w:rPr>
      <w:color w:val="666666"/>
    </w:rPr>
  </w:style>
  <w:style w:type="paragraph" w:customStyle="1" w:styleId="ED37BFA9F476014BA4D2A25A261B0F72">
    <w:name w:val="ED37BFA9F476014BA4D2A25A261B0F72"/>
    <w:rsid w:val="004F030B"/>
  </w:style>
  <w:style w:type="paragraph" w:customStyle="1" w:styleId="F40B610E3E0C974482C5015F27C3622A">
    <w:name w:val="F40B610E3E0C974482C5015F27C3622A"/>
    <w:rsid w:val="004F030B"/>
  </w:style>
  <w:style w:type="paragraph" w:customStyle="1" w:styleId="2ACE3BD396B5F741BF78F1638CE81558">
    <w:name w:val="2ACE3BD396B5F741BF78F1638CE81558"/>
    <w:rsid w:val="004F030B"/>
  </w:style>
  <w:style w:type="paragraph" w:customStyle="1" w:styleId="00FB3E6504071744A4E6D7BC256A71C3">
    <w:name w:val="00FB3E6504071744A4E6D7BC256A71C3"/>
    <w:rsid w:val="004F0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1008</Words>
  <Characters>6187</Characters>
  <Application>Microsoft Office Word</Application>
  <DocSecurity>0</DocSecurity>
  <Lines>359</Lines>
  <Paragraphs>267</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7000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2024-10-29T17:41:00Z</dcterms:created>
  <dcterms:modified xsi:type="dcterms:W3CDTF">2024-11-16T17:11:00Z</dcterms:modified>
  <cp:category> </cp:category>
</cp:coreProperties>
</file>