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E582B" w:rsidRPr="00600D2F" w:rsidRDefault="00BE582B" w:rsidP="00BE582B">
      <w:pPr>
        <w:pStyle w:val="stBilgi"/>
        <w:jc w:val="center"/>
        <w:rPr>
          <w:rFonts w:ascii="Arial" w:hAnsi="Arial" w:cs="Arial"/>
          <w:b/>
          <w:bCs/>
          <w:sz w:val="20"/>
          <w:szCs w:val="20"/>
        </w:rPr>
      </w:pPr>
      <w:r w:rsidRPr="00600D2F">
        <w:rPr>
          <w:rFonts w:ascii="Arial" w:hAnsi="Arial" w:cs="Arial"/>
          <w:b/>
          <w:bCs/>
          <w:i w:val="0"/>
          <w:sz w:val="20"/>
          <w:szCs w:val="20"/>
        </w:rPr>
        <w:t xml:space="preserve">2024/2025 EĞİTİM-ÖĞRETİM YILI </w:t>
      </w:r>
      <w:sdt>
        <w:sdtPr>
          <w:rPr>
            <w:rFonts w:ascii="Arial" w:hAnsi="Arial" w:cs="Arial"/>
            <w:b/>
            <w:bCs/>
            <w:sz w:val="20"/>
            <w:szCs w:val="20"/>
          </w:rPr>
          <w:alias w:val="Okul Adı (Tam Ad)"/>
          <w:tag w:val="text"/>
          <w:id w:val="5120000"/>
          <w:placeholder>
            <w:docPart w:val="AD9F16888BFDEC4A95A78944D52D6290"/>
          </w:placeholder>
        </w:sdtPr>
        <w:sdtContent>
          <w:r w:rsidR="00600D2F" w:rsidRPr="00600D2F">
            <w:rPr>
              <w:rFonts w:ascii="Arial" w:hAnsi="Arial" w:cs="Arial"/>
              <w:b/>
              <w:bCs/>
              <w:sz w:val="20"/>
              <w:szCs w:val="20"/>
            </w:rPr>
            <w:t>Okul adi</w:t>
          </w:r>
        </w:sdtContent>
      </w:sdt>
      <w:r w:rsidR="00600D2F" w:rsidRPr="00600D2F">
        <w:rPr>
          <w:rFonts w:ascii="Arial" w:hAnsi="Arial" w:cs="Arial"/>
          <w:b/>
          <w:bCs/>
          <w:i w:val="0"/>
          <w:sz w:val="20"/>
          <w:szCs w:val="20"/>
        </w:rPr>
        <w:t xml:space="preserve">    </w:t>
      </w:r>
      <w:r w:rsidRPr="00600D2F">
        <w:rPr>
          <w:rFonts w:ascii="Arial" w:hAnsi="Arial" w:cs="Arial"/>
          <w:b/>
          <w:bCs/>
          <w:i w:val="0"/>
          <w:sz w:val="20"/>
          <w:szCs w:val="20"/>
        </w:rPr>
        <w:t>9. SINIF FİZİK DERSİ ÜNİTELENDİRİLMİŞ ÇERÇEVE YILLIK PLANI</w:t>
      </w:r>
    </w:p>
    <w:p w:rsidR="00BE582B" w:rsidRPr="00347FF0" w:rsidRDefault="00BE582B">
      <w:pPr>
        <w:rPr>
          <w:sz w:val="13"/>
          <w:szCs w:val="13"/>
        </w:rPr>
      </w:pPr>
    </w:p>
    <w:tbl>
      <w:tblPr>
        <w:tblStyle w:val="TabloKlavuzu"/>
        <w:tblW w:w="0" w:type="auto"/>
        <w:tblLook w:val="04A0" w:firstRow="1" w:lastRow="0" w:firstColumn="1" w:lastColumn="0" w:noHBand="0" w:noVBand="1"/>
      </w:tblPr>
      <w:tblGrid>
        <w:gridCol w:w="402"/>
        <w:gridCol w:w="777"/>
        <w:gridCol w:w="620"/>
        <w:gridCol w:w="254"/>
        <w:gridCol w:w="796"/>
        <w:gridCol w:w="901"/>
        <w:gridCol w:w="1647"/>
        <w:gridCol w:w="2547"/>
        <w:gridCol w:w="2514"/>
        <w:gridCol w:w="930"/>
        <w:gridCol w:w="965"/>
        <w:gridCol w:w="1109"/>
        <w:gridCol w:w="892"/>
      </w:tblGrid>
      <w:tr w:rsidR="00347FF0" w:rsidRPr="00347FF0" w:rsidTr="000622DD">
        <w:tc>
          <w:tcPr>
            <w:tcW w:w="1799" w:type="dxa"/>
            <w:gridSpan w:val="3"/>
            <w:tcBorders>
              <w:top w:val="single" w:sz="18" w:space="0" w:color="auto"/>
              <w:left w:val="single" w:sz="18" w:space="0" w:color="auto"/>
              <w:bottom w:val="single" w:sz="18" w:space="0" w:color="auto"/>
              <w:right w:val="single" w:sz="18" w:space="0" w:color="auto"/>
            </w:tcBorders>
            <w:shd w:val="clear" w:color="auto" w:fill="D1D1D1" w:themeFill="background2" w:themeFillShade="E6"/>
            <w:vAlign w:val="center"/>
            <w:shd w:fill="FFFFFF"/>
            <w:shd w:fill="FFFFFF"/>
            <w:shd w:fill="FFFFFF"/>
          </w:tcPr>
          <w:p w:rsidR="001D151A" w:rsidRPr="00347FF0" w:rsidRDefault="001D151A" w:rsidP="00AC59ED">
            <w:pPr>
              <w:jc w:val="center"/>
              <w:rPr>
                <w:rFonts w:ascii="Calibri" w:hAnsi="Calibri" w:cs="Calibri"/>
                <w:b/>
                <w:bCs/>
                <w:sz w:val="13"/>
                <w:szCs w:val="13"/>
              </w:rPr>
            </w:pPr>
            <w:r w:rsidRPr="00347FF0">
              <w:rPr>
                <w:rFonts w:ascii="Arial" w:hAnsi="Arial" w:cs="Calibri"/>
                <w:b/>
                <w:bCs/>
                <w:i w:val="0"/>
                <w:sz w:val="12"/>
                <w:szCs w:val="13"/>
              </w:rPr>
              <w:t>SÜRE</w:t>
            </w:r>
          </w:p>
        </w:tc>
        <w:tc>
          <w:tcPr>
            <w:tcW w:w="1951" w:type="dxa"/>
            <w:gridSpan w:val="3"/>
            <w:tcBorders>
              <w:top w:val="single" w:sz="18" w:space="0" w:color="auto"/>
              <w:left w:val="single" w:sz="18" w:space="0" w:color="auto"/>
              <w:bottom w:val="single" w:sz="18" w:space="0" w:color="auto"/>
              <w:right w:val="single" w:sz="18" w:space="0" w:color="auto"/>
            </w:tcBorders>
            <w:shd w:val="clear" w:color="auto" w:fill="D1D1D1" w:themeFill="background2" w:themeFillShade="E6"/>
            <w:vAlign w:val="center"/>
            <w:shd w:fill="FFFFFF"/>
            <w:shd w:fill="FFFFFF"/>
            <w:shd w:fill="FFFFFF"/>
          </w:tcPr>
          <w:p w:rsidR="001D151A" w:rsidRPr="00347FF0" w:rsidRDefault="001D151A" w:rsidP="00AC59ED">
            <w:pPr>
              <w:jc w:val="center"/>
              <w:rPr>
                <w:rFonts w:ascii="Calibri" w:hAnsi="Calibri" w:cs="Calibri"/>
                <w:b/>
                <w:bCs/>
                <w:sz w:val="13"/>
                <w:szCs w:val="13"/>
              </w:rPr>
            </w:pPr>
            <w:r w:rsidRPr="00347FF0">
              <w:rPr>
                <w:rFonts w:ascii="Arial" w:hAnsi="Arial" w:cs="Calibri"/>
                <w:b/>
                <w:bCs/>
                <w:i w:val="0"/>
                <w:sz w:val="12"/>
                <w:szCs w:val="13"/>
              </w:rPr>
              <w:t>ÜNİTE/TEMA - İÇERİK ÇERÇEVESİ</w:t>
            </w:r>
          </w:p>
        </w:tc>
        <w:tc>
          <w:tcPr>
            <w:tcW w:w="4194" w:type="dxa"/>
            <w:gridSpan w:val="2"/>
            <w:tcBorders>
              <w:top w:val="single" w:sz="18" w:space="0" w:color="auto"/>
              <w:left w:val="single" w:sz="18" w:space="0" w:color="auto"/>
              <w:bottom w:val="single" w:sz="18" w:space="0" w:color="auto"/>
              <w:right w:val="single" w:sz="18" w:space="0" w:color="auto"/>
            </w:tcBorders>
            <w:shd w:val="clear" w:color="auto" w:fill="D1D1D1" w:themeFill="background2" w:themeFillShade="E6"/>
            <w:vAlign w:val="center"/>
            <w:shd w:fill="FFFFFF"/>
            <w:shd w:fill="FFFFFF"/>
          </w:tcPr>
          <w:p w:rsidR="001D151A" w:rsidRPr="00347FF0" w:rsidRDefault="001D151A" w:rsidP="00AC59ED">
            <w:pPr>
              <w:jc w:val="center"/>
              <w:rPr>
                <w:rFonts w:ascii="Calibri" w:hAnsi="Calibri" w:cs="Calibri"/>
                <w:b/>
                <w:bCs/>
                <w:sz w:val="13"/>
                <w:szCs w:val="13"/>
              </w:rPr>
            </w:pPr>
            <w:r w:rsidRPr="00347FF0">
              <w:rPr>
                <w:rFonts w:ascii="Arial" w:hAnsi="Arial" w:cs="Calibri"/>
                <w:b/>
                <w:bCs/>
                <w:i w:val="0"/>
                <w:sz w:val="12"/>
                <w:szCs w:val="13"/>
              </w:rPr>
              <w:t>ÖĞRENME ÇIKTILARI VE SÜREÇ BİLEŞENLERİ</w:t>
            </w:r>
          </w:p>
        </w:tc>
        <w:tc>
          <w:tcPr>
            <w:tcW w:w="2514" w:type="dxa"/>
            <w:tcBorders>
              <w:top w:val="single" w:sz="18" w:space="0" w:color="auto"/>
              <w:left w:val="single" w:sz="18" w:space="0" w:color="auto"/>
              <w:bottom w:val="single" w:sz="18" w:space="0" w:color="auto"/>
              <w:right w:val="single" w:sz="18" w:space="0" w:color="auto"/>
            </w:tcBorders>
            <w:shd w:val="clear" w:color="auto" w:fill="D1D1D1" w:themeFill="background2" w:themeFillShade="E6"/>
            <w:vAlign w:val="center"/>
            <w:shd w:fill="FFFFFF"/>
          </w:tcPr>
          <w:p w:rsidR="001D151A" w:rsidRPr="00347FF0" w:rsidRDefault="001D151A" w:rsidP="00AC59ED">
            <w:pPr>
              <w:jc w:val="center"/>
              <w:rPr>
                <w:rFonts w:ascii="Calibri" w:hAnsi="Calibri" w:cs="Calibri"/>
                <w:b/>
                <w:bCs/>
                <w:sz w:val="13"/>
                <w:szCs w:val="13"/>
              </w:rPr>
            </w:pPr>
            <w:r w:rsidRPr="00347FF0">
              <w:rPr>
                <w:rFonts w:ascii="Arial" w:hAnsi="Arial" w:cs="Calibri"/>
                <w:b/>
                <w:bCs/>
                <w:i w:val="0"/>
                <w:sz w:val="12"/>
                <w:szCs w:val="13"/>
              </w:rPr>
              <w:t>ÖĞRENME KANITLARI</w:t>
            </w:r>
          </w:p>
        </w:tc>
        <w:tc>
          <w:tcPr>
            <w:tcW w:w="3004" w:type="dxa"/>
            <w:gridSpan w:val="3"/>
            <w:tcBorders>
              <w:top w:val="single" w:sz="18" w:space="0" w:color="auto"/>
              <w:left w:val="single" w:sz="18" w:space="0" w:color="auto"/>
              <w:bottom w:val="single" w:sz="18" w:space="0" w:color="auto"/>
              <w:right w:val="single" w:sz="18" w:space="0" w:color="auto"/>
            </w:tcBorders>
            <w:shd w:val="clear" w:color="auto" w:fill="D1D1D1" w:themeFill="background2" w:themeFillShade="E6"/>
            <w:vAlign w:val="center"/>
            <w:shd w:fill="FFFFFF"/>
            <w:shd w:fill="FFFFFF"/>
            <w:shd w:fill="FFFFFF"/>
          </w:tcPr>
          <w:p w:rsidR="001D151A" w:rsidRPr="00347FF0" w:rsidRDefault="001D151A" w:rsidP="00AC59ED">
            <w:pPr>
              <w:jc w:val="center"/>
              <w:rPr>
                <w:rFonts w:ascii="Calibri" w:hAnsi="Calibri" w:cs="Calibri"/>
                <w:b/>
                <w:bCs/>
                <w:sz w:val="13"/>
                <w:szCs w:val="13"/>
              </w:rPr>
            </w:pPr>
            <w:r w:rsidRPr="00347FF0">
              <w:rPr>
                <w:rFonts w:ascii="Arial" w:hAnsi="Arial" w:cs="Calibri"/>
                <w:b/>
                <w:bCs/>
                <w:i w:val="0"/>
                <w:sz w:val="12"/>
                <w:szCs w:val="13"/>
              </w:rPr>
              <w:t>PROGRAMLAR ARASI BİLEŞENLER</w:t>
            </w:r>
          </w:p>
        </w:tc>
        <w:tc>
          <w:tcPr>
            <w:tcW w:w="892" w:type="dxa"/>
            <w:tcBorders>
              <w:top w:val="single" w:sz="18" w:space="0" w:color="auto"/>
              <w:left w:val="single" w:sz="18" w:space="0" w:color="auto"/>
              <w:bottom w:val="single" w:sz="18" w:space="0" w:color="auto"/>
              <w:right w:val="single" w:sz="18" w:space="0" w:color="auto"/>
            </w:tcBorders>
            <w:shd w:val="clear" w:color="auto" w:fill="D1D1D1" w:themeFill="background2" w:themeFillShade="E6"/>
            <w:vAlign w:val="center"/>
            <w:shd w:fill="FFFFFF"/>
          </w:tcPr>
          <w:p w:rsidR="001D151A" w:rsidRPr="00347FF0" w:rsidRDefault="001D151A" w:rsidP="00AC59ED">
            <w:pPr>
              <w:jc w:val="center"/>
              <w:rPr>
                <w:rFonts w:ascii="Calibri" w:hAnsi="Calibri" w:cs="Calibri"/>
                <w:b/>
                <w:bCs/>
                <w:sz w:val="13"/>
                <w:szCs w:val="13"/>
              </w:rPr>
            </w:pPr>
            <w:r w:rsidRPr="00347FF0">
              <w:rPr>
                <w:rFonts w:ascii="Arial" w:hAnsi="Arial" w:cs="Calibri"/>
                <w:b/>
                <w:bCs/>
                <w:i w:val="0"/>
                <w:sz w:val="12"/>
                <w:szCs w:val="13"/>
              </w:rPr>
              <w:t>BELİRLİ GÜN VE HAFTALAR</w:t>
            </w:r>
          </w:p>
        </w:tc>
      </w:tr>
      <w:tr w:rsidR="00347FF0" w:rsidRPr="00347FF0" w:rsidTr="000622DD">
        <w:trPr>
          <w:cantSplit/>
          <w:trHeight w:val="1290"/>
        </w:trPr>
        <w:tc>
          <w:tcPr>
            <w:tcW w:w="402" w:type="dxa"/>
            <w:tcBorders>
              <w:top w:val="single" w:sz="18" w:space="0" w:color="auto"/>
              <w:left w:val="single" w:sz="18" w:space="0" w:color="auto"/>
              <w:bottom w:val="single" w:sz="18" w:space="0" w:color="auto"/>
              <w:right w:val="single" w:sz="18" w:space="0" w:color="auto"/>
            </w:tcBorders>
            <w:shd w:val="clear" w:color="auto" w:fill="D1D1D1" w:themeFill="background2" w:themeFillShade="E6"/>
            <w:textDirection w:val="btLr"/>
            <w:vAlign w:val="center"/>
            <w:shd w:fill="FFFFFF"/>
          </w:tcPr>
          <w:p w:rsidR="001D151A" w:rsidRPr="00347FF0" w:rsidRDefault="001D151A" w:rsidP="001D151A">
            <w:pPr>
              <w:ind w:left="113" w:right="113"/>
              <w:jc w:val="center"/>
              <w:rPr>
                <w:rFonts w:ascii="Calibri" w:hAnsi="Calibri" w:cs="Calibri"/>
                <w:b/>
                <w:bCs/>
                <w:sz w:val="13"/>
                <w:szCs w:val="13"/>
              </w:rPr>
            </w:pPr>
            <w:r w:rsidRPr="00347FF0">
              <w:rPr>
                <w:rFonts w:ascii="Arial" w:hAnsi="Arial" w:cs="Calibri"/>
                <w:b/>
                <w:bCs/>
                <w:i w:val="0"/>
                <w:sz w:val="12"/>
                <w:szCs w:val="13"/>
              </w:rPr>
              <w:t>AY</w:t>
            </w:r>
          </w:p>
        </w:tc>
        <w:tc>
          <w:tcPr>
            <w:tcW w:w="777" w:type="dxa"/>
            <w:tcBorders>
              <w:top w:val="single" w:sz="18" w:space="0" w:color="auto"/>
              <w:left w:val="single" w:sz="18" w:space="0" w:color="auto"/>
              <w:bottom w:val="single" w:sz="18" w:space="0" w:color="auto"/>
              <w:right w:val="single" w:sz="18" w:space="0" w:color="auto"/>
            </w:tcBorders>
            <w:shd w:val="clear" w:color="auto" w:fill="D1D1D1" w:themeFill="background2" w:themeFillShade="E6"/>
            <w:textDirection w:val="btLr"/>
            <w:vAlign w:val="center"/>
            <w:shd w:fill="FFFFFF"/>
          </w:tcPr>
          <w:p w:rsidR="001D151A" w:rsidRPr="00347FF0" w:rsidRDefault="001D151A" w:rsidP="001D151A">
            <w:pPr>
              <w:ind w:left="113" w:right="113"/>
              <w:jc w:val="center"/>
              <w:rPr>
                <w:rFonts w:ascii="Calibri" w:hAnsi="Calibri" w:cs="Calibri"/>
                <w:b/>
                <w:bCs/>
                <w:sz w:val="13"/>
                <w:szCs w:val="13"/>
              </w:rPr>
            </w:pPr>
            <w:r w:rsidRPr="00347FF0">
              <w:rPr>
                <w:rFonts w:ascii="Arial" w:hAnsi="Arial" w:cs="Calibri"/>
                <w:b/>
                <w:bCs/>
                <w:i w:val="0"/>
                <w:sz w:val="12"/>
                <w:szCs w:val="13"/>
              </w:rPr>
              <w:t>HAFTA</w:t>
            </w:r>
          </w:p>
        </w:tc>
        <w:tc>
          <w:tcPr>
            <w:tcW w:w="620" w:type="dxa"/>
            <w:tcBorders>
              <w:top w:val="single" w:sz="18" w:space="0" w:color="auto"/>
              <w:left w:val="single" w:sz="18" w:space="0" w:color="auto"/>
              <w:bottom w:val="single" w:sz="18" w:space="0" w:color="auto"/>
              <w:right w:val="single" w:sz="18" w:space="0" w:color="auto"/>
            </w:tcBorders>
            <w:shd w:val="clear" w:color="auto" w:fill="D1D1D1" w:themeFill="background2" w:themeFillShade="E6"/>
            <w:textDirection w:val="btLr"/>
            <w:vAlign w:val="center"/>
            <w:shd w:fill="FFFFFF"/>
          </w:tcPr>
          <w:p w:rsidR="001D151A" w:rsidRPr="00347FF0" w:rsidRDefault="001D151A" w:rsidP="001D151A">
            <w:pPr>
              <w:ind w:left="113" w:right="113"/>
              <w:jc w:val="center"/>
              <w:rPr>
                <w:rFonts w:ascii="Calibri" w:hAnsi="Calibri" w:cs="Calibri"/>
                <w:b/>
                <w:bCs/>
                <w:sz w:val="13"/>
                <w:szCs w:val="13"/>
              </w:rPr>
            </w:pPr>
            <w:r w:rsidRPr="00347FF0">
              <w:rPr>
                <w:rFonts w:ascii="Arial" w:hAnsi="Arial" w:cs="Calibri"/>
                <w:b/>
                <w:bCs/>
                <w:i w:val="0"/>
                <w:sz w:val="12"/>
                <w:szCs w:val="13"/>
              </w:rPr>
              <w:t>DERS</w:t>
            </w:r>
          </w:p>
          <w:p w:rsidR="001D151A" w:rsidRPr="00347FF0" w:rsidRDefault="001D151A" w:rsidP="001D151A">
            <w:pPr>
              <w:ind w:left="113" w:right="113"/>
              <w:jc w:val="center"/>
              <w:rPr>
                <w:rFonts w:ascii="Calibri" w:hAnsi="Calibri" w:cs="Calibri"/>
                <w:b/>
                <w:bCs/>
                <w:sz w:val="13"/>
                <w:szCs w:val="13"/>
              </w:rPr>
            </w:pPr>
            <w:r w:rsidRPr="00347FF0">
              <w:rPr>
                <w:rFonts w:ascii="Arial" w:hAnsi="Arial" w:cs="Calibri"/>
                <w:b/>
                <w:bCs/>
                <w:i w:val="0"/>
                <w:sz w:val="12"/>
                <w:szCs w:val="13"/>
              </w:rPr>
              <w:t>SAATİ</w:t>
            </w:r>
          </w:p>
        </w:tc>
        <w:tc>
          <w:tcPr>
            <w:tcW w:w="1050" w:type="dxa"/>
            <w:gridSpan w:val="2"/>
            <w:tcBorders>
              <w:top w:val="single" w:sz="18" w:space="0" w:color="auto"/>
              <w:left w:val="single" w:sz="18" w:space="0" w:color="auto"/>
              <w:bottom w:val="single" w:sz="18" w:space="0" w:color="auto"/>
              <w:right w:val="single" w:sz="18" w:space="0" w:color="auto"/>
            </w:tcBorders>
            <w:shd w:val="clear" w:color="auto" w:fill="D1D1D1" w:themeFill="background2" w:themeFillShade="E6"/>
            <w:vAlign w:val="center"/>
            <w:shd w:fill="FFFFFF"/>
            <w:shd w:fill="FFFFFF"/>
          </w:tcPr>
          <w:p w:rsidR="001D151A" w:rsidRPr="00347FF0" w:rsidRDefault="001D151A" w:rsidP="00AC59ED">
            <w:pPr>
              <w:jc w:val="center"/>
              <w:rPr>
                <w:rFonts w:ascii="Calibri" w:hAnsi="Calibri" w:cs="Calibri"/>
                <w:b/>
                <w:bCs/>
                <w:sz w:val="13"/>
                <w:szCs w:val="13"/>
              </w:rPr>
            </w:pPr>
            <w:r w:rsidRPr="00347FF0">
              <w:rPr>
                <w:rFonts w:ascii="Arial" w:hAnsi="Arial" w:cs="Calibri"/>
                <w:b/>
                <w:bCs/>
                <w:i w:val="0"/>
                <w:color w:val="3F3F3F"/>
                <w:sz w:val="12"/>
                <w:szCs w:val="13"/>
              </w:rPr>
              <w:t>ÜNİTE / TEMA</w:t>
            </w:r>
          </w:p>
        </w:tc>
        <w:tc>
          <w:tcPr>
            <w:tcW w:w="901" w:type="dxa"/>
            <w:tcBorders>
              <w:top w:val="single" w:sz="18" w:space="0" w:color="auto"/>
              <w:left w:val="single" w:sz="18" w:space="0" w:color="auto"/>
              <w:bottom w:val="single" w:sz="18" w:space="0" w:color="auto"/>
              <w:right w:val="single" w:sz="18" w:space="0" w:color="auto"/>
            </w:tcBorders>
            <w:shd w:val="clear" w:color="auto" w:fill="D1D1D1" w:themeFill="background2" w:themeFillShade="E6"/>
            <w:vAlign w:val="center"/>
            <w:shd w:fill="FFFFFF"/>
          </w:tcPr>
          <w:p w:rsidR="001D151A" w:rsidRPr="00347FF0" w:rsidRDefault="001D151A" w:rsidP="00AC59ED">
            <w:pPr>
              <w:jc w:val="center"/>
              <w:rPr>
                <w:rFonts w:ascii="Calibri" w:hAnsi="Calibri" w:cs="Calibri"/>
                <w:b/>
                <w:bCs/>
                <w:sz w:val="13"/>
                <w:szCs w:val="13"/>
              </w:rPr>
            </w:pPr>
            <w:r w:rsidRPr="00347FF0">
              <w:rPr>
                <w:rFonts w:ascii="Arial" w:hAnsi="Arial" w:cs="Calibri"/>
                <w:b/>
                <w:bCs/>
                <w:i w:val="0"/>
                <w:color w:val="3F3F3F"/>
                <w:sz w:val="12"/>
                <w:szCs w:val="13"/>
              </w:rPr>
              <w:t xml:space="preserve">KONU </w:t>
            </w:r>
            <w:r w:rsidRPr="00347FF0">
              <w:rPr>
                <w:rFonts w:ascii="Arial" w:hAnsi="Arial" w:cs="Calibri"/>
                <w:b/>
                <w:bCs/>
                <w:i w:val="0"/>
                <w:color w:val="3F3F3F"/>
                <w:sz w:val="12"/>
                <w:szCs w:val="13"/>
              </w:rPr>
              <w:br/>
              <w:t>(İÇERİK ÇERÇEVESİ)</w:t>
            </w:r>
          </w:p>
        </w:tc>
        <w:tc>
          <w:tcPr>
            <w:tcW w:w="1647" w:type="dxa"/>
            <w:tcBorders>
              <w:top w:val="single" w:sz="18" w:space="0" w:color="auto"/>
              <w:left w:val="single" w:sz="18" w:space="0" w:color="auto"/>
              <w:bottom w:val="single" w:sz="18" w:space="0" w:color="auto"/>
              <w:right w:val="single" w:sz="18" w:space="0" w:color="auto"/>
            </w:tcBorders>
            <w:shd w:val="clear" w:color="auto" w:fill="D1D1D1" w:themeFill="background2" w:themeFillShade="E6"/>
            <w:vAlign w:val="center"/>
            <w:shd w:fill="FFFFFF"/>
          </w:tcPr>
          <w:p w:rsidR="001D151A" w:rsidRPr="00347FF0" w:rsidRDefault="001D151A" w:rsidP="00AC59ED">
            <w:pPr>
              <w:jc w:val="center"/>
              <w:rPr>
                <w:rFonts w:ascii="Calibri" w:hAnsi="Calibri" w:cs="Calibri"/>
                <w:b/>
                <w:bCs/>
                <w:sz w:val="13"/>
                <w:szCs w:val="13"/>
              </w:rPr>
            </w:pPr>
            <w:r w:rsidRPr="00347FF0">
              <w:rPr>
                <w:rFonts w:ascii="Arial" w:hAnsi="Arial" w:cs="Calibri"/>
                <w:b/>
                <w:bCs/>
                <w:i w:val="0"/>
                <w:color w:val="3F3F3F"/>
                <w:sz w:val="12"/>
                <w:szCs w:val="13"/>
              </w:rPr>
              <w:t>ÖĞRENME ÇIKTILARI</w:t>
            </w:r>
          </w:p>
        </w:tc>
        <w:tc>
          <w:tcPr>
            <w:tcW w:w="2547" w:type="dxa"/>
            <w:tcBorders>
              <w:top w:val="single" w:sz="18" w:space="0" w:color="auto"/>
              <w:left w:val="single" w:sz="18" w:space="0" w:color="auto"/>
              <w:bottom w:val="single" w:sz="18" w:space="0" w:color="auto"/>
              <w:right w:val="single" w:sz="18" w:space="0" w:color="auto"/>
            </w:tcBorders>
            <w:shd w:val="clear" w:color="auto" w:fill="D1D1D1" w:themeFill="background2" w:themeFillShade="E6"/>
            <w:vAlign w:val="center"/>
            <w:shd w:fill="FFFFFF"/>
          </w:tcPr>
          <w:p w:rsidR="001D151A" w:rsidRPr="00347FF0" w:rsidRDefault="001D151A" w:rsidP="00AC59ED">
            <w:pPr>
              <w:jc w:val="center"/>
              <w:rPr>
                <w:rFonts w:ascii="Calibri" w:hAnsi="Calibri" w:cs="Calibri"/>
                <w:b/>
                <w:bCs/>
                <w:sz w:val="13"/>
                <w:szCs w:val="13"/>
              </w:rPr>
            </w:pPr>
            <w:r w:rsidRPr="00347FF0">
              <w:rPr>
                <w:rFonts w:ascii="Arial" w:hAnsi="Arial" w:cs="Calibri"/>
                <w:b/>
                <w:bCs/>
                <w:i w:val="0"/>
                <w:color w:val="3F3F3F"/>
                <w:sz w:val="12"/>
                <w:szCs w:val="13"/>
              </w:rPr>
              <w:t>SÜREÇ BİLEŞENLERİ</w:t>
            </w:r>
          </w:p>
        </w:tc>
        <w:tc>
          <w:tcPr>
            <w:tcW w:w="2514" w:type="dxa"/>
            <w:tcBorders>
              <w:top w:val="single" w:sz="18" w:space="0" w:color="auto"/>
              <w:left w:val="single" w:sz="18" w:space="0" w:color="auto"/>
              <w:bottom w:val="single" w:sz="18" w:space="0" w:color="auto"/>
              <w:right w:val="single" w:sz="18" w:space="0" w:color="auto"/>
            </w:tcBorders>
            <w:shd w:val="clear" w:color="auto" w:fill="D1D1D1" w:themeFill="background2" w:themeFillShade="E6"/>
            <w:vAlign w:val="center"/>
            <w:shd w:fill="FFFFFF"/>
          </w:tcPr>
          <w:p w:rsidR="001D151A" w:rsidRPr="00347FF0" w:rsidRDefault="001D151A" w:rsidP="00AC59ED">
            <w:pPr>
              <w:jc w:val="center"/>
              <w:rPr>
                <w:rFonts w:ascii="Calibri" w:hAnsi="Calibri" w:cs="Calibri"/>
                <w:b/>
                <w:bCs/>
                <w:sz w:val="13"/>
                <w:szCs w:val="13"/>
              </w:rPr>
            </w:pPr>
            <w:r w:rsidRPr="00347FF0">
              <w:rPr>
                <w:rFonts w:ascii="Arial" w:hAnsi="Arial" w:cs="Calibri"/>
                <w:b/>
                <w:bCs/>
                <w:i w:val="0"/>
                <w:color w:val="3F3F3F"/>
                <w:sz w:val="12"/>
                <w:szCs w:val="13"/>
              </w:rPr>
              <w:t>ÖLÇME VE DEĞERLENDİRME</w:t>
            </w:r>
          </w:p>
        </w:tc>
        <w:tc>
          <w:tcPr>
            <w:tcW w:w="930" w:type="dxa"/>
            <w:tcBorders>
              <w:top w:val="single" w:sz="18" w:space="0" w:color="auto"/>
              <w:left w:val="single" w:sz="18" w:space="0" w:color="auto"/>
              <w:bottom w:val="single" w:sz="18" w:space="0" w:color="auto"/>
              <w:right w:val="single" w:sz="18" w:space="0" w:color="auto"/>
            </w:tcBorders>
            <w:shd w:val="clear" w:color="auto" w:fill="D1D1D1" w:themeFill="background2" w:themeFillShade="E6"/>
            <w:vAlign w:val="center"/>
            <w:shd w:fill="FFFFFF"/>
          </w:tcPr>
          <w:p w:rsidR="001D151A" w:rsidRPr="00347FF0" w:rsidRDefault="001D151A" w:rsidP="00AC59ED">
            <w:pPr>
              <w:jc w:val="center"/>
              <w:rPr>
                <w:rFonts w:ascii="Calibri" w:hAnsi="Calibri" w:cs="Calibri"/>
                <w:b/>
                <w:bCs/>
                <w:sz w:val="13"/>
                <w:szCs w:val="13"/>
              </w:rPr>
            </w:pPr>
            <w:r w:rsidRPr="00347FF0">
              <w:rPr>
                <w:rFonts w:ascii="Arial" w:hAnsi="Arial" w:cs="Calibri"/>
                <w:b/>
                <w:bCs/>
                <w:i w:val="0"/>
                <w:color w:val="3F3F3F"/>
                <w:sz w:val="12"/>
                <w:szCs w:val="13"/>
              </w:rPr>
              <w:t>SOSYAL - DUYGUSAL ÖĞRENME BECERİLERİ</w:t>
            </w:r>
          </w:p>
        </w:tc>
        <w:tc>
          <w:tcPr>
            <w:tcW w:w="965" w:type="dxa"/>
            <w:tcBorders>
              <w:top w:val="single" w:sz="18" w:space="0" w:color="auto"/>
              <w:left w:val="single" w:sz="18" w:space="0" w:color="auto"/>
              <w:bottom w:val="single" w:sz="18" w:space="0" w:color="auto"/>
              <w:right w:val="single" w:sz="18" w:space="0" w:color="auto"/>
            </w:tcBorders>
            <w:shd w:val="clear" w:color="auto" w:fill="D1D1D1" w:themeFill="background2" w:themeFillShade="E6"/>
            <w:vAlign w:val="center"/>
            <w:shd w:fill="FFFFFF"/>
          </w:tcPr>
          <w:p w:rsidR="001D151A" w:rsidRPr="00347FF0" w:rsidRDefault="001D151A" w:rsidP="00AC59ED">
            <w:pPr>
              <w:jc w:val="center"/>
              <w:rPr>
                <w:rFonts w:ascii="Calibri" w:hAnsi="Calibri" w:cs="Calibri"/>
                <w:b/>
                <w:bCs/>
                <w:sz w:val="13"/>
                <w:szCs w:val="13"/>
              </w:rPr>
            </w:pPr>
            <w:r w:rsidRPr="00347FF0">
              <w:rPr>
                <w:rFonts w:ascii="Arial" w:hAnsi="Arial" w:cs="Calibri"/>
                <w:b/>
                <w:bCs/>
                <w:i w:val="0"/>
                <w:color w:val="3F3F3F"/>
                <w:sz w:val="12"/>
                <w:szCs w:val="13"/>
              </w:rPr>
              <w:t>DEĞERLER</w:t>
            </w:r>
          </w:p>
        </w:tc>
        <w:tc>
          <w:tcPr>
            <w:tcW w:w="1109" w:type="dxa"/>
            <w:tcBorders>
              <w:top w:val="single" w:sz="18" w:space="0" w:color="auto"/>
              <w:left w:val="single" w:sz="18" w:space="0" w:color="auto"/>
              <w:bottom w:val="single" w:sz="18" w:space="0" w:color="auto"/>
              <w:right w:val="single" w:sz="18" w:space="0" w:color="auto"/>
            </w:tcBorders>
            <w:shd w:val="clear" w:color="auto" w:fill="D1D1D1" w:themeFill="background2" w:themeFillShade="E6"/>
            <w:vAlign w:val="center"/>
            <w:shd w:fill="FFFFFF"/>
          </w:tcPr>
          <w:p w:rsidR="001D151A" w:rsidRPr="00347FF0" w:rsidRDefault="001D151A" w:rsidP="00AC59ED">
            <w:pPr>
              <w:jc w:val="center"/>
              <w:rPr>
                <w:rFonts w:ascii="Calibri" w:hAnsi="Calibri" w:cs="Calibri"/>
                <w:b/>
                <w:bCs/>
                <w:sz w:val="13"/>
                <w:szCs w:val="13"/>
              </w:rPr>
            </w:pPr>
            <w:r w:rsidRPr="00347FF0">
              <w:rPr>
                <w:rFonts w:ascii="Arial" w:hAnsi="Arial" w:cs="Calibri"/>
                <w:b/>
                <w:bCs/>
                <w:i w:val="0"/>
                <w:color w:val="3F3F3F"/>
                <w:sz w:val="12"/>
                <w:szCs w:val="13"/>
              </w:rPr>
              <w:t>OKURYAZARLIK BECERİLERİ</w:t>
            </w:r>
          </w:p>
        </w:tc>
        <w:tc>
          <w:tcPr>
            <w:tcW w:w="892" w:type="dxa"/>
            <w:tcBorders>
              <w:top w:val="single" w:sz="18" w:space="0" w:color="auto"/>
              <w:left w:val="single" w:sz="18" w:space="0" w:color="auto"/>
              <w:bottom w:val="single" w:sz="18" w:space="0" w:color="auto"/>
              <w:right w:val="single" w:sz="18" w:space="0" w:color="auto"/>
            </w:tcBorders>
            <w:shd w:val="clear" w:color="auto" w:fill="D1D1D1" w:themeFill="background2" w:themeFillShade="E6"/>
            <w:vAlign w:val="center"/>
            <w:shd w:fill="FFFFFF"/>
          </w:tcPr>
          <w:p w:rsidR="001D151A" w:rsidRPr="00347FF0" w:rsidRDefault="001D151A" w:rsidP="00AC59ED">
            <w:pPr>
              <w:jc w:val="center"/>
              <w:rPr>
                <w:rFonts w:ascii="Calibri" w:hAnsi="Calibri" w:cs="Calibri"/>
                <w:b/>
                <w:bCs/>
                <w:sz w:val="13"/>
                <w:szCs w:val="13"/>
              </w:rPr>
            </w:pPr>
            <w:r w:rsidRPr="00347FF0">
              <w:rPr>
                <w:rFonts w:ascii="Arial" w:hAnsi="Arial" w:cs="Calibri"/>
                <w:b/>
                <w:bCs/>
                <w:i w:val="0"/>
                <w:color w:val="3F3F3F"/>
                <w:sz w:val="12"/>
                <w:szCs w:val="13"/>
              </w:rPr>
              <w:t>BELİRLİ GÜN VE HAFTALAR</w:t>
            </w:r>
          </w:p>
        </w:tc>
      </w:tr>
      <w:tr w:rsidR="00347FF0" w:rsidRPr="00347FF0" w:rsidTr="000622DD">
        <w:trPr>
          <w:cantSplit/>
          <w:trHeight w:val="1134"/>
        </w:trPr>
        <w:tc>
          <w:tcPr>
            <w:tcW w:w="402" w:type="dxa"/>
            <w:vMerge w:val="restart"/>
            <w:tcBorders>
              <w:top w:val="single" w:sz="18" w:space="0" w:color="auto"/>
            </w:tcBorders>
            <w:textDirection w:val="btLr"/>
            <w:shd w:fill="FFFFFF"/>
            <w:shd w:fill="FFFFFF"/>
            <w:shd w:fill="FFFFFF"/>
            <w:shd w:fill="FFFFFF"/>
          </w:tcPr>
          <w:p w:rsidR="00347FF0" w:rsidRPr="00347FF0" w:rsidRDefault="00347FF0" w:rsidP="00347FF0">
            <w:pPr>
              <w:ind w:left="113" w:right="113"/>
              <w:jc w:val="center"/>
              <w:rPr>
                <w:sz w:val="13"/>
                <w:szCs w:val="13"/>
              </w:rPr>
            </w:pPr>
            <w:r w:rsidRPr="00347FF0">
              <w:rPr>
                <w:rFonts w:ascii="Arial" w:hAnsi="Arial"/>
                <w:i w:val="0"/>
                <w:sz w:val="12"/>
                <w:szCs w:val="13"/>
              </w:rPr>
              <w:t>EYLÜL</w:t>
            </w:r>
          </w:p>
        </w:tc>
        <w:tc>
          <w:tcPr>
            <w:tcW w:w="777" w:type="dxa"/>
            <w:tcBorders>
              <w:top w:val="single" w:sz="18" w:space="0" w:color="auto"/>
            </w:tcBorders>
            <w:vAlign w:val="center"/>
            <w:shd w:fill="FFFFFF"/>
          </w:tcPr>
          <w:p w:rsidR="00347FF0" w:rsidRPr="00347FF0" w:rsidRDefault="00347FF0" w:rsidP="00347FF0">
            <w:pPr>
              <w:jc w:val="center"/>
              <w:rPr>
                <w:sz w:val="13"/>
                <w:szCs w:val="13"/>
              </w:rPr>
            </w:pPr>
            <w:r w:rsidRPr="00347FF0">
              <w:rPr>
                <w:rFonts w:ascii="Arial" w:hAnsi="Arial"/>
                <w:i w:val="0"/>
                <w:sz w:val="12"/>
                <w:szCs w:val="13"/>
              </w:rPr>
              <w:t>1. Hafta:</w:t>
            </w:r>
          </w:p>
          <w:p w:rsidR="00347FF0" w:rsidRPr="00347FF0" w:rsidRDefault="00347FF0" w:rsidP="00347FF0">
            <w:pPr>
              <w:jc w:val="center"/>
              <w:rPr>
                <w:sz w:val="13"/>
                <w:szCs w:val="13"/>
              </w:rPr>
            </w:pPr>
            <w:r w:rsidRPr="00347FF0">
              <w:rPr>
                <w:rFonts w:ascii="Arial" w:hAnsi="Arial"/>
                <w:i w:val="0"/>
                <w:sz w:val="12"/>
                <w:szCs w:val="13"/>
              </w:rPr>
              <w:t>9-13 Eylül</w:t>
            </w:r>
          </w:p>
        </w:tc>
        <w:tc>
          <w:tcPr>
            <w:tcW w:w="620" w:type="dxa"/>
            <w:tcBorders>
              <w:top w:val="single" w:sz="18" w:space="0" w:color="auto"/>
            </w:tcBorders>
            <w:vAlign w:val="center"/>
            <w:shd w:fill="FFFFFF"/>
          </w:tcPr>
          <w:p w:rsidR="00347FF0" w:rsidRPr="00347FF0" w:rsidRDefault="00347FF0" w:rsidP="00347FF0">
            <w:pPr>
              <w:jc w:val="center"/>
              <w:rPr>
                <w:sz w:val="13"/>
                <w:szCs w:val="13"/>
              </w:rPr>
            </w:pPr>
            <w:r w:rsidRPr="00347FF0">
              <w:rPr>
                <w:rFonts w:ascii="Arial" w:hAnsi="Arial"/>
                <w:i w:val="0"/>
                <w:sz w:val="12"/>
                <w:szCs w:val="13"/>
              </w:rPr>
              <w:t>2</w:t>
            </w:r>
          </w:p>
        </w:tc>
        <w:tc>
          <w:tcPr>
            <w:tcW w:w="1050" w:type="dxa"/>
            <w:gridSpan w:val="2"/>
            <w:tcBorders>
              <w:top w:val="single" w:sz="18" w:space="0" w:color="auto"/>
            </w:tcBorders>
            <w:vAlign w:val="center"/>
            <w:shd w:fill="FFFFFF"/>
            <w:shd w:fill="FFFFFF"/>
          </w:tcPr>
          <w:p w:rsidR="00347FF0" w:rsidRPr="00347FF0" w:rsidRDefault="00347FF0" w:rsidP="00347FF0">
            <w:pPr>
              <w:jc w:val="center"/>
              <w:rPr>
                <w:sz w:val="13"/>
                <w:szCs w:val="13"/>
              </w:rPr>
            </w:pPr>
            <w:r w:rsidRPr="00347FF0">
              <w:rPr>
                <w:rFonts w:ascii="Arial" w:hAnsi="Arial"/>
                <w:i w:val="0"/>
                <w:sz w:val="12"/>
                <w:szCs w:val="13"/>
              </w:rPr>
              <w:t>FİZİK BİLİMİ VE KARİYER KEŞFİ</w:t>
            </w:r>
          </w:p>
        </w:tc>
        <w:tc>
          <w:tcPr>
            <w:tcW w:w="901" w:type="dxa"/>
            <w:tcBorders>
              <w:top w:val="single" w:sz="18" w:space="0" w:color="auto"/>
            </w:tcBorders>
            <w:vAlign w:val="center"/>
            <w:shd w:fill="FFFFFF"/>
          </w:tcPr>
          <w:p w:rsidR="00347FF0" w:rsidRPr="00347FF0" w:rsidRDefault="00347FF0" w:rsidP="00347FF0">
            <w:pPr>
              <w:jc w:val="center"/>
              <w:rPr>
                <w:sz w:val="13"/>
                <w:szCs w:val="13"/>
              </w:rPr>
            </w:pPr>
            <w:r w:rsidRPr="00347FF0">
              <w:rPr>
                <w:rFonts w:ascii="Arial" w:hAnsi="Arial" w:cs="Calibri"/>
                <w:i w:val="0"/>
                <w:color w:val="000000"/>
                <w:sz w:val="12"/>
                <w:szCs w:val="13"/>
              </w:rPr>
              <w:t>Fizik Bilimi</w:t>
            </w:r>
          </w:p>
        </w:tc>
        <w:tc>
          <w:tcPr>
            <w:tcW w:w="1647" w:type="dxa"/>
            <w:tcBorders>
              <w:top w:val="single" w:sz="18" w:space="0" w:color="auto"/>
            </w:tcBorders>
            <w:vAlign w:val="center"/>
            <w:shd w:fill="FFFFFF"/>
          </w:tcPr>
          <w:p w:rsidR="00347FF0" w:rsidRPr="00347FF0" w:rsidRDefault="00347FF0" w:rsidP="00347FF0">
            <w:pPr>
              <w:jc w:val="center"/>
              <w:rPr>
                <w:sz w:val="13"/>
                <w:szCs w:val="13"/>
              </w:rPr>
            </w:pPr>
            <w:r w:rsidRPr="00347FF0">
              <w:rPr>
                <w:rFonts w:ascii="Arial" w:hAnsi="Arial" w:cs="Calibri"/>
                <w:i w:val="0"/>
                <w:color w:val="000000"/>
                <w:sz w:val="12"/>
                <w:szCs w:val="13"/>
              </w:rPr>
              <w:t>FİZ.9.1.1. Fizik biliminin tanımına yönelik tümevarımsal akıl yürütebilme</w:t>
            </w:r>
          </w:p>
        </w:tc>
        <w:tc>
          <w:tcPr>
            <w:tcW w:w="2547" w:type="dxa"/>
            <w:tcBorders>
              <w:top w:val="single" w:sz="18" w:space="0" w:color="auto"/>
            </w:tcBorders>
            <w:vAlign w:val="center"/>
            <w:shd w:fill="FFFFFF"/>
          </w:tcPr>
          <w:p w:rsidR="00347FF0" w:rsidRPr="00347FF0" w:rsidRDefault="00347FF0" w:rsidP="00347FF0">
            <w:pPr>
              <w:jc w:val="center"/>
              <w:rPr>
                <w:sz w:val="13"/>
                <w:szCs w:val="13"/>
              </w:rPr>
            </w:pPr>
            <w:r w:rsidRPr="00347FF0">
              <w:rPr>
                <w:rFonts w:ascii="Arial" w:hAnsi="Arial" w:cs="Calibri"/>
                <w:i w:val="0"/>
                <w:color w:val="000000"/>
                <w:sz w:val="12"/>
                <w:szCs w:val="13"/>
              </w:rPr>
              <w:t>a) Fizik biliminin diğer disiplinlerle arasındaki ilişkileri belirler.</w:t>
            </w:r>
            <w:r w:rsidRPr="00347FF0">
              <w:rPr>
                <w:rFonts w:ascii="Arial" w:hAnsi="Arial" w:cs="Calibri"/>
                <w:i w:val="0"/>
                <w:color w:val="000000"/>
                <w:sz w:val="12"/>
                <w:szCs w:val="13"/>
              </w:rPr>
              <w:br/>
              <w:t>b) Fizik bilimini belirlediği ilişkilerden yararlanarak tanımlar.</w:t>
            </w:r>
          </w:p>
        </w:tc>
        <w:tc>
          <w:tcPr>
            <w:tcW w:w="2514" w:type="dxa"/>
            <w:vMerge w:val="restart"/>
            <w:tcBorders>
              <w:top w:val="single" w:sz="18" w:space="0" w:color="auto"/>
            </w:tcBorders>
            <w:vAlign w:val="center"/>
            <w:shd w:fill="FFFFFF"/>
            <w:shd w:fill="FFFFFF"/>
            <w:shd w:fill="FFFFFF"/>
            <w:shd w:fill="FFFFFF"/>
          </w:tcPr>
          <w:p w:rsidR="00347FF0" w:rsidRPr="00347FF0" w:rsidRDefault="00347FF0" w:rsidP="00347FF0">
            <w:pPr>
              <w:jc w:val="center"/>
              <w:rPr>
                <w:sz w:val="13"/>
                <w:szCs w:val="13"/>
              </w:rPr>
            </w:pPr>
            <w:r w:rsidRPr="00347FF0">
              <w:rPr>
                <w:rFonts w:ascii="Arial" w:hAnsi="Arial"/>
                <w:i w:val="0"/>
                <w:sz w:val="12"/>
                <w:szCs w:val="13"/>
              </w:rPr>
              <w:t>Öğrenme çıktıları; zihin haritası, test (eşleştirme madde soruları), sunum, bilgi görseli, afiş ve poster kullanılarak değerlendirilebilir. Öğrencilerden fizik bilimini tanımlamaya yönelik bir zihin haritası hazırlamaları istenebilir. Bu haritalar dereceli puanlandırma anahtarıyla değerlendirilebilir. Öğrencilerden fizik biliminin alt dalları hakkında bir testi cevaplamaları istenebilir. Öğretmen, öğrencilerin bilim insanları hakkında hazırladıkları sunum çalışmalarını dereceli puanlandırma anahtarıyla</w:t>
            </w:r>
          </w:p>
          <w:p w:rsidR="00347FF0" w:rsidRPr="00347FF0" w:rsidRDefault="00347FF0" w:rsidP="00347FF0">
            <w:pPr>
              <w:jc w:val="center"/>
              <w:rPr>
                <w:sz w:val="13"/>
                <w:szCs w:val="13"/>
              </w:rPr>
            </w:pPr>
            <w:r w:rsidRPr="00347FF0">
              <w:rPr>
                <w:rFonts w:ascii="Arial" w:hAnsi="Arial"/>
                <w:i w:val="0"/>
                <w:sz w:val="12"/>
                <w:szCs w:val="13"/>
              </w:rPr>
              <w:t>değerlendirilebilir. Öğrencilere fizik bilimi ve mesleklere yönelik bilgi görseli, afiş, poster şeklinde bir görsel ya da kariyer odaklı yol haritası ile ilgili bir performans görevi verilebilir. Bu görsel ve yol haritası dereceli puanlama anahtarı ile değerlendirilebilir. Değerlendirmelerde öz/akran/ grup değerlendirmesi yapılarak çeşitlilik sağlanabilir.</w:t>
            </w:r>
          </w:p>
          <w:p w:rsidR="00347FF0" w:rsidRPr="00347FF0" w:rsidRDefault="00347FF0" w:rsidP="00347FF0">
            <w:pPr>
              <w:jc w:val="center"/>
              <w:rPr>
                <w:sz w:val="13"/>
                <w:szCs w:val="13"/>
              </w:rPr>
            </w:pPr>
            <w:r w:rsidRPr="00347FF0">
              <w:rPr>
                <w:rFonts w:ascii="Arial" w:hAnsi="Arial"/>
                <w:i w:val="0"/>
                <w:sz w:val="12"/>
                <w:szCs w:val="13"/>
              </w:rPr>
              <w:t>Performans görevi ile yazılı yoklamalar sonuç değerlendirmede kullanılabilir.</w:t>
            </w:r>
          </w:p>
        </w:tc>
        <w:tc>
          <w:tcPr>
            <w:tcW w:w="930" w:type="dxa"/>
            <w:vMerge w:val="restart"/>
            <w:tcBorders>
              <w:top w:val="single" w:sz="18" w:space="0" w:color="auto"/>
            </w:tcBorders>
            <w:vAlign w:val="center"/>
            <w:shd w:fill="FFFFFF"/>
            <w:shd w:fill="FFFFFF"/>
            <w:shd w:fill="FFFFFF"/>
            <w:shd w:fill="FFFFFF"/>
          </w:tcPr>
          <w:p w:rsidR="00347FF0" w:rsidRPr="00347FF0" w:rsidRDefault="00347FF0" w:rsidP="00347FF0">
            <w:pPr>
              <w:jc w:val="center"/>
              <w:rPr>
                <w:sz w:val="13"/>
                <w:szCs w:val="13"/>
              </w:rPr>
            </w:pPr>
            <w:r w:rsidRPr="00347FF0">
              <w:rPr>
                <w:rFonts w:ascii="Arial" w:hAnsi="Arial"/>
                <w:i w:val="0"/>
                <w:sz w:val="12"/>
                <w:szCs w:val="13"/>
              </w:rPr>
              <w:t>SDB1.1. Kendini Tanıma (Öz Farkındalık),</w:t>
            </w:r>
          </w:p>
          <w:p w:rsidR="00347FF0" w:rsidRPr="00347FF0" w:rsidRDefault="00347FF0" w:rsidP="00347FF0">
            <w:pPr>
              <w:jc w:val="center"/>
              <w:rPr>
                <w:sz w:val="13"/>
                <w:szCs w:val="13"/>
              </w:rPr>
            </w:pPr>
            <w:r w:rsidRPr="00347FF0">
              <w:rPr>
                <w:rFonts w:ascii="Arial" w:hAnsi="Arial"/>
                <w:i w:val="0"/>
                <w:sz w:val="12"/>
                <w:szCs w:val="13"/>
              </w:rPr>
              <w:t>SDB1.2. Kendini Düzenleme (Öz Düzenleme),</w:t>
            </w:r>
          </w:p>
          <w:p w:rsidR="00347FF0" w:rsidRPr="00347FF0" w:rsidRDefault="00347FF0" w:rsidP="00347FF0">
            <w:pPr>
              <w:jc w:val="center"/>
              <w:rPr>
                <w:sz w:val="13"/>
                <w:szCs w:val="13"/>
              </w:rPr>
            </w:pPr>
            <w:r w:rsidRPr="00347FF0">
              <w:rPr>
                <w:rFonts w:ascii="Arial" w:hAnsi="Arial"/>
                <w:i w:val="0"/>
                <w:sz w:val="12"/>
                <w:szCs w:val="13"/>
              </w:rPr>
              <w:t>SDB1.3. Kendine Uyarlama (Öz Yansıtma),</w:t>
            </w:r>
          </w:p>
          <w:p w:rsidR="00347FF0" w:rsidRPr="00347FF0" w:rsidRDefault="00347FF0" w:rsidP="00347FF0">
            <w:pPr>
              <w:jc w:val="center"/>
              <w:rPr>
                <w:sz w:val="13"/>
                <w:szCs w:val="13"/>
              </w:rPr>
            </w:pPr>
            <w:r w:rsidRPr="00347FF0">
              <w:rPr>
                <w:rFonts w:ascii="Arial" w:hAnsi="Arial"/>
                <w:i w:val="0"/>
                <w:sz w:val="12"/>
                <w:szCs w:val="13"/>
              </w:rPr>
              <w:t>SDB2.1. İletişim,</w:t>
            </w:r>
          </w:p>
          <w:p w:rsidR="00347FF0" w:rsidRPr="00347FF0" w:rsidRDefault="00347FF0" w:rsidP="00347FF0">
            <w:pPr>
              <w:jc w:val="center"/>
              <w:rPr>
                <w:sz w:val="13"/>
                <w:szCs w:val="13"/>
              </w:rPr>
            </w:pPr>
            <w:r w:rsidRPr="00347FF0">
              <w:rPr>
                <w:rFonts w:ascii="Arial" w:hAnsi="Arial"/>
                <w:i w:val="0"/>
                <w:sz w:val="12"/>
                <w:szCs w:val="13"/>
              </w:rPr>
              <w:t>SDB2.2. İş Birliği,</w:t>
            </w:r>
          </w:p>
          <w:p w:rsidR="00347FF0" w:rsidRPr="00347FF0" w:rsidRDefault="00347FF0" w:rsidP="00347FF0">
            <w:pPr>
              <w:jc w:val="center"/>
              <w:rPr>
                <w:sz w:val="13"/>
                <w:szCs w:val="13"/>
              </w:rPr>
            </w:pPr>
            <w:r w:rsidRPr="00347FF0">
              <w:rPr>
                <w:rFonts w:ascii="Arial" w:hAnsi="Arial"/>
                <w:i w:val="0"/>
                <w:sz w:val="12"/>
                <w:szCs w:val="13"/>
              </w:rPr>
              <w:t>SDB2.3. Sosyal Farkındalık,</w:t>
            </w:r>
          </w:p>
          <w:p w:rsidR="00347FF0" w:rsidRPr="00347FF0" w:rsidRDefault="00347FF0" w:rsidP="00347FF0">
            <w:pPr>
              <w:jc w:val="center"/>
              <w:rPr>
                <w:sz w:val="13"/>
                <w:szCs w:val="13"/>
              </w:rPr>
            </w:pPr>
            <w:r w:rsidRPr="00347FF0">
              <w:rPr>
                <w:rFonts w:ascii="Arial" w:hAnsi="Arial"/>
                <w:i w:val="0"/>
                <w:sz w:val="12"/>
                <w:szCs w:val="13"/>
              </w:rPr>
              <w:t>SDB3.3. Sorumlu Karar Verme</w:t>
            </w:r>
          </w:p>
        </w:tc>
        <w:tc>
          <w:tcPr>
            <w:tcW w:w="965" w:type="dxa"/>
            <w:vMerge w:val="restart"/>
            <w:tcBorders>
              <w:top w:val="single" w:sz="18" w:space="0" w:color="auto"/>
            </w:tcBorders>
            <w:vAlign w:val="center"/>
            <w:shd w:fill="FFFFFF"/>
            <w:shd w:fill="FFFFFF"/>
            <w:shd w:fill="FFFFFF"/>
            <w:shd w:fill="FFFFFF"/>
          </w:tcPr>
          <w:p w:rsidR="00347FF0" w:rsidRPr="00347FF0" w:rsidRDefault="00347FF0" w:rsidP="00347FF0">
            <w:pPr>
              <w:jc w:val="center"/>
              <w:rPr>
                <w:sz w:val="13"/>
                <w:szCs w:val="13"/>
              </w:rPr>
            </w:pPr>
            <w:r w:rsidRPr="00347FF0">
              <w:rPr>
                <w:rFonts w:ascii="Arial" w:hAnsi="Arial"/>
                <w:i w:val="0"/>
                <w:sz w:val="12"/>
                <w:szCs w:val="13"/>
              </w:rPr>
              <w:t>D3. Çalışkanlık,</w:t>
            </w:r>
          </w:p>
          <w:p w:rsidR="00347FF0" w:rsidRPr="00347FF0" w:rsidRDefault="00347FF0" w:rsidP="00347FF0">
            <w:pPr>
              <w:jc w:val="center"/>
              <w:rPr>
                <w:sz w:val="13"/>
                <w:szCs w:val="13"/>
              </w:rPr>
            </w:pPr>
            <w:r w:rsidRPr="00347FF0">
              <w:rPr>
                <w:rFonts w:ascii="Arial" w:hAnsi="Arial"/>
                <w:i w:val="0"/>
                <w:sz w:val="12"/>
                <w:szCs w:val="13"/>
              </w:rPr>
              <w:t>D19. Vatanseverlik</w:t>
            </w:r>
          </w:p>
        </w:tc>
        <w:tc>
          <w:tcPr>
            <w:tcW w:w="1109" w:type="dxa"/>
            <w:vMerge w:val="restart"/>
            <w:tcBorders>
              <w:top w:val="single" w:sz="18" w:space="0" w:color="auto"/>
            </w:tcBorders>
            <w:vAlign w:val="center"/>
            <w:shd w:fill="FFFFFF"/>
            <w:shd w:fill="FFFFFF"/>
            <w:shd w:fill="FFFFFF"/>
            <w:shd w:fill="FFFFFF"/>
          </w:tcPr>
          <w:p w:rsidR="00347FF0" w:rsidRPr="00347FF0" w:rsidRDefault="00347FF0" w:rsidP="00347FF0">
            <w:pPr>
              <w:jc w:val="center"/>
              <w:rPr>
                <w:sz w:val="13"/>
                <w:szCs w:val="13"/>
              </w:rPr>
            </w:pPr>
            <w:r w:rsidRPr="00347FF0">
              <w:rPr>
                <w:rFonts w:ascii="Arial" w:hAnsi="Arial"/>
                <w:i w:val="0"/>
                <w:sz w:val="12"/>
                <w:szCs w:val="13"/>
              </w:rPr>
              <w:t>OB1. Bilgi Okuryazarlığı,</w:t>
            </w:r>
          </w:p>
          <w:p w:rsidR="00347FF0" w:rsidRPr="00347FF0" w:rsidRDefault="00347FF0" w:rsidP="00347FF0">
            <w:pPr>
              <w:jc w:val="center"/>
              <w:rPr>
                <w:sz w:val="13"/>
                <w:szCs w:val="13"/>
              </w:rPr>
            </w:pPr>
            <w:r w:rsidRPr="00347FF0">
              <w:rPr>
                <w:rFonts w:ascii="Arial" w:hAnsi="Arial"/>
                <w:i w:val="0"/>
                <w:sz w:val="12"/>
                <w:szCs w:val="13"/>
              </w:rPr>
              <w:t>OB4. Görsel Okuryazarlığı</w:t>
            </w:r>
          </w:p>
        </w:tc>
        <w:tc>
          <w:tcPr>
            <w:tcW w:w="892" w:type="dxa"/>
            <w:tcBorders>
              <w:top w:val="single" w:sz="18" w:space="0" w:color="auto"/>
            </w:tcBorders>
            <w:shd w:fill="FFFFFF"/>
          </w:tcPr>
          <w:p w:rsidR="00347FF0" w:rsidRPr="00347FF0" w:rsidRDefault="00347FF0" w:rsidP="00347FF0">
            <w:pPr>
              <w:rPr>
                <w:rFonts w:ascii="Calibri" w:hAnsi="Calibri" w:cs="Calibri"/>
                <w:sz w:val="13"/>
                <w:szCs w:val="13"/>
              </w:rPr>
            </w:pPr>
            <w:r w:rsidRPr="00347FF0">
              <w:rPr>
                <w:rFonts w:ascii="Arial" w:hAnsi="Arial" w:cs="Calibri"/>
                <w:i w:val="0"/>
                <w:sz w:val="12"/>
                <w:szCs w:val="13"/>
              </w:rPr>
              <w:t>15 Temmuz Demokrasi ve Millî Birlik Günü</w:t>
            </w:r>
          </w:p>
          <w:p w:rsidR="00347FF0" w:rsidRPr="00347FF0" w:rsidRDefault="00347FF0" w:rsidP="00347FF0">
            <w:pPr>
              <w:rPr>
                <w:sz w:val="13"/>
                <w:szCs w:val="13"/>
              </w:rPr>
            </w:pPr>
          </w:p>
        </w:tc>
      </w:tr>
      <w:tr w:rsidR="00347FF0" w:rsidRPr="00347FF0" w:rsidTr="000622DD">
        <w:trPr>
          <w:cantSplit/>
          <w:trHeight w:val="1134"/>
        </w:trPr>
        <w:tc>
          <w:tcPr>
            <w:tcW w:w="402" w:type="dxa"/>
            <w:vMerge/>
            <w:textDirection w:val="btLr"/>
          </w:tcPr>
          <w:p w:rsidR="00347FF0" w:rsidRPr="00347FF0" w:rsidRDefault="00347FF0" w:rsidP="00347FF0">
            <w:pPr>
              <w:ind w:left="113" w:right="113"/>
              <w:rPr>
                <w:sz w:val="13"/>
                <w:szCs w:val="13"/>
              </w:rPr>
            </w:pPr>
          </w:p>
        </w:tc>
        <w:tc>
          <w:tcPr>
            <w:tcW w:w="777" w:type="dxa"/>
            <w:vAlign w:val="center"/>
            <w:shd w:fill="FFFFFF"/>
          </w:tcPr>
          <w:p w:rsidR="00347FF0" w:rsidRPr="00347FF0" w:rsidRDefault="00347FF0" w:rsidP="00347FF0">
            <w:pPr>
              <w:jc w:val="center"/>
              <w:rPr>
                <w:rFonts w:ascii="Calibri" w:hAnsi="Calibri" w:cs="Calibri"/>
                <w:color w:val="000000"/>
                <w:sz w:val="13"/>
                <w:szCs w:val="13"/>
              </w:rPr>
            </w:pPr>
            <w:r w:rsidRPr="00347FF0">
              <w:rPr>
                <w:rFonts w:ascii="Arial" w:hAnsi="Arial" w:cs="Calibri"/>
                <w:i w:val="0"/>
                <w:color w:val="000000"/>
                <w:sz w:val="12"/>
                <w:szCs w:val="13"/>
              </w:rPr>
              <w:t>2. Hafta:</w:t>
            </w:r>
            <w:r w:rsidRPr="00347FF0">
              <w:rPr>
                <w:rFonts w:ascii="Arial" w:hAnsi="Arial" w:cs="Calibri"/>
                <w:i w:val="0"/>
                <w:color w:val="000000"/>
                <w:sz w:val="12"/>
                <w:szCs w:val="13"/>
              </w:rPr>
              <w:br/>
              <w:t xml:space="preserve"> 16-20 Eylül</w:t>
            </w:r>
          </w:p>
        </w:tc>
        <w:tc>
          <w:tcPr>
            <w:tcW w:w="620" w:type="dxa"/>
            <w:vAlign w:val="center"/>
            <w:shd w:fill="FFFFFF"/>
          </w:tcPr>
          <w:p w:rsidR="00347FF0" w:rsidRPr="00347FF0" w:rsidRDefault="00347FF0" w:rsidP="00347FF0">
            <w:pPr>
              <w:jc w:val="center"/>
              <w:rPr>
                <w:rFonts w:ascii="Calibri" w:hAnsi="Calibri" w:cs="Calibri"/>
                <w:color w:val="000000"/>
                <w:sz w:val="13"/>
                <w:szCs w:val="13"/>
              </w:rPr>
            </w:pPr>
            <w:r w:rsidRPr="00347FF0">
              <w:rPr>
                <w:rFonts w:ascii="Arial" w:hAnsi="Arial" w:cs="Calibri"/>
                <w:i w:val="0"/>
                <w:color w:val="000000"/>
                <w:sz w:val="12"/>
                <w:szCs w:val="13"/>
              </w:rPr>
              <w:t>2</w:t>
            </w:r>
          </w:p>
        </w:tc>
        <w:tc>
          <w:tcPr>
            <w:tcW w:w="1050" w:type="dxa"/>
            <w:gridSpan w:val="2"/>
            <w:vAlign w:val="center"/>
            <w:shd w:fill="FFFFFF"/>
            <w:shd w:fill="FFFFFF"/>
          </w:tcPr>
          <w:p w:rsidR="00347FF0" w:rsidRPr="00347FF0" w:rsidRDefault="00347FF0" w:rsidP="00347FF0">
            <w:pPr>
              <w:jc w:val="center"/>
              <w:rPr>
                <w:rFonts w:ascii="Calibri" w:hAnsi="Calibri" w:cs="Calibri"/>
                <w:b/>
                <w:bCs/>
                <w:color w:val="000000"/>
                <w:sz w:val="13"/>
                <w:szCs w:val="13"/>
              </w:rPr>
            </w:pPr>
            <w:r w:rsidRPr="00347FF0">
              <w:rPr>
                <w:rFonts w:ascii="Arial" w:hAnsi="Arial" w:cs="Calibri"/>
                <w:b/>
                <w:bCs/>
                <w:i w:val="0"/>
                <w:color w:val="000000"/>
                <w:sz w:val="12"/>
                <w:szCs w:val="13"/>
              </w:rPr>
              <w:t>FİZİK BİLİMİ VE KARİYER KEŞFİ</w:t>
            </w:r>
          </w:p>
        </w:tc>
        <w:tc>
          <w:tcPr>
            <w:tcW w:w="901" w:type="dxa"/>
            <w:vAlign w:val="center"/>
            <w:shd w:fill="FFFFFF"/>
          </w:tcPr>
          <w:p w:rsidR="00347FF0" w:rsidRPr="00347FF0" w:rsidRDefault="00347FF0" w:rsidP="00347FF0">
            <w:pPr>
              <w:jc w:val="center"/>
              <w:rPr>
                <w:rFonts w:ascii="Calibri" w:hAnsi="Calibri" w:cs="Calibri"/>
                <w:color w:val="000000"/>
                <w:sz w:val="13"/>
                <w:szCs w:val="13"/>
              </w:rPr>
            </w:pPr>
            <w:r w:rsidRPr="00347FF0">
              <w:rPr>
                <w:rFonts w:ascii="Arial" w:hAnsi="Arial" w:cs="Calibri"/>
                <w:i w:val="0"/>
                <w:color w:val="000000"/>
                <w:sz w:val="12"/>
                <w:szCs w:val="13"/>
              </w:rPr>
              <w:t>Fizik Biliminin Alt Dalları</w:t>
            </w:r>
          </w:p>
        </w:tc>
        <w:tc>
          <w:tcPr>
            <w:tcW w:w="1647" w:type="dxa"/>
            <w:vAlign w:val="center"/>
            <w:shd w:fill="FFFFFF"/>
          </w:tcPr>
          <w:p w:rsidR="00347FF0" w:rsidRPr="00347FF0" w:rsidRDefault="00347FF0" w:rsidP="00347FF0">
            <w:pPr>
              <w:jc w:val="center"/>
              <w:rPr>
                <w:rFonts w:ascii="Calibri" w:hAnsi="Calibri" w:cs="Calibri"/>
                <w:color w:val="000000"/>
                <w:sz w:val="13"/>
                <w:szCs w:val="13"/>
              </w:rPr>
            </w:pPr>
            <w:r w:rsidRPr="00347FF0">
              <w:rPr>
                <w:rFonts w:ascii="Arial" w:hAnsi="Arial" w:cs="Calibri"/>
                <w:i w:val="0"/>
                <w:color w:val="000000"/>
                <w:sz w:val="12"/>
                <w:szCs w:val="13"/>
              </w:rPr>
              <w:t>FİZ.9.1.2. Fizik biliminin alt dallarını sınıflandırabilme</w:t>
            </w:r>
          </w:p>
        </w:tc>
        <w:tc>
          <w:tcPr>
            <w:tcW w:w="2547" w:type="dxa"/>
            <w:vAlign w:val="center"/>
            <w:shd w:fill="FFFFFF"/>
          </w:tcPr>
          <w:p w:rsidR="00347FF0" w:rsidRPr="00347FF0" w:rsidRDefault="00347FF0" w:rsidP="00347FF0">
            <w:pPr>
              <w:jc w:val="center"/>
              <w:rPr>
                <w:rFonts w:ascii="Calibri" w:hAnsi="Calibri" w:cs="Calibri"/>
                <w:color w:val="000000"/>
                <w:sz w:val="13"/>
                <w:szCs w:val="13"/>
              </w:rPr>
            </w:pPr>
            <w:r w:rsidRPr="00347FF0">
              <w:rPr>
                <w:rFonts w:ascii="Arial" w:hAnsi="Arial" w:cs="Calibri"/>
                <w:i w:val="0"/>
                <w:color w:val="000000"/>
                <w:sz w:val="12"/>
                <w:szCs w:val="13"/>
              </w:rPr>
              <w:t>a) Fizik biliminin alt dallarının niteliklerini belirler.</w:t>
            </w:r>
            <w:r w:rsidRPr="00347FF0">
              <w:rPr>
                <w:rFonts w:ascii="Arial" w:hAnsi="Arial" w:cs="Calibri"/>
                <w:i w:val="0"/>
                <w:color w:val="000000"/>
                <w:sz w:val="12"/>
                <w:szCs w:val="13"/>
              </w:rPr>
              <w:br/>
              <w:t>b) Fizik biliminin alt dallarını niteliklerine göre gruplandırır.</w:t>
            </w:r>
            <w:r w:rsidRPr="00347FF0">
              <w:rPr>
                <w:rFonts w:ascii="Arial" w:hAnsi="Arial" w:cs="Calibri"/>
                <w:i w:val="0"/>
                <w:color w:val="000000"/>
                <w:sz w:val="12"/>
                <w:szCs w:val="13"/>
              </w:rPr>
              <w:br/>
              <w:t>c) Fizik biliminin alt dallarını çalışma alanlarıyla ilişkilendirerek etiketler.</w:t>
            </w:r>
          </w:p>
        </w:tc>
        <w:tc>
          <w:tcPr>
            <w:tcW w:w="2514" w:type="dxa"/>
            <w:vMerge/>
          </w:tcPr>
          <w:p w:rsidR="00347FF0" w:rsidRPr="00347FF0" w:rsidRDefault="00347FF0" w:rsidP="00347FF0">
            <w:pPr>
              <w:rPr>
                <w:sz w:val="13"/>
                <w:szCs w:val="13"/>
              </w:rPr>
            </w:pPr>
          </w:p>
        </w:tc>
        <w:tc>
          <w:tcPr>
            <w:tcW w:w="930" w:type="dxa"/>
            <w:vMerge/>
          </w:tcPr>
          <w:p w:rsidR="00347FF0" w:rsidRPr="00347FF0" w:rsidRDefault="00347FF0" w:rsidP="00347FF0">
            <w:pPr>
              <w:rPr>
                <w:sz w:val="13"/>
                <w:szCs w:val="13"/>
              </w:rPr>
            </w:pPr>
          </w:p>
        </w:tc>
        <w:tc>
          <w:tcPr>
            <w:tcW w:w="965" w:type="dxa"/>
            <w:vMerge/>
          </w:tcPr>
          <w:p w:rsidR="00347FF0" w:rsidRPr="00347FF0" w:rsidRDefault="00347FF0" w:rsidP="00347FF0">
            <w:pPr>
              <w:rPr>
                <w:sz w:val="13"/>
                <w:szCs w:val="13"/>
              </w:rPr>
            </w:pPr>
          </w:p>
        </w:tc>
        <w:tc>
          <w:tcPr>
            <w:tcW w:w="1109" w:type="dxa"/>
            <w:vMerge/>
          </w:tcPr>
          <w:p w:rsidR="00347FF0" w:rsidRPr="00347FF0" w:rsidRDefault="00347FF0" w:rsidP="00347FF0">
            <w:pPr>
              <w:rPr>
                <w:sz w:val="13"/>
                <w:szCs w:val="13"/>
              </w:rPr>
            </w:pPr>
          </w:p>
        </w:tc>
        <w:tc>
          <w:tcPr>
            <w:tcW w:w="892" w:type="dxa"/>
            <w:shd w:fill="FFFFFF"/>
          </w:tcPr>
          <w:p w:rsidR="00347FF0" w:rsidRPr="00347FF0" w:rsidRDefault="00347FF0" w:rsidP="00347FF0">
            <w:pPr>
              <w:rPr>
                <w:sz w:val="13"/>
                <w:szCs w:val="13"/>
              </w:rPr>
            </w:pPr>
          </w:p>
        </w:tc>
      </w:tr>
      <w:tr w:rsidR="00347FF0" w:rsidRPr="00347FF0" w:rsidTr="000622DD">
        <w:trPr>
          <w:cantSplit/>
          <w:trHeight w:val="1134"/>
        </w:trPr>
        <w:tc>
          <w:tcPr>
            <w:tcW w:w="402" w:type="dxa"/>
            <w:vMerge/>
            <w:textDirection w:val="btLr"/>
          </w:tcPr>
          <w:p w:rsidR="00347FF0" w:rsidRPr="00347FF0" w:rsidRDefault="00347FF0" w:rsidP="00347FF0">
            <w:pPr>
              <w:ind w:left="113" w:right="113"/>
              <w:rPr>
                <w:sz w:val="13"/>
                <w:szCs w:val="13"/>
              </w:rPr>
            </w:pPr>
          </w:p>
        </w:tc>
        <w:tc>
          <w:tcPr>
            <w:tcW w:w="777" w:type="dxa"/>
            <w:vAlign w:val="center"/>
            <w:shd w:fill="FFFFFF"/>
          </w:tcPr>
          <w:p w:rsidR="00347FF0" w:rsidRPr="00347FF0" w:rsidRDefault="00347FF0" w:rsidP="00347FF0">
            <w:pPr>
              <w:jc w:val="center"/>
              <w:rPr>
                <w:sz w:val="13"/>
                <w:szCs w:val="13"/>
              </w:rPr>
            </w:pPr>
            <w:r w:rsidRPr="00347FF0">
              <w:rPr>
                <w:rFonts w:ascii="Arial" w:hAnsi="Arial" w:cs="Calibri"/>
                <w:i w:val="0"/>
                <w:color w:val="000000"/>
                <w:sz w:val="12"/>
                <w:szCs w:val="13"/>
              </w:rPr>
              <w:t>3. Hafta:</w:t>
            </w:r>
            <w:r w:rsidRPr="00347FF0">
              <w:rPr>
                <w:rFonts w:ascii="Arial" w:hAnsi="Arial" w:cs="Calibri"/>
                <w:i w:val="0"/>
                <w:color w:val="000000"/>
                <w:sz w:val="12"/>
                <w:szCs w:val="13"/>
              </w:rPr>
              <w:br/>
              <w:t xml:space="preserve"> 23-27 Eylül</w:t>
            </w:r>
          </w:p>
        </w:tc>
        <w:tc>
          <w:tcPr>
            <w:tcW w:w="620" w:type="dxa"/>
            <w:vAlign w:val="center"/>
            <w:shd w:fill="FFFFFF"/>
          </w:tcPr>
          <w:p w:rsidR="00347FF0" w:rsidRPr="00347FF0" w:rsidRDefault="00347FF0" w:rsidP="00347FF0">
            <w:pPr>
              <w:jc w:val="center"/>
              <w:rPr>
                <w:sz w:val="13"/>
                <w:szCs w:val="13"/>
              </w:rPr>
            </w:pPr>
            <w:r w:rsidRPr="00347FF0">
              <w:rPr>
                <w:rFonts w:ascii="Arial" w:hAnsi="Arial"/>
                <w:i w:val="0"/>
                <w:sz w:val="12"/>
                <w:szCs w:val="13"/>
              </w:rPr>
              <w:t>2</w:t>
            </w:r>
          </w:p>
        </w:tc>
        <w:tc>
          <w:tcPr>
            <w:tcW w:w="1050" w:type="dxa"/>
            <w:gridSpan w:val="2"/>
            <w:vAlign w:val="center"/>
            <w:shd w:fill="FFFFFF"/>
            <w:shd w:fill="FFFFFF"/>
          </w:tcPr>
          <w:p w:rsidR="00347FF0" w:rsidRPr="00347FF0" w:rsidRDefault="00347FF0" w:rsidP="00347FF0">
            <w:pPr>
              <w:jc w:val="center"/>
              <w:rPr>
                <w:sz w:val="13"/>
                <w:szCs w:val="13"/>
              </w:rPr>
            </w:pPr>
            <w:r w:rsidRPr="00347FF0">
              <w:rPr>
                <w:rFonts w:ascii="Arial" w:hAnsi="Arial"/>
                <w:i w:val="0"/>
                <w:sz w:val="12"/>
                <w:szCs w:val="13"/>
              </w:rPr>
              <w:t>FİZİK BİLİMİ VE KARİYER KEŞFİ</w:t>
            </w:r>
          </w:p>
        </w:tc>
        <w:tc>
          <w:tcPr>
            <w:tcW w:w="901" w:type="dxa"/>
            <w:vAlign w:val="center"/>
            <w:shd w:fill="FFFFFF"/>
          </w:tcPr>
          <w:p w:rsidR="00347FF0" w:rsidRPr="00347FF0" w:rsidRDefault="00347FF0" w:rsidP="00347FF0">
            <w:pPr>
              <w:jc w:val="center"/>
              <w:rPr>
                <w:sz w:val="13"/>
                <w:szCs w:val="13"/>
              </w:rPr>
            </w:pPr>
            <w:r w:rsidRPr="00347FF0">
              <w:rPr>
                <w:rFonts w:ascii="Arial" w:hAnsi="Arial" w:cs="Calibri"/>
                <w:i w:val="0"/>
                <w:color w:val="000000"/>
                <w:sz w:val="12"/>
                <w:szCs w:val="13"/>
              </w:rPr>
              <w:t>Fizik Bilimine Yön Verenler</w:t>
            </w:r>
          </w:p>
        </w:tc>
        <w:tc>
          <w:tcPr>
            <w:tcW w:w="1647" w:type="dxa"/>
            <w:vAlign w:val="center"/>
            <w:shd w:fill="FFFFFF"/>
          </w:tcPr>
          <w:p w:rsidR="00347FF0" w:rsidRPr="00347FF0" w:rsidRDefault="00347FF0" w:rsidP="00347FF0">
            <w:pPr>
              <w:jc w:val="center"/>
              <w:rPr>
                <w:sz w:val="13"/>
                <w:szCs w:val="13"/>
              </w:rPr>
            </w:pPr>
            <w:r w:rsidRPr="00347FF0">
              <w:rPr>
                <w:rFonts w:ascii="Arial" w:hAnsi="Arial" w:cs="Calibri"/>
                <w:i w:val="0"/>
                <w:color w:val="000000"/>
                <w:sz w:val="12"/>
                <w:szCs w:val="13"/>
              </w:rPr>
              <w:t>FİZ.9.1.3. Fizik bilimine katkıda bulunmuş bilim insanlarının deneyimlerini yansıtabilme</w:t>
            </w:r>
          </w:p>
        </w:tc>
        <w:tc>
          <w:tcPr>
            <w:tcW w:w="2547" w:type="dxa"/>
            <w:vAlign w:val="center"/>
            <w:shd w:fill="FFFFFF"/>
          </w:tcPr>
          <w:p w:rsidR="00347FF0" w:rsidRPr="00347FF0" w:rsidRDefault="00347FF0" w:rsidP="00347FF0">
            <w:pPr>
              <w:jc w:val="center"/>
              <w:rPr>
                <w:sz w:val="13"/>
                <w:szCs w:val="13"/>
              </w:rPr>
            </w:pPr>
            <w:r w:rsidRPr="00347FF0">
              <w:rPr>
                <w:rFonts w:ascii="Arial" w:hAnsi="Arial" w:cs="Calibri"/>
                <w:i w:val="0"/>
                <w:color w:val="000000"/>
                <w:sz w:val="12"/>
                <w:szCs w:val="13"/>
              </w:rPr>
              <w:t>a) Fizik bilimine katkıda bulunmuş bilim insanlarının bilime bakış açılarını, çalışma biçimlerini ve çalışmalarının bilime etkilerini inceler.</w:t>
            </w:r>
            <w:r w:rsidRPr="00347FF0">
              <w:rPr>
                <w:rFonts w:ascii="Arial" w:hAnsi="Arial" w:cs="Calibri"/>
                <w:i w:val="0"/>
                <w:color w:val="000000"/>
                <w:sz w:val="12"/>
                <w:szCs w:val="13"/>
              </w:rPr>
              <w:br/>
              <w:t>b) Fizik bilimine katkıda bulunmuş bilim insanlarının bilime bakış açıları, çalışma</w:t>
            </w:r>
            <w:r w:rsidRPr="00347FF0">
              <w:rPr>
                <w:rFonts w:ascii="Arial" w:hAnsi="Arial" w:cs="Calibri"/>
                <w:i w:val="0"/>
                <w:color w:val="000000"/>
                <w:sz w:val="12"/>
                <w:szCs w:val="13"/>
              </w:rPr>
              <w:br/>
              <w:t>biçimleri ve çalışmalarının bilime etkileri hakkında deneyimlerine dayalı çıkarım</w:t>
            </w:r>
            <w:r w:rsidRPr="00347FF0">
              <w:rPr>
                <w:rFonts w:ascii="Arial" w:hAnsi="Arial" w:cs="Calibri"/>
                <w:i w:val="0"/>
                <w:color w:val="000000"/>
                <w:sz w:val="12"/>
                <w:szCs w:val="13"/>
              </w:rPr>
              <w:br/>
              <w:t>yapar.</w:t>
            </w:r>
            <w:r w:rsidRPr="00347FF0">
              <w:rPr>
                <w:rFonts w:ascii="Arial" w:hAnsi="Arial" w:cs="Calibri"/>
                <w:i w:val="0"/>
                <w:color w:val="000000"/>
                <w:sz w:val="12"/>
                <w:szCs w:val="13"/>
              </w:rPr>
              <w:br/>
              <w:t>c) Fizik bilimine katkıda bulunmuş bilim insanlarının bilime bakış açıları, çalışma biçimleri ve çalışmalarının bilime etkileri hakkında ulaşılan çıkarımları değerlendirir.</w:t>
            </w:r>
          </w:p>
        </w:tc>
        <w:tc>
          <w:tcPr>
            <w:tcW w:w="2514" w:type="dxa"/>
            <w:vMerge/>
          </w:tcPr>
          <w:p w:rsidR="00347FF0" w:rsidRPr="00347FF0" w:rsidRDefault="00347FF0" w:rsidP="00347FF0">
            <w:pPr>
              <w:rPr>
                <w:sz w:val="13"/>
                <w:szCs w:val="13"/>
              </w:rPr>
            </w:pPr>
          </w:p>
        </w:tc>
        <w:tc>
          <w:tcPr>
            <w:tcW w:w="930" w:type="dxa"/>
            <w:vMerge/>
          </w:tcPr>
          <w:p w:rsidR="00347FF0" w:rsidRPr="00347FF0" w:rsidRDefault="00347FF0" w:rsidP="00347FF0">
            <w:pPr>
              <w:rPr>
                <w:sz w:val="13"/>
                <w:szCs w:val="13"/>
              </w:rPr>
            </w:pPr>
          </w:p>
        </w:tc>
        <w:tc>
          <w:tcPr>
            <w:tcW w:w="965" w:type="dxa"/>
            <w:vMerge/>
          </w:tcPr>
          <w:p w:rsidR="00347FF0" w:rsidRPr="00347FF0" w:rsidRDefault="00347FF0" w:rsidP="00347FF0">
            <w:pPr>
              <w:rPr>
                <w:sz w:val="13"/>
                <w:szCs w:val="13"/>
              </w:rPr>
            </w:pPr>
          </w:p>
        </w:tc>
        <w:tc>
          <w:tcPr>
            <w:tcW w:w="1109" w:type="dxa"/>
            <w:vMerge/>
          </w:tcPr>
          <w:p w:rsidR="00347FF0" w:rsidRPr="00347FF0" w:rsidRDefault="00347FF0" w:rsidP="00347FF0">
            <w:pPr>
              <w:rPr>
                <w:sz w:val="13"/>
                <w:szCs w:val="13"/>
              </w:rPr>
            </w:pPr>
          </w:p>
        </w:tc>
        <w:tc>
          <w:tcPr>
            <w:tcW w:w="892" w:type="dxa"/>
            <w:shd w:fill="FFFFFF"/>
          </w:tcPr>
          <w:p w:rsidR="00347FF0" w:rsidRPr="00347FF0" w:rsidRDefault="00347FF0" w:rsidP="00347FF0">
            <w:pPr>
              <w:rPr>
                <w:sz w:val="13"/>
                <w:szCs w:val="13"/>
              </w:rPr>
            </w:pPr>
          </w:p>
        </w:tc>
      </w:tr>
      <w:tr w:rsidR="00347FF0" w:rsidRPr="00347FF0" w:rsidTr="000622DD">
        <w:trPr>
          <w:cantSplit/>
          <w:trHeight w:val="1134"/>
        </w:trPr>
        <w:tc>
          <w:tcPr>
            <w:tcW w:w="402" w:type="dxa"/>
            <w:vMerge/>
            <w:textDirection w:val="btLr"/>
          </w:tcPr>
          <w:p w:rsidR="00347FF0" w:rsidRPr="00347FF0" w:rsidRDefault="00347FF0" w:rsidP="00347FF0">
            <w:pPr>
              <w:ind w:left="113" w:right="113"/>
              <w:rPr>
                <w:sz w:val="13"/>
                <w:szCs w:val="13"/>
              </w:rPr>
            </w:pPr>
          </w:p>
        </w:tc>
        <w:tc>
          <w:tcPr>
            <w:tcW w:w="777" w:type="dxa"/>
            <w:vAlign w:val="center"/>
            <w:shd w:fill="FFFFFF"/>
          </w:tcPr>
          <w:p w:rsidR="00347FF0" w:rsidRPr="00347FF0" w:rsidRDefault="00347FF0" w:rsidP="00347FF0">
            <w:pPr>
              <w:jc w:val="center"/>
              <w:rPr>
                <w:sz w:val="13"/>
                <w:szCs w:val="13"/>
              </w:rPr>
            </w:pPr>
            <w:r w:rsidRPr="00347FF0">
              <w:rPr>
                <w:rFonts w:ascii="Arial" w:hAnsi="Arial" w:cs="Calibri"/>
                <w:i w:val="0"/>
                <w:color w:val="000000"/>
                <w:sz w:val="12"/>
                <w:szCs w:val="13"/>
              </w:rPr>
              <w:t>4. Hafta:</w:t>
            </w:r>
            <w:r w:rsidRPr="00347FF0">
              <w:rPr>
                <w:rFonts w:ascii="Arial" w:hAnsi="Arial" w:cs="Calibri"/>
                <w:i w:val="0"/>
                <w:color w:val="000000"/>
                <w:sz w:val="12"/>
                <w:szCs w:val="13"/>
              </w:rPr>
              <w:br/>
              <w:t xml:space="preserve"> 30 Eylül-4 Ekim</w:t>
            </w:r>
          </w:p>
        </w:tc>
        <w:tc>
          <w:tcPr>
            <w:tcW w:w="620" w:type="dxa"/>
            <w:vAlign w:val="center"/>
            <w:shd w:fill="FFFFFF"/>
          </w:tcPr>
          <w:p w:rsidR="00347FF0" w:rsidRPr="00347FF0" w:rsidRDefault="00347FF0" w:rsidP="00347FF0">
            <w:pPr>
              <w:jc w:val="center"/>
              <w:rPr>
                <w:sz w:val="13"/>
                <w:szCs w:val="13"/>
              </w:rPr>
            </w:pPr>
            <w:r w:rsidRPr="00347FF0">
              <w:rPr>
                <w:rFonts w:ascii="Arial" w:hAnsi="Arial"/>
                <w:i w:val="0"/>
                <w:sz w:val="12"/>
                <w:szCs w:val="13"/>
              </w:rPr>
              <w:t>2</w:t>
            </w:r>
          </w:p>
        </w:tc>
        <w:tc>
          <w:tcPr>
            <w:tcW w:w="1050" w:type="dxa"/>
            <w:gridSpan w:val="2"/>
            <w:vAlign w:val="center"/>
            <w:shd w:fill="FFFFFF"/>
            <w:shd w:fill="FFFFFF"/>
          </w:tcPr>
          <w:p w:rsidR="00347FF0" w:rsidRPr="00347FF0" w:rsidRDefault="00347FF0" w:rsidP="00347FF0">
            <w:pPr>
              <w:jc w:val="center"/>
              <w:rPr>
                <w:sz w:val="13"/>
                <w:szCs w:val="13"/>
              </w:rPr>
            </w:pPr>
            <w:r w:rsidRPr="00347FF0">
              <w:rPr>
                <w:rFonts w:ascii="Arial" w:hAnsi="Arial"/>
                <w:i w:val="0"/>
                <w:sz w:val="12"/>
                <w:szCs w:val="13"/>
              </w:rPr>
              <w:t>FİZİK BİLİMİ VE KARİYER KEŞFİ</w:t>
            </w:r>
          </w:p>
        </w:tc>
        <w:tc>
          <w:tcPr>
            <w:tcW w:w="901" w:type="dxa"/>
            <w:vAlign w:val="center"/>
            <w:shd w:fill="FFFFFF"/>
          </w:tcPr>
          <w:p w:rsidR="00347FF0" w:rsidRPr="00347FF0" w:rsidRDefault="00347FF0" w:rsidP="00347FF0">
            <w:pPr>
              <w:jc w:val="center"/>
              <w:rPr>
                <w:sz w:val="13"/>
                <w:szCs w:val="13"/>
              </w:rPr>
            </w:pPr>
            <w:r w:rsidRPr="00347FF0">
              <w:rPr>
                <w:rFonts w:ascii="Arial" w:hAnsi="Arial" w:cs="Calibri"/>
                <w:i w:val="0"/>
                <w:color w:val="000000"/>
                <w:sz w:val="12"/>
                <w:szCs w:val="13"/>
              </w:rPr>
              <w:t>Fizik Bilimi İle İlgili Kariyer Keşfi</w:t>
            </w:r>
          </w:p>
        </w:tc>
        <w:tc>
          <w:tcPr>
            <w:tcW w:w="1647" w:type="dxa"/>
            <w:vAlign w:val="center"/>
            <w:shd w:fill="FFFFFF"/>
          </w:tcPr>
          <w:p w:rsidR="00347FF0" w:rsidRPr="00347FF0" w:rsidRDefault="00347FF0" w:rsidP="00347FF0">
            <w:pPr>
              <w:jc w:val="center"/>
              <w:rPr>
                <w:sz w:val="13"/>
                <w:szCs w:val="13"/>
              </w:rPr>
            </w:pPr>
            <w:r w:rsidRPr="00347FF0">
              <w:rPr>
                <w:rFonts w:ascii="Arial" w:hAnsi="Arial" w:cs="Calibri"/>
                <w:i w:val="0"/>
                <w:color w:val="000000"/>
                <w:sz w:val="12"/>
                <w:szCs w:val="13"/>
              </w:rPr>
              <w:t>FİZ.9.1.4. Bilim ve teknoloji alanında faaliyet gösteren kurum veya kuruluşlarda fizik bilimi</w:t>
            </w:r>
            <w:r w:rsidRPr="00347FF0">
              <w:rPr>
                <w:rFonts w:ascii="Arial" w:hAnsi="Arial" w:cs="Calibri"/>
                <w:i w:val="0"/>
                <w:color w:val="000000"/>
                <w:sz w:val="12"/>
                <w:szCs w:val="13"/>
              </w:rPr>
              <w:br/>
              <w:t>ile ilişkili kariyer olanaklarını sorgulayabilme</w:t>
            </w:r>
          </w:p>
        </w:tc>
        <w:tc>
          <w:tcPr>
            <w:tcW w:w="2547" w:type="dxa"/>
            <w:vAlign w:val="center"/>
            <w:shd w:fill="FFFFFF"/>
          </w:tcPr>
          <w:p w:rsidR="00347FF0" w:rsidRPr="00347FF0" w:rsidRDefault="00347FF0" w:rsidP="00347FF0">
            <w:pPr>
              <w:jc w:val="center"/>
              <w:rPr>
                <w:sz w:val="13"/>
                <w:szCs w:val="13"/>
              </w:rPr>
            </w:pPr>
            <w:r w:rsidRPr="00347FF0">
              <w:rPr>
                <w:rFonts w:ascii="Arial" w:hAnsi="Arial" w:cs="Calibri"/>
                <w:i w:val="0"/>
                <w:color w:val="000000"/>
                <w:sz w:val="12"/>
                <w:szCs w:val="13"/>
              </w:rPr>
              <w:t>a) Bilim ve teknoloji alanında faaliyet gösteren kurum veya kuruluşlarda fizik bilimi ile ilişkili çalışmalara ve mesleklere yönelik merak ettiği konuları belirler.</w:t>
            </w:r>
            <w:r w:rsidRPr="00347FF0">
              <w:rPr>
                <w:rFonts w:ascii="Arial" w:hAnsi="Arial" w:cs="Calibri"/>
                <w:i w:val="0"/>
                <w:color w:val="000000"/>
                <w:sz w:val="12"/>
                <w:szCs w:val="13"/>
              </w:rPr>
              <w:br/>
              <w:t>b) Bilim ve teknoloji alanında faaliyet gösteren kurum veya kuruluşlarda fizik bilimi ile ilişkili çalışmalara ve mesleklere yönelik sorular sorar.</w:t>
            </w:r>
            <w:r w:rsidRPr="00347FF0">
              <w:rPr>
                <w:rFonts w:ascii="Arial" w:hAnsi="Arial" w:cs="Calibri"/>
                <w:i w:val="0"/>
                <w:color w:val="000000"/>
                <w:sz w:val="12"/>
                <w:szCs w:val="13"/>
              </w:rPr>
              <w:br/>
              <w:t>c) Bilim ve teknoloji alanında faaliyet gösteren kurum veya kuruluşlarda fizik bilimi ile ilişkili çalışmalar ve meslekler hakkında bilgi toplar.</w:t>
            </w:r>
            <w:r w:rsidRPr="00347FF0">
              <w:rPr>
                <w:rFonts w:ascii="Arial" w:hAnsi="Arial" w:cs="Calibri"/>
                <w:i w:val="0"/>
                <w:color w:val="000000"/>
                <w:sz w:val="12"/>
                <w:szCs w:val="13"/>
              </w:rPr>
              <w:br/>
              <w:t>ç) Bilim ve teknoloji alanında faaliyet gösteren kurum veya kuruluşlarda fizik bilimi ile ilişkili çalışmalara ve mesleklere yönelik topladığı bilgilerin doğru olup olmadığını değerlendirir.</w:t>
            </w:r>
            <w:r w:rsidRPr="00347FF0">
              <w:rPr>
                <w:rFonts w:ascii="Arial" w:hAnsi="Arial" w:cs="Calibri"/>
                <w:i w:val="0"/>
                <w:color w:val="000000"/>
                <w:sz w:val="12"/>
                <w:szCs w:val="13"/>
              </w:rPr>
              <w:br/>
              <w:t>d) Fizik biliminin çalışma alanlarından yararlanan meslekler hakkında çıkarım yapar.</w:t>
            </w:r>
          </w:p>
        </w:tc>
        <w:tc>
          <w:tcPr>
            <w:tcW w:w="2514" w:type="dxa"/>
            <w:vMerge/>
          </w:tcPr>
          <w:p w:rsidR="00347FF0" w:rsidRPr="00347FF0" w:rsidRDefault="00347FF0" w:rsidP="00347FF0">
            <w:pPr>
              <w:rPr>
                <w:sz w:val="13"/>
                <w:szCs w:val="13"/>
              </w:rPr>
            </w:pPr>
          </w:p>
        </w:tc>
        <w:tc>
          <w:tcPr>
            <w:tcW w:w="930" w:type="dxa"/>
            <w:vMerge/>
          </w:tcPr>
          <w:p w:rsidR="00347FF0" w:rsidRPr="00347FF0" w:rsidRDefault="00347FF0" w:rsidP="00347FF0">
            <w:pPr>
              <w:rPr>
                <w:sz w:val="13"/>
                <w:szCs w:val="13"/>
              </w:rPr>
            </w:pPr>
          </w:p>
        </w:tc>
        <w:tc>
          <w:tcPr>
            <w:tcW w:w="965" w:type="dxa"/>
            <w:vMerge/>
          </w:tcPr>
          <w:p w:rsidR="00347FF0" w:rsidRPr="00347FF0" w:rsidRDefault="00347FF0" w:rsidP="00347FF0">
            <w:pPr>
              <w:rPr>
                <w:sz w:val="13"/>
                <w:szCs w:val="13"/>
              </w:rPr>
            </w:pPr>
          </w:p>
        </w:tc>
        <w:tc>
          <w:tcPr>
            <w:tcW w:w="1109" w:type="dxa"/>
            <w:vMerge/>
          </w:tcPr>
          <w:p w:rsidR="00347FF0" w:rsidRPr="00347FF0" w:rsidRDefault="00347FF0" w:rsidP="00347FF0">
            <w:pPr>
              <w:rPr>
                <w:sz w:val="13"/>
                <w:szCs w:val="13"/>
              </w:rPr>
            </w:pPr>
          </w:p>
        </w:tc>
        <w:tc>
          <w:tcPr>
            <w:tcW w:w="892" w:type="dxa"/>
            <w:shd w:fill="FFFFFF"/>
          </w:tcPr>
          <w:p w:rsidR="00347FF0" w:rsidRPr="00347FF0" w:rsidRDefault="00347FF0" w:rsidP="00347FF0">
            <w:pPr>
              <w:rPr>
                <w:sz w:val="13"/>
                <w:szCs w:val="13"/>
              </w:rPr>
            </w:pPr>
          </w:p>
        </w:tc>
      </w:tr>
      <w:tr w:rsidR="00347FF0" w:rsidRPr="00347FF0" w:rsidTr="000622DD">
        <w:trPr>
          <w:cantSplit/>
          <w:trHeight w:val="1134"/>
        </w:trPr>
        <w:tc>
          <w:tcPr>
            <w:tcW w:w="402" w:type="dxa"/>
            <w:vMerge w:val="restart"/>
            <w:textDirection w:val="btLr"/>
            <w:shd w:fill="FFFFFF"/>
            <w:shd w:fill="FFFFFF"/>
            <w:shd w:fill="FFFFFF"/>
            <w:shd w:fill="FFFFFF"/>
            <w:shd w:fill="FFFFFF"/>
          </w:tcPr>
          <w:p w:rsidR="00347FF0" w:rsidRPr="00347FF0" w:rsidRDefault="00347FF0" w:rsidP="00347FF0">
            <w:pPr>
              <w:ind w:left="113" w:right="113"/>
              <w:rPr>
                <w:sz w:val="13"/>
                <w:szCs w:val="13"/>
              </w:rPr>
            </w:pPr>
            <w:r w:rsidRPr="00347FF0">
              <w:rPr>
                <w:rFonts w:ascii="Arial" w:hAnsi="Arial"/>
                <w:i w:val="0"/>
                <w:sz w:val="12"/>
                <w:szCs w:val="13"/>
              </w:rPr>
              <w:lastRenderedPageBreak/>
              <w:t>EKİM</w:t>
            </w:r>
          </w:p>
        </w:tc>
        <w:tc>
          <w:tcPr>
            <w:tcW w:w="777" w:type="dxa"/>
            <w:vAlign w:val="center"/>
            <w:shd w:fill="FFFFFF"/>
          </w:tcPr>
          <w:p w:rsidR="00347FF0" w:rsidRPr="00347FF0" w:rsidRDefault="00347FF0" w:rsidP="00347FF0">
            <w:pPr>
              <w:jc w:val="center"/>
              <w:rPr>
                <w:sz w:val="13"/>
                <w:szCs w:val="13"/>
              </w:rPr>
            </w:pPr>
            <w:r w:rsidRPr="00347FF0">
              <w:rPr>
                <w:rFonts w:ascii="Arial" w:hAnsi="Arial" w:cs="Calibri"/>
                <w:i w:val="0"/>
                <w:color w:val="000000"/>
                <w:sz w:val="12"/>
                <w:szCs w:val="13"/>
              </w:rPr>
              <w:t>5. Hafta:</w:t>
            </w:r>
            <w:r w:rsidRPr="00347FF0">
              <w:rPr>
                <w:rFonts w:ascii="Arial" w:hAnsi="Arial" w:cs="Calibri"/>
                <w:i w:val="0"/>
                <w:color w:val="000000"/>
                <w:sz w:val="12"/>
                <w:szCs w:val="13"/>
              </w:rPr>
              <w:br/>
              <w:t xml:space="preserve"> 7-11 Ekim</w:t>
            </w:r>
          </w:p>
        </w:tc>
        <w:tc>
          <w:tcPr>
            <w:tcW w:w="620" w:type="dxa"/>
            <w:vAlign w:val="center"/>
            <w:shd w:fill="FFFFFF"/>
          </w:tcPr>
          <w:p w:rsidR="00347FF0" w:rsidRPr="00347FF0" w:rsidRDefault="00347FF0" w:rsidP="00347FF0">
            <w:pPr>
              <w:jc w:val="center"/>
              <w:rPr>
                <w:sz w:val="13"/>
                <w:szCs w:val="13"/>
              </w:rPr>
            </w:pPr>
            <w:r w:rsidRPr="00347FF0">
              <w:rPr>
                <w:rFonts w:ascii="Arial" w:hAnsi="Arial"/>
                <w:i w:val="0"/>
                <w:sz w:val="12"/>
                <w:szCs w:val="13"/>
              </w:rPr>
              <w:t>2</w:t>
            </w:r>
          </w:p>
        </w:tc>
        <w:tc>
          <w:tcPr>
            <w:tcW w:w="1050" w:type="dxa"/>
            <w:gridSpan w:val="2"/>
            <w:vAlign w:val="center"/>
            <w:shd w:fill="FFFFFF"/>
            <w:shd w:fill="FFFFFF"/>
          </w:tcPr>
          <w:p w:rsidR="00347FF0" w:rsidRPr="00347FF0" w:rsidRDefault="00347FF0" w:rsidP="00347FF0">
            <w:pPr>
              <w:jc w:val="center"/>
              <w:rPr>
                <w:sz w:val="13"/>
                <w:szCs w:val="13"/>
              </w:rPr>
            </w:pPr>
          </w:p>
          <w:p w:rsidR="00347FF0" w:rsidRPr="00347FF0" w:rsidRDefault="00347FF0" w:rsidP="00347FF0">
            <w:pPr>
              <w:jc w:val="center"/>
              <w:rPr>
                <w:sz w:val="13"/>
                <w:szCs w:val="13"/>
              </w:rPr>
            </w:pPr>
            <w:r w:rsidRPr="00347FF0">
              <w:rPr>
                <w:rFonts w:ascii="Arial" w:hAnsi="Arial"/>
                <w:i w:val="0"/>
                <w:sz w:val="12"/>
                <w:szCs w:val="13"/>
              </w:rPr>
              <w:t>KUVVET VE HAREKET</w:t>
            </w:r>
          </w:p>
        </w:tc>
        <w:tc>
          <w:tcPr>
            <w:tcW w:w="901" w:type="dxa"/>
            <w:vAlign w:val="center"/>
            <w:shd w:fill="FFFFFF"/>
          </w:tcPr>
          <w:p w:rsidR="00347FF0" w:rsidRPr="00347FF0" w:rsidRDefault="00347FF0" w:rsidP="00347FF0">
            <w:pPr>
              <w:jc w:val="center"/>
              <w:rPr>
                <w:sz w:val="13"/>
                <w:szCs w:val="13"/>
              </w:rPr>
            </w:pPr>
            <w:r w:rsidRPr="00347FF0">
              <w:rPr>
                <w:rFonts w:ascii="Arial" w:hAnsi="Arial" w:cs="Calibri"/>
                <w:i w:val="0"/>
                <w:color w:val="000000"/>
                <w:sz w:val="12"/>
                <w:szCs w:val="13"/>
              </w:rPr>
              <w:t>Temel ve Türetilmiş Nicelikler</w:t>
            </w:r>
          </w:p>
        </w:tc>
        <w:tc>
          <w:tcPr>
            <w:tcW w:w="1647" w:type="dxa"/>
            <w:vAlign w:val="center"/>
            <w:shd w:fill="FFFFFF"/>
          </w:tcPr>
          <w:p w:rsidR="00347FF0" w:rsidRPr="00347FF0" w:rsidRDefault="00347FF0" w:rsidP="00347FF0">
            <w:pPr>
              <w:jc w:val="center"/>
              <w:rPr>
                <w:sz w:val="13"/>
                <w:szCs w:val="13"/>
              </w:rPr>
            </w:pPr>
            <w:r w:rsidRPr="00347FF0">
              <w:rPr>
                <w:rFonts w:ascii="Arial" w:hAnsi="Arial" w:cs="Calibri"/>
                <w:i w:val="0"/>
                <w:color w:val="000000"/>
                <w:sz w:val="12"/>
                <w:szCs w:val="13"/>
              </w:rPr>
              <w:t>FİZ.9.2.1. SI birim sisteminde birimleri verilen temel ve türetilmiş nicelikleri sınıflandırabilme</w:t>
            </w:r>
          </w:p>
        </w:tc>
        <w:tc>
          <w:tcPr>
            <w:tcW w:w="2547" w:type="dxa"/>
            <w:vAlign w:val="center"/>
            <w:shd w:fill="FFFFFF"/>
          </w:tcPr>
          <w:p w:rsidR="00347FF0" w:rsidRPr="00347FF0" w:rsidRDefault="00347FF0" w:rsidP="00347FF0">
            <w:pPr>
              <w:jc w:val="center"/>
              <w:rPr>
                <w:sz w:val="13"/>
                <w:szCs w:val="13"/>
              </w:rPr>
            </w:pPr>
            <w:r w:rsidRPr="00347FF0">
              <w:rPr>
                <w:rFonts w:ascii="Arial" w:hAnsi="Arial" w:cs="Calibri"/>
                <w:i w:val="0"/>
                <w:color w:val="000000"/>
                <w:sz w:val="12"/>
                <w:szCs w:val="13"/>
              </w:rPr>
              <w:t>a) Birimleri SI birim sisteminde verilen temel ve türetilmiş niceliklerin niteliklerini tanımlar.</w:t>
            </w:r>
            <w:r w:rsidRPr="00347FF0">
              <w:rPr>
                <w:rFonts w:ascii="Arial" w:hAnsi="Arial" w:cs="Calibri"/>
                <w:i w:val="0"/>
                <w:color w:val="000000"/>
                <w:sz w:val="12"/>
                <w:szCs w:val="13"/>
              </w:rPr>
              <w:br/>
              <w:t>b) Birimleri SI birim sisteminde verilen temel ve türetilmiş nicelikleri niteliklerine göre gruplandırır.</w:t>
            </w:r>
            <w:r w:rsidRPr="00347FF0">
              <w:rPr>
                <w:rFonts w:ascii="Arial" w:hAnsi="Arial" w:cs="Calibri"/>
                <w:i w:val="0"/>
                <w:color w:val="000000"/>
                <w:sz w:val="12"/>
                <w:szCs w:val="13"/>
              </w:rPr>
              <w:br/>
              <w:t>c) Birimleri SI birim sisteminde verilen nicelikleri temel ve türetilmiş nicelikler olarak adlandırır.</w:t>
            </w:r>
          </w:p>
        </w:tc>
        <w:tc>
          <w:tcPr>
            <w:tcW w:w="2514" w:type="dxa"/>
            <w:shd w:fill="FFFFFF"/>
          </w:tcPr>
          <w:p w:rsidR="00347FF0" w:rsidRPr="00347FF0" w:rsidRDefault="00347FF0" w:rsidP="00347FF0">
            <w:pPr>
              <w:rPr>
                <w:sz w:val="13"/>
                <w:szCs w:val="13"/>
              </w:rPr>
            </w:pPr>
          </w:p>
        </w:tc>
        <w:tc>
          <w:tcPr>
            <w:tcW w:w="930" w:type="dxa"/>
            <w:vMerge w:val="restart"/>
            <w:vAlign w:val="center"/>
            <w:shd w:fill="FFFFFF"/>
            <w:shd w:fill="FFFFFF"/>
            <w:shd w:fill="FFFFFF"/>
          </w:tcPr>
          <w:p w:rsidR="00347FF0" w:rsidRPr="00347FF0" w:rsidRDefault="00347FF0" w:rsidP="00347FF0">
            <w:pPr>
              <w:jc w:val="center"/>
              <w:rPr>
                <w:sz w:val="13"/>
                <w:szCs w:val="13"/>
              </w:rPr>
            </w:pPr>
            <w:r w:rsidRPr="00347FF0">
              <w:rPr>
                <w:rFonts w:ascii="Arial" w:hAnsi="Arial"/>
                <w:i w:val="0"/>
                <w:sz w:val="12"/>
                <w:szCs w:val="13"/>
              </w:rPr>
              <w:t>SDB1.1. Kendini Tanıma (Öz Farkındalık),</w:t>
            </w:r>
          </w:p>
          <w:p w:rsidR="00347FF0" w:rsidRPr="00347FF0" w:rsidRDefault="00347FF0" w:rsidP="00347FF0">
            <w:pPr>
              <w:jc w:val="center"/>
              <w:rPr>
                <w:sz w:val="13"/>
                <w:szCs w:val="13"/>
              </w:rPr>
            </w:pPr>
            <w:r w:rsidRPr="00347FF0">
              <w:rPr>
                <w:rFonts w:ascii="Arial" w:hAnsi="Arial"/>
                <w:i w:val="0"/>
                <w:sz w:val="12"/>
                <w:szCs w:val="13"/>
              </w:rPr>
              <w:t>SDB1.2. Kendini Düzenleme (Öz Düzenleme),</w:t>
            </w:r>
          </w:p>
          <w:p w:rsidR="00347FF0" w:rsidRPr="00347FF0" w:rsidRDefault="00347FF0" w:rsidP="00347FF0">
            <w:pPr>
              <w:jc w:val="center"/>
              <w:rPr>
                <w:sz w:val="13"/>
                <w:szCs w:val="13"/>
              </w:rPr>
            </w:pPr>
            <w:r w:rsidRPr="00347FF0">
              <w:rPr>
                <w:rFonts w:ascii="Arial" w:hAnsi="Arial"/>
                <w:i w:val="0"/>
                <w:sz w:val="12"/>
                <w:szCs w:val="13"/>
              </w:rPr>
              <w:t>SDB2.1. İletişim,</w:t>
            </w:r>
          </w:p>
          <w:p w:rsidR="00347FF0" w:rsidRPr="00347FF0" w:rsidRDefault="00347FF0" w:rsidP="00347FF0">
            <w:pPr>
              <w:jc w:val="center"/>
              <w:rPr>
                <w:sz w:val="13"/>
                <w:szCs w:val="13"/>
              </w:rPr>
            </w:pPr>
            <w:r w:rsidRPr="00347FF0">
              <w:rPr>
                <w:rFonts w:ascii="Arial" w:hAnsi="Arial"/>
                <w:i w:val="0"/>
                <w:sz w:val="12"/>
                <w:szCs w:val="13"/>
              </w:rPr>
              <w:t>SDB2.2. İş Birliği,</w:t>
            </w:r>
          </w:p>
          <w:p w:rsidR="00347FF0" w:rsidRPr="00347FF0" w:rsidRDefault="00347FF0" w:rsidP="00347FF0">
            <w:pPr>
              <w:jc w:val="center"/>
              <w:rPr>
                <w:sz w:val="13"/>
                <w:szCs w:val="13"/>
              </w:rPr>
            </w:pPr>
            <w:r w:rsidRPr="00347FF0">
              <w:rPr>
                <w:rFonts w:ascii="Arial" w:hAnsi="Arial"/>
                <w:i w:val="0"/>
                <w:sz w:val="12"/>
                <w:szCs w:val="13"/>
              </w:rPr>
              <w:t>SDB2.3. Sosyal Farkındalık</w:t>
            </w:r>
          </w:p>
        </w:tc>
        <w:tc>
          <w:tcPr>
            <w:tcW w:w="965" w:type="dxa"/>
            <w:vMerge w:val="restart"/>
            <w:vAlign w:val="center"/>
            <w:shd w:fill="FFFFFF"/>
            <w:shd w:fill="FFFFFF"/>
            <w:shd w:fill="FFFFFF"/>
          </w:tcPr>
          <w:p w:rsidR="00347FF0" w:rsidRPr="00347FF0" w:rsidRDefault="00347FF0" w:rsidP="00347FF0">
            <w:pPr>
              <w:jc w:val="center"/>
              <w:rPr>
                <w:sz w:val="13"/>
                <w:szCs w:val="13"/>
              </w:rPr>
            </w:pPr>
            <w:r w:rsidRPr="00347FF0">
              <w:rPr>
                <w:rFonts w:ascii="Arial" w:hAnsi="Arial"/>
                <w:i w:val="0"/>
                <w:sz w:val="12"/>
                <w:szCs w:val="13"/>
              </w:rPr>
              <w:t>D3. Çalışkanlık,</w:t>
            </w:r>
          </w:p>
          <w:p w:rsidR="00347FF0" w:rsidRPr="00347FF0" w:rsidRDefault="00347FF0" w:rsidP="00347FF0">
            <w:pPr>
              <w:jc w:val="center"/>
              <w:rPr>
                <w:sz w:val="13"/>
                <w:szCs w:val="13"/>
              </w:rPr>
            </w:pPr>
            <w:r w:rsidRPr="00347FF0">
              <w:rPr>
                <w:rFonts w:ascii="Arial" w:hAnsi="Arial"/>
                <w:i w:val="0"/>
                <w:sz w:val="12"/>
                <w:szCs w:val="13"/>
              </w:rPr>
              <w:t>D4. Dostluk,</w:t>
            </w:r>
          </w:p>
          <w:p w:rsidR="00347FF0" w:rsidRPr="00347FF0" w:rsidRDefault="00347FF0" w:rsidP="00347FF0">
            <w:pPr>
              <w:jc w:val="center"/>
              <w:rPr>
                <w:sz w:val="13"/>
                <w:szCs w:val="13"/>
              </w:rPr>
            </w:pPr>
            <w:r w:rsidRPr="00347FF0">
              <w:rPr>
                <w:rFonts w:ascii="Arial" w:hAnsi="Arial"/>
                <w:i w:val="0"/>
                <w:sz w:val="12"/>
                <w:szCs w:val="13"/>
              </w:rPr>
              <w:t>D7. Estetik,</w:t>
            </w:r>
          </w:p>
          <w:p w:rsidR="00347FF0" w:rsidRPr="00347FF0" w:rsidRDefault="00347FF0" w:rsidP="00347FF0">
            <w:pPr>
              <w:jc w:val="center"/>
              <w:rPr>
                <w:sz w:val="13"/>
                <w:szCs w:val="13"/>
              </w:rPr>
            </w:pPr>
            <w:r w:rsidRPr="00347FF0">
              <w:rPr>
                <w:rFonts w:ascii="Arial" w:hAnsi="Arial"/>
                <w:i w:val="0"/>
                <w:sz w:val="12"/>
                <w:szCs w:val="13"/>
              </w:rPr>
              <w:t>D16. Sorumluluk,</w:t>
            </w:r>
          </w:p>
          <w:p w:rsidR="00347FF0" w:rsidRPr="00347FF0" w:rsidRDefault="00347FF0" w:rsidP="00347FF0">
            <w:pPr>
              <w:jc w:val="center"/>
              <w:rPr>
                <w:sz w:val="13"/>
                <w:szCs w:val="13"/>
              </w:rPr>
            </w:pPr>
            <w:r w:rsidRPr="00347FF0">
              <w:rPr>
                <w:rFonts w:ascii="Arial" w:hAnsi="Arial"/>
                <w:i w:val="0"/>
                <w:sz w:val="12"/>
                <w:szCs w:val="13"/>
              </w:rPr>
              <w:t>D17. Tasarruf,</w:t>
            </w:r>
          </w:p>
          <w:p w:rsidR="00347FF0" w:rsidRPr="00347FF0" w:rsidRDefault="00347FF0" w:rsidP="00347FF0">
            <w:pPr>
              <w:jc w:val="center"/>
              <w:rPr>
                <w:sz w:val="13"/>
                <w:szCs w:val="13"/>
              </w:rPr>
            </w:pPr>
            <w:r w:rsidRPr="00347FF0">
              <w:rPr>
                <w:rFonts w:ascii="Arial" w:hAnsi="Arial"/>
                <w:i w:val="0"/>
                <w:sz w:val="12"/>
                <w:szCs w:val="13"/>
              </w:rPr>
              <w:t>D19. Vatanseverlik</w:t>
            </w:r>
          </w:p>
        </w:tc>
        <w:tc>
          <w:tcPr>
            <w:tcW w:w="1109" w:type="dxa"/>
            <w:vMerge w:val="restart"/>
            <w:vAlign w:val="center"/>
            <w:shd w:fill="FFFFFF"/>
            <w:shd w:fill="FFFFFF"/>
            <w:shd w:fill="FFFFFF"/>
          </w:tcPr>
          <w:p w:rsidR="00347FF0" w:rsidRPr="00347FF0" w:rsidRDefault="00347FF0" w:rsidP="00347FF0">
            <w:pPr>
              <w:jc w:val="center"/>
              <w:rPr>
                <w:sz w:val="13"/>
                <w:szCs w:val="13"/>
              </w:rPr>
            </w:pPr>
            <w:r w:rsidRPr="00347FF0">
              <w:rPr>
                <w:rFonts w:ascii="Arial" w:hAnsi="Arial"/>
                <w:i w:val="0"/>
                <w:sz w:val="12"/>
                <w:szCs w:val="13"/>
              </w:rPr>
              <w:t>OB1. Bilgi Okuryazarlığı,</w:t>
            </w:r>
          </w:p>
          <w:p w:rsidR="00347FF0" w:rsidRPr="00347FF0" w:rsidRDefault="00347FF0" w:rsidP="00347FF0">
            <w:pPr>
              <w:jc w:val="center"/>
              <w:rPr>
                <w:sz w:val="13"/>
                <w:szCs w:val="13"/>
              </w:rPr>
            </w:pPr>
            <w:r w:rsidRPr="00347FF0">
              <w:rPr>
                <w:rFonts w:ascii="Arial" w:hAnsi="Arial"/>
                <w:i w:val="0"/>
                <w:sz w:val="12"/>
                <w:szCs w:val="13"/>
              </w:rPr>
              <w:t>OB4. Görsel Okuryazarlık,</w:t>
            </w:r>
          </w:p>
          <w:p w:rsidR="00347FF0" w:rsidRPr="00347FF0" w:rsidRDefault="00347FF0" w:rsidP="00347FF0">
            <w:pPr>
              <w:jc w:val="center"/>
              <w:rPr>
                <w:sz w:val="13"/>
                <w:szCs w:val="13"/>
              </w:rPr>
            </w:pPr>
            <w:r w:rsidRPr="00347FF0">
              <w:rPr>
                <w:rFonts w:ascii="Arial" w:hAnsi="Arial"/>
                <w:i w:val="0"/>
                <w:sz w:val="12"/>
                <w:szCs w:val="13"/>
              </w:rPr>
              <w:t>OB7. Veri Okuryazarlığı,</w:t>
            </w:r>
          </w:p>
          <w:p w:rsidR="00347FF0" w:rsidRPr="00347FF0" w:rsidRDefault="00347FF0" w:rsidP="00347FF0">
            <w:pPr>
              <w:jc w:val="center"/>
              <w:rPr>
                <w:sz w:val="13"/>
                <w:szCs w:val="13"/>
              </w:rPr>
            </w:pPr>
            <w:r w:rsidRPr="00347FF0">
              <w:rPr>
                <w:rFonts w:ascii="Arial" w:hAnsi="Arial"/>
                <w:i w:val="0"/>
                <w:sz w:val="12"/>
                <w:szCs w:val="13"/>
              </w:rPr>
              <w:t>OB8. Sürdürülebilirlik Okuryazarlığı,</w:t>
            </w:r>
          </w:p>
          <w:p w:rsidR="00347FF0" w:rsidRPr="00347FF0" w:rsidRDefault="00347FF0" w:rsidP="00347FF0">
            <w:pPr>
              <w:jc w:val="center"/>
              <w:rPr>
                <w:sz w:val="13"/>
                <w:szCs w:val="13"/>
              </w:rPr>
            </w:pPr>
            <w:r w:rsidRPr="00347FF0">
              <w:rPr>
                <w:rFonts w:ascii="Arial" w:hAnsi="Arial"/>
                <w:i w:val="0"/>
                <w:sz w:val="12"/>
                <w:szCs w:val="13"/>
              </w:rPr>
              <w:t>OB9. Sanat Okuryazarlığı</w:t>
            </w:r>
          </w:p>
        </w:tc>
        <w:tc>
          <w:tcPr>
            <w:tcW w:w="892" w:type="dxa"/>
            <w:shd w:fill="FFFFFF"/>
          </w:tcPr>
          <w:p w:rsidR="00347FF0" w:rsidRPr="00347FF0" w:rsidRDefault="00347FF0" w:rsidP="00347FF0">
            <w:pPr>
              <w:rPr>
                <w:sz w:val="13"/>
                <w:szCs w:val="13"/>
              </w:rPr>
            </w:pPr>
          </w:p>
        </w:tc>
      </w:tr>
      <w:tr w:rsidR="00347FF0" w:rsidRPr="00347FF0" w:rsidTr="000622DD">
        <w:trPr>
          <w:cantSplit/>
          <w:trHeight w:val="1134"/>
        </w:trPr>
        <w:tc>
          <w:tcPr>
            <w:tcW w:w="402" w:type="dxa"/>
            <w:vMerge/>
            <w:textDirection w:val="btLr"/>
          </w:tcPr>
          <w:p w:rsidR="00347FF0" w:rsidRPr="00347FF0" w:rsidRDefault="00347FF0" w:rsidP="00347FF0">
            <w:pPr>
              <w:ind w:left="113" w:right="113"/>
              <w:rPr>
                <w:sz w:val="13"/>
                <w:szCs w:val="13"/>
              </w:rPr>
            </w:pPr>
          </w:p>
        </w:tc>
        <w:tc>
          <w:tcPr>
            <w:tcW w:w="777" w:type="dxa"/>
            <w:vAlign w:val="center"/>
            <w:shd w:fill="FFFFFF"/>
          </w:tcPr>
          <w:p w:rsidR="00347FF0" w:rsidRPr="00347FF0" w:rsidRDefault="00347FF0" w:rsidP="00347FF0">
            <w:pPr>
              <w:jc w:val="center"/>
              <w:rPr>
                <w:sz w:val="13"/>
                <w:szCs w:val="13"/>
              </w:rPr>
            </w:pPr>
            <w:r w:rsidRPr="00347FF0">
              <w:rPr>
                <w:rFonts w:ascii="Arial" w:hAnsi="Arial" w:cs="Calibri"/>
                <w:i w:val="0"/>
                <w:color w:val="000000"/>
                <w:sz w:val="12"/>
                <w:szCs w:val="13"/>
              </w:rPr>
              <w:t>6. Hafta:</w:t>
            </w:r>
            <w:r w:rsidRPr="00347FF0">
              <w:rPr>
                <w:rFonts w:ascii="Arial" w:hAnsi="Arial" w:cs="Calibri"/>
                <w:i w:val="0"/>
                <w:color w:val="000000"/>
                <w:sz w:val="12"/>
                <w:szCs w:val="13"/>
              </w:rPr>
              <w:br/>
              <w:t xml:space="preserve"> 14-18 Ekim</w:t>
            </w:r>
          </w:p>
        </w:tc>
        <w:tc>
          <w:tcPr>
            <w:tcW w:w="620" w:type="dxa"/>
            <w:vAlign w:val="center"/>
            <w:shd w:fill="FFFFFF"/>
          </w:tcPr>
          <w:p w:rsidR="00347FF0" w:rsidRPr="00347FF0" w:rsidRDefault="00347FF0" w:rsidP="00347FF0">
            <w:pPr>
              <w:jc w:val="center"/>
              <w:rPr>
                <w:sz w:val="13"/>
                <w:szCs w:val="13"/>
              </w:rPr>
            </w:pPr>
            <w:r w:rsidRPr="00347FF0">
              <w:rPr>
                <w:rFonts w:ascii="Arial" w:hAnsi="Arial"/>
                <w:i w:val="0"/>
                <w:sz w:val="12"/>
                <w:szCs w:val="13"/>
              </w:rPr>
              <w:t>2</w:t>
            </w:r>
          </w:p>
        </w:tc>
        <w:tc>
          <w:tcPr>
            <w:tcW w:w="1050" w:type="dxa"/>
            <w:gridSpan w:val="2"/>
            <w:vAlign w:val="center"/>
            <w:shd w:fill="FFFFFF"/>
            <w:shd w:fill="FFFFFF"/>
          </w:tcPr>
          <w:p w:rsidR="00347FF0" w:rsidRPr="00347FF0" w:rsidRDefault="00347FF0" w:rsidP="00347FF0">
            <w:pPr>
              <w:jc w:val="center"/>
              <w:rPr>
                <w:sz w:val="13"/>
                <w:szCs w:val="13"/>
              </w:rPr>
            </w:pPr>
          </w:p>
          <w:p w:rsidR="00347FF0" w:rsidRPr="00347FF0" w:rsidRDefault="00347FF0" w:rsidP="00347FF0">
            <w:pPr>
              <w:jc w:val="center"/>
              <w:rPr>
                <w:sz w:val="13"/>
                <w:szCs w:val="13"/>
              </w:rPr>
            </w:pPr>
            <w:r w:rsidRPr="00347FF0">
              <w:rPr>
                <w:rFonts w:ascii="Arial" w:hAnsi="Arial"/>
                <w:i w:val="0"/>
                <w:sz w:val="12"/>
                <w:szCs w:val="13"/>
              </w:rPr>
              <w:t>KUVVET VE HAREKET</w:t>
            </w:r>
          </w:p>
        </w:tc>
        <w:tc>
          <w:tcPr>
            <w:tcW w:w="901" w:type="dxa"/>
            <w:vAlign w:val="center"/>
            <w:shd w:fill="FFFFFF"/>
          </w:tcPr>
          <w:p w:rsidR="00347FF0" w:rsidRPr="00347FF0" w:rsidRDefault="00347FF0" w:rsidP="00347FF0">
            <w:pPr>
              <w:jc w:val="center"/>
              <w:rPr>
                <w:sz w:val="13"/>
                <w:szCs w:val="13"/>
              </w:rPr>
            </w:pPr>
            <w:r w:rsidRPr="00347FF0">
              <w:rPr>
                <w:rFonts w:ascii="Arial" w:hAnsi="Arial" w:cs="Calibri"/>
                <w:i w:val="0"/>
                <w:color w:val="000000"/>
                <w:sz w:val="12"/>
                <w:szCs w:val="13"/>
              </w:rPr>
              <w:t>Skaler ve Vektörel Nicelikler</w:t>
            </w:r>
          </w:p>
        </w:tc>
        <w:tc>
          <w:tcPr>
            <w:tcW w:w="1647" w:type="dxa"/>
            <w:vAlign w:val="center"/>
            <w:shd w:fill="FFFFFF"/>
          </w:tcPr>
          <w:p w:rsidR="00347FF0" w:rsidRPr="00347FF0" w:rsidRDefault="00347FF0" w:rsidP="00347FF0">
            <w:pPr>
              <w:jc w:val="center"/>
              <w:rPr>
                <w:sz w:val="13"/>
                <w:szCs w:val="13"/>
              </w:rPr>
            </w:pPr>
            <w:r w:rsidRPr="00347FF0">
              <w:rPr>
                <w:rFonts w:ascii="Arial" w:hAnsi="Arial" w:cs="Calibri"/>
                <w:i w:val="0"/>
                <w:color w:val="000000"/>
                <w:sz w:val="12"/>
                <w:szCs w:val="13"/>
              </w:rPr>
              <w:t>FİZ.9.2.2. Skaler ve vektörel nicelikleri karşılaştırabilme</w:t>
            </w:r>
          </w:p>
        </w:tc>
        <w:tc>
          <w:tcPr>
            <w:tcW w:w="2547" w:type="dxa"/>
            <w:vAlign w:val="center"/>
            <w:shd w:fill="FFFFFF"/>
          </w:tcPr>
          <w:p w:rsidR="00347FF0" w:rsidRPr="00347FF0" w:rsidRDefault="00347FF0" w:rsidP="00347FF0">
            <w:pPr>
              <w:jc w:val="center"/>
              <w:rPr>
                <w:sz w:val="13"/>
                <w:szCs w:val="13"/>
              </w:rPr>
            </w:pPr>
            <w:r w:rsidRPr="00347FF0">
              <w:rPr>
                <w:rFonts w:ascii="Arial" w:hAnsi="Arial" w:cs="Calibri"/>
                <w:i w:val="0"/>
                <w:color w:val="000000"/>
                <w:sz w:val="12"/>
                <w:szCs w:val="13"/>
              </w:rPr>
              <w:t>a) Skaler ve vektörel niceliklerin özelliklerini belirler.</w:t>
            </w:r>
            <w:r w:rsidRPr="00347FF0">
              <w:rPr>
                <w:rFonts w:ascii="Arial" w:hAnsi="Arial" w:cs="Calibri"/>
                <w:i w:val="0"/>
                <w:color w:val="000000"/>
                <w:sz w:val="12"/>
                <w:szCs w:val="13"/>
              </w:rPr>
              <w:br/>
              <w:t>b) Skaler ve vektörel niceliklerin benzerliklerini listeler.</w:t>
            </w:r>
            <w:r w:rsidRPr="00347FF0">
              <w:rPr>
                <w:rFonts w:ascii="Arial" w:hAnsi="Arial" w:cs="Calibri"/>
                <w:i w:val="0"/>
                <w:color w:val="000000"/>
                <w:sz w:val="12"/>
                <w:szCs w:val="13"/>
              </w:rPr>
              <w:br/>
              <w:t>c) Skaler ve vektörel niceliklerin farklılıklarını listeler.</w:t>
            </w:r>
          </w:p>
        </w:tc>
        <w:tc>
          <w:tcPr>
            <w:tcW w:w="2514" w:type="dxa"/>
            <w:shd w:fill="FFFFFF"/>
          </w:tcPr>
          <w:p w:rsidR="00347FF0" w:rsidRPr="00347FF0" w:rsidRDefault="00347FF0" w:rsidP="00347FF0">
            <w:pPr>
              <w:rPr>
                <w:sz w:val="13"/>
                <w:szCs w:val="13"/>
              </w:rPr>
            </w:pPr>
          </w:p>
        </w:tc>
        <w:tc>
          <w:tcPr>
            <w:tcW w:w="930" w:type="dxa"/>
            <w:vMerge/>
          </w:tcPr>
          <w:p w:rsidR="00347FF0" w:rsidRPr="00347FF0" w:rsidRDefault="00347FF0" w:rsidP="00347FF0">
            <w:pPr>
              <w:rPr>
                <w:sz w:val="13"/>
                <w:szCs w:val="13"/>
              </w:rPr>
            </w:pPr>
          </w:p>
        </w:tc>
        <w:tc>
          <w:tcPr>
            <w:tcW w:w="965" w:type="dxa"/>
            <w:vMerge/>
          </w:tcPr>
          <w:p w:rsidR="00347FF0" w:rsidRPr="00347FF0" w:rsidRDefault="00347FF0" w:rsidP="00347FF0">
            <w:pPr>
              <w:rPr>
                <w:sz w:val="13"/>
                <w:szCs w:val="13"/>
              </w:rPr>
            </w:pPr>
          </w:p>
        </w:tc>
        <w:tc>
          <w:tcPr>
            <w:tcW w:w="1109" w:type="dxa"/>
            <w:vMerge/>
          </w:tcPr>
          <w:p w:rsidR="00347FF0" w:rsidRPr="00347FF0" w:rsidRDefault="00347FF0" w:rsidP="00347FF0">
            <w:pPr>
              <w:rPr>
                <w:sz w:val="13"/>
                <w:szCs w:val="13"/>
              </w:rPr>
            </w:pPr>
          </w:p>
        </w:tc>
        <w:tc>
          <w:tcPr>
            <w:tcW w:w="892" w:type="dxa"/>
            <w:shd w:fill="FFFFFF"/>
          </w:tcPr>
          <w:p w:rsidR="00347FF0" w:rsidRPr="00347FF0" w:rsidRDefault="00347FF0" w:rsidP="00347FF0">
            <w:pPr>
              <w:rPr>
                <w:sz w:val="13"/>
                <w:szCs w:val="13"/>
              </w:rPr>
            </w:pPr>
          </w:p>
        </w:tc>
      </w:tr>
      <w:tr w:rsidR="00347FF0" w:rsidRPr="00347FF0" w:rsidTr="000622DD">
        <w:trPr>
          <w:cantSplit/>
          <w:trHeight w:val="1134"/>
        </w:trPr>
        <w:tc>
          <w:tcPr>
            <w:tcW w:w="402" w:type="dxa"/>
            <w:vMerge/>
            <w:textDirection w:val="btLr"/>
          </w:tcPr>
          <w:p w:rsidR="00347FF0" w:rsidRPr="00347FF0" w:rsidRDefault="00347FF0" w:rsidP="00347FF0">
            <w:pPr>
              <w:ind w:left="113" w:right="113"/>
              <w:rPr>
                <w:sz w:val="13"/>
                <w:szCs w:val="13"/>
              </w:rPr>
            </w:pPr>
          </w:p>
        </w:tc>
        <w:tc>
          <w:tcPr>
            <w:tcW w:w="777" w:type="dxa"/>
            <w:vAlign w:val="center"/>
            <w:shd w:fill="FFFFFF"/>
          </w:tcPr>
          <w:p w:rsidR="00347FF0" w:rsidRPr="00347FF0" w:rsidRDefault="00347FF0" w:rsidP="00347FF0">
            <w:pPr>
              <w:jc w:val="center"/>
              <w:rPr>
                <w:sz w:val="13"/>
                <w:szCs w:val="13"/>
              </w:rPr>
            </w:pPr>
            <w:r w:rsidRPr="00347FF0">
              <w:rPr>
                <w:rFonts w:ascii="Arial" w:hAnsi="Arial" w:cs="Calibri"/>
                <w:i w:val="0"/>
                <w:color w:val="000000"/>
                <w:sz w:val="12"/>
                <w:szCs w:val="13"/>
              </w:rPr>
              <w:t>7. Hafta:</w:t>
            </w:r>
            <w:r w:rsidRPr="00347FF0">
              <w:rPr>
                <w:rFonts w:ascii="Arial" w:hAnsi="Arial" w:cs="Calibri"/>
                <w:i w:val="0"/>
                <w:color w:val="000000"/>
                <w:sz w:val="12"/>
                <w:szCs w:val="13"/>
              </w:rPr>
              <w:br/>
              <w:t xml:space="preserve"> 21-25 Ekim</w:t>
            </w:r>
          </w:p>
        </w:tc>
        <w:tc>
          <w:tcPr>
            <w:tcW w:w="620" w:type="dxa"/>
            <w:vAlign w:val="center"/>
            <w:shd w:fill="FFFFFF"/>
          </w:tcPr>
          <w:p w:rsidR="00347FF0" w:rsidRPr="00347FF0" w:rsidRDefault="00347FF0" w:rsidP="00347FF0">
            <w:pPr>
              <w:jc w:val="center"/>
              <w:rPr>
                <w:sz w:val="13"/>
                <w:szCs w:val="13"/>
              </w:rPr>
            </w:pPr>
            <w:r w:rsidRPr="00347FF0">
              <w:rPr>
                <w:rFonts w:ascii="Arial" w:hAnsi="Arial"/>
                <w:i w:val="0"/>
                <w:sz w:val="12"/>
                <w:szCs w:val="13"/>
              </w:rPr>
              <w:t>2</w:t>
            </w:r>
          </w:p>
        </w:tc>
        <w:tc>
          <w:tcPr>
            <w:tcW w:w="1050" w:type="dxa"/>
            <w:gridSpan w:val="2"/>
            <w:vAlign w:val="center"/>
            <w:shd w:fill="FFFFFF"/>
            <w:shd w:fill="FFFFFF"/>
          </w:tcPr>
          <w:p w:rsidR="00347FF0" w:rsidRPr="00347FF0" w:rsidRDefault="00347FF0" w:rsidP="00347FF0">
            <w:pPr>
              <w:jc w:val="center"/>
              <w:rPr>
                <w:sz w:val="13"/>
                <w:szCs w:val="13"/>
              </w:rPr>
            </w:pPr>
          </w:p>
          <w:p w:rsidR="00347FF0" w:rsidRPr="00347FF0" w:rsidRDefault="00347FF0" w:rsidP="00347FF0">
            <w:pPr>
              <w:jc w:val="center"/>
              <w:rPr>
                <w:sz w:val="13"/>
                <w:szCs w:val="13"/>
              </w:rPr>
            </w:pPr>
            <w:r w:rsidRPr="00347FF0">
              <w:rPr>
                <w:rFonts w:ascii="Arial" w:hAnsi="Arial"/>
                <w:i w:val="0"/>
                <w:sz w:val="12"/>
                <w:szCs w:val="13"/>
              </w:rPr>
              <w:t>KUVVET VE HAREKET</w:t>
            </w:r>
          </w:p>
        </w:tc>
        <w:tc>
          <w:tcPr>
            <w:tcW w:w="901" w:type="dxa"/>
            <w:vAlign w:val="center"/>
            <w:shd w:fill="FFFFFF"/>
          </w:tcPr>
          <w:p w:rsidR="00347FF0" w:rsidRPr="00347FF0" w:rsidRDefault="00347FF0" w:rsidP="00347FF0">
            <w:pPr>
              <w:jc w:val="center"/>
              <w:rPr>
                <w:sz w:val="13"/>
                <w:szCs w:val="13"/>
              </w:rPr>
            </w:pPr>
            <w:r w:rsidRPr="00347FF0">
              <w:rPr>
                <w:rFonts w:ascii="Arial" w:hAnsi="Arial" w:cs="Calibri"/>
                <w:i w:val="0"/>
                <w:color w:val="000000"/>
                <w:sz w:val="12"/>
                <w:szCs w:val="13"/>
              </w:rPr>
              <w:t>Vektörler</w:t>
            </w:r>
          </w:p>
        </w:tc>
        <w:tc>
          <w:tcPr>
            <w:tcW w:w="1647" w:type="dxa"/>
            <w:vAlign w:val="center"/>
            <w:shd w:fill="FFFFFF"/>
          </w:tcPr>
          <w:p w:rsidR="00347FF0" w:rsidRPr="00347FF0" w:rsidRDefault="00347FF0" w:rsidP="00347FF0">
            <w:pPr>
              <w:jc w:val="center"/>
              <w:rPr>
                <w:sz w:val="13"/>
                <w:szCs w:val="13"/>
              </w:rPr>
            </w:pPr>
            <w:r w:rsidRPr="00347FF0">
              <w:rPr>
                <w:rFonts w:ascii="Arial" w:hAnsi="Arial" w:cs="Calibri"/>
                <w:i w:val="0"/>
                <w:color w:val="000000"/>
                <w:sz w:val="12"/>
                <w:szCs w:val="13"/>
              </w:rPr>
              <w:t>FİZ.9.2.3. Aynı doğrultu üzerinde yer alan farklı vektörlerin yön ve büyüklüklerine yönelik</w:t>
            </w:r>
            <w:r w:rsidRPr="00347FF0">
              <w:rPr>
                <w:rFonts w:ascii="Arial" w:hAnsi="Arial" w:cs="Calibri"/>
                <w:i w:val="0"/>
                <w:color w:val="000000"/>
                <w:sz w:val="12"/>
                <w:szCs w:val="13"/>
              </w:rPr>
              <w:br/>
              <w:t>bilimsel çıkarım yapabilme</w:t>
            </w:r>
          </w:p>
        </w:tc>
        <w:tc>
          <w:tcPr>
            <w:tcW w:w="2547" w:type="dxa"/>
            <w:vAlign w:val="center"/>
            <w:shd w:fill="FFFFFF"/>
          </w:tcPr>
          <w:p w:rsidR="00347FF0" w:rsidRPr="00347FF0" w:rsidRDefault="00347FF0" w:rsidP="00347FF0">
            <w:pPr>
              <w:jc w:val="center"/>
              <w:rPr>
                <w:sz w:val="13"/>
                <w:szCs w:val="13"/>
              </w:rPr>
            </w:pPr>
            <w:r w:rsidRPr="00347FF0">
              <w:rPr>
                <w:rFonts w:ascii="Arial" w:hAnsi="Arial" w:cs="Calibri"/>
                <w:i w:val="0"/>
                <w:color w:val="000000"/>
                <w:sz w:val="12"/>
                <w:szCs w:val="13"/>
              </w:rPr>
              <w:t>a) Aynı doğrultu üzerinde yer alan farklı vektörlerin yön ve büyüklüklerini tanımlar.</w:t>
            </w:r>
            <w:r w:rsidRPr="00347FF0">
              <w:rPr>
                <w:rFonts w:ascii="Arial" w:hAnsi="Arial" w:cs="Calibri"/>
                <w:i w:val="0"/>
                <w:color w:val="000000"/>
                <w:sz w:val="12"/>
                <w:szCs w:val="13"/>
              </w:rPr>
              <w:br/>
              <w:t>b) Aynı doğrultu üzerinde yer alan farklı vektörlerin yön ve büyüklükleri ile ilgili verileri toplayarak kaydeder.</w:t>
            </w:r>
            <w:r w:rsidRPr="00347FF0">
              <w:rPr>
                <w:rFonts w:ascii="Arial" w:hAnsi="Arial" w:cs="Calibri"/>
                <w:i w:val="0"/>
                <w:color w:val="000000"/>
                <w:sz w:val="12"/>
                <w:szCs w:val="13"/>
              </w:rPr>
              <w:br/>
              <w:t>c) Verileri yorumlayarak eşit vektör, zıt vektör ve reel sayıyla çarpılmış vektörlere ilişkin değerlendirmeler yapar.</w:t>
            </w:r>
          </w:p>
        </w:tc>
        <w:tc>
          <w:tcPr>
            <w:tcW w:w="2514" w:type="dxa"/>
            <w:shd w:fill="FFFFFF"/>
          </w:tcPr>
          <w:p w:rsidR="00347FF0" w:rsidRPr="00347FF0" w:rsidRDefault="00347FF0" w:rsidP="00347FF0">
            <w:pPr>
              <w:rPr>
                <w:sz w:val="13"/>
                <w:szCs w:val="13"/>
              </w:rPr>
            </w:pPr>
          </w:p>
        </w:tc>
        <w:tc>
          <w:tcPr>
            <w:tcW w:w="930" w:type="dxa"/>
            <w:vMerge/>
          </w:tcPr>
          <w:p w:rsidR="00347FF0" w:rsidRPr="00347FF0" w:rsidRDefault="00347FF0" w:rsidP="00347FF0">
            <w:pPr>
              <w:rPr>
                <w:sz w:val="13"/>
                <w:szCs w:val="13"/>
              </w:rPr>
            </w:pPr>
          </w:p>
        </w:tc>
        <w:tc>
          <w:tcPr>
            <w:tcW w:w="965" w:type="dxa"/>
            <w:vMerge/>
          </w:tcPr>
          <w:p w:rsidR="00347FF0" w:rsidRPr="00347FF0" w:rsidRDefault="00347FF0" w:rsidP="00347FF0">
            <w:pPr>
              <w:rPr>
                <w:sz w:val="13"/>
                <w:szCs w:val="13"/>
              </w:rPr>
            </w:pPr>
          </w:p>
        </w:tc>
        <w:tc>
          <w:tcPr>
            <w:tcW w:w="1109" w:type="dxa"/>
            <w:vMerge/>
          </w:tcPr>
          <w:p w:rsidR="00347FF0" w:rsidRPr="00347FF0" w:rsidRDefault="00347FF0" w:rsidP="00347FF0">
            <w:pPr>
              <w:rPr>
                <w:sz w:val="13"/>
                <w:szCs w:val="13"/>
              </w:rPr>
            </w:pPr>
          </w:p>
        </w:tc>
        <w:tc>
          <w:tcPr>
            <w:tcW w:w="892" w:type="dxa"/>
            <w:shd w:fill="FFFFFF"/>
          </w:tcPr>
          <w:p w:rsidR="00347FF0" w:rsidRPr="00347FF0" w:rsidRDefault="00347FF0" w:rsidP="00347FF0">
            <w:pPr>
              <w:rPr>
                <w:sz w:val="13"/>
                <w:szCs w:val="13"/>
              </w:rPr>
            </w:pPr>
          </w:p>
        </w:tc>
      </w:tr>
      <w:tr w:rsidR="00347FF0" w:rsidRPr="00347FF0" w:rsidTr="000622DD">
        <w:trPr>
          <w:cantSplit/>
          <w:trHeight w:val="490"/>
        </w:trPr>
        <w:tc>
          <w:tcPr>
            <w:tcW w:w="402" w:type="dxa"/>
            <w:vMerge/>
            <w:textDirection w:val="btLr"/>
          </w:tcPr>
          <w:p w:rsidR="00795B14" w:rsidRPr="00347FF0" w:rsidRDefault="00795B14" w:rsidP="00795B14">
            <w:pPr>
              <w:ind w:left="113" w:right="113"/>
              <w:rPr>
                <w:sz w:val="13"/>
                <w:szCs w:val="13"/>
              </w:rPr>
            </w:pPr>
          </w:p>
        </w:tc>
        <w:tc>
          <w:tcPr>
            <w:tcW w:w="777" w:type="dxa"/>
            <w:vMerge w:val="restart"/>
            <w:vAlign w:val="center"/>
            <w:shd w:fill="FFFFFF"/>
            <w:shd w:fill="FFFFFF"/>
          </w:tcPr>
          <w:p w:rsidR="00795B14" w:rsidRPr="00347FF0" w:rsidRDefault="00795B14" w:rsidP="005E54D2">
            <w:pPr>
              <w:jc w:val="center"/>
              <w:rPr>
                <w:sz w:val="13"/>
                <w:szCs w:val="13"/>
              </w:rPr>
            </w:pPr>
            <w:r w:rsidRPr="00347FF0">
              <w:rPr>
                <w:rFonts w:ascii="Arial" w:hAnsi="Arial" w:cs="Calibri"/>
                <w:i w:val="0"/>
                <w:color w:val="000000"/>
                <w:sz w:val="12"/>
                <w:szCs w:val="13"/>
              </w:rPr>
              <w:t>8. Hafta:</w:t>
            </w:r>
            <w:r w:rsidRPr="00347FF0">
              <w:rPr>
                <w:rFonts w:ascii="Arial" w:hAnsi="Arial" w:cs="Calibri"/>
                <w:i w:val="0"/>
                <w:color w:val="000000"/>
                <w:sz w:val="12"/>
                <w:szCs w:val="13"/>
              </w:rPr>
              <w:br/>
              <w:t xml:space="preserve"> 28 Ekim-1 Kasım</w:t>
            </w:r>
          </w:p>
        </w:tc>
        <w:tc>
          <w:tcPr>
            <w:tcW w:w="6765" w:type="dxa"/>
            <w:gridSpan w:val="6"/>
            <w:shd w:val="clear" w:color="auto" w:fill="D9F2D0" w:themeFill="accent6" w:themeFillTint="33"/>
            <w:vAlign w:val="center"/>
            <w:shd w:fill="FFFFFF"/>
            <w:shd w:fill="FFFFFF"/>
            <w:shd w:fill="FFFFFF"/>
            <w:shd w:fill="FFFFFF"/>
            <w:shd w:fill="FFFFFF"/>
            <w:shd w:fill="FFFFFF"/>
          </w:tcPr>
          <w:p w:rsidR="00795B14" w:rsidRPr="00347FF0" w:rsidRDefault="00795B14" w:rsidP="005E54D2">
            <w:pPr>
              <w:jc w:val="center"/>
              <w:rPr>
                <w:sz w:val="13"/>
                <w:szCs w:val="13"/>
              </w:rPr>
            </w:pPr>
            <w:r w:rsidRPr="00347FF0">
              <w:rPr>
                <w:rFonts w:ascii="Arial" w:hAnsi="Arial" w:cs="Calibri"/>
                <w:b/>
                <w:bCs/>
                <w:i w:val="0"/>
                <w:color w:val="000000"/>
                <w:sz w:val="12"/>
                <w:szCs w:val="13"/>
              </w:rPr>
              <w:t>SINAV HAFTASI</w:t>
            </w:r>
          </w:p>
          <w:p w:rsidR="00795B14" w:rsidRPr="00347FF0" w:rsidRDefault="00795B14" w:rsidP="005E54D2">
            <w:pPr>
              <w:jc w:val="center"/>
              <w:rPr>
                <w:sz w:val="13"/>
                <w:szCs w:val="13"/>
              </w:rPr>
            </w:pPr>
            <w:r w:rsidRPr="00347FF0">
              <w:rPr>
                <w:rFonts w:ascii="Arial" w:hAnsi="Arial" w:cs="Calibri"/>
                <w:b/>
                <w:bCs/>
                <w:i w:val="0"/>
                <w:color w:val="000000"/>
                <w:sz w:val="12"/>
                <w:szCs w:val="13"/>
              </w:rPr>
              <w:t>OKUL TEMELLİ PLANLAMA*</w:t>
            </w:r>
          </w:p>
        </w:tc>
        <w:tc>
          <w:tcPr>
            <w:tcW w:w="2514" w:type="dxa"/>
            <w:shd w:fill="FFFFFF"/>
          </w:tcPr>
          <w:p w:rsidR="00795B14" w:rsidRPr="00347FF0" w:rsidRDefault="00795B14" w:rsidP="001D151A">
            <w:pPr>
              <w:rPr>
                <w:sz w:val="13"/>
                <w:szCs w:val="13"/>
              </w:rPr>
            </w:pPr>
          </w:p>
        </w:tc>
        <w:tc>
          <w:tcPr>
            <w:tcW w:w="930" w:type="dxa"/>
            <w:shd w:fill="FFFFFF"/>
          </w:tcPr>
          <w:p w:rsidR="00795B14" w:rsidRPr="00347FF0" w:rsidRDefault="00795B14" w:rsidP="001D151A">
            <w:pPr>
              <w:rPr>
                <w:sz w:val="13"/>
                <w:szCs w:val="13"/>
              </w:rPr>
            </w:pPr>
          </w:p>
        </w:tc>
        <w:tc>
          <w:tcPr>
            <w:tcW w:w="965" w:type="dxa"/>
            <w:shd w:fill="FFFFFF"/>
          </w:tcPr>
          <w:p w:rsidR="00795B14" w:rsidRPr="00347FF0" w:rsidRDefault="00795B14" w:rsidP="001D151A">
            <w:pPr>
              <w:rPr>
                <w:sz w:val="13"/>
                <w:szCs w:val="13"/>
              </w:rPr>
            </w:pPr>
          </w:p>
        </w:tc>
        <w:tc>
          <w:tcPr>
            <w:tcW w:w="1109" w:type="dxa"/>
            <w:shd w:fill="FFFFFF"/>
          </w:tcPr>
          <w:p w:rsidR="00795B14" w:rsidRPr="00347FF0" w:rsidRDefault="00795B14" w:rsidP="001D151A">
            <w:pPr>
              <w:rPr>
                <w:sz w:val="13"/>
                <w:szCs w:val="13"/>
              </w:rPr>
            </w:pPr>
          </w:p>
        </w:tc>
        <w:tc>
          <w:tcPr>
            <w:tcW w:w="892" w:type="dxa"/>
            <w:shd w:fill="FFFFFF"/>
          </w:tcPr>
          <w:p w:rsidR="00795B14" w:rsidRPr="00347FF0" w:rsidRDefault="00795B14" w:rsidP="001D151A">
            <w:pPr>
              <w:rPr>
                <w:sz w:val="13"/>
                <w:szCs w:val="13"/>
              </w:rPr>
            </w:pPr>
          </w:p>
        </w:tc>
      </w:tr>
      <w:tr w:rsidR="000622DD" w:rsidRPr="00347FF0" w:rsidTr="000622DD">
        <w:trPr>
          <w:cantSplit/>
          <w:trHeight w:val="1134"/>
        </w:trPr>
        <w:tc>
          <w:tcPr>
            <w:tcW w:w="402" w:type="dxa"/>
            <w:vMerge/>
            <w:textDirection w:val="btLr"/>
          </w:tcPr>
          <w:p w:rsidR="000622DD" w:rsidRPr="00347FF0" w:rsidRDefault="000622DD" w:rsidP="00347FF0">
            <w:pPr>
              <w:ind w:left="113" w:right="113"/>
              <w:rPr>
                <w:sz w:val="13"/>
                <w:szCs w:val="13"/>
              </w:rPr>
            </w:pPr>
          </w:p>
        </w:tc>
        <w:tc>
          <w:tcPr>
            <w:tcW w:w="777" w:type="dxa"/>
            <w:vMerge/>
            <w:vAlign w:val="center"/>
          </w:tcPr>
          <w:p w:rsidR="000622DD" w:rsidRPr="00347FF0" w:rsidRDefault="000622DD" w:rsidP="00347FF0">
            <w:pPr>
              <w:jc w:val="center"/>
              <w:rPr>
                <w:sz w:val="13"/>
                <w:szCs w:val="13"/>
              </w:rPr>
            </w:pPr>
          </w:p>
        </w:tc>
        <w:tc>
          <w:tcPr>
            <w:tcW w:w="620"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2</w:t>
            </w:r>
          </w:p>
        </w:tc>
        <w:tc>
          <w:tcPr>
            <w:tcW w:w="1050" w:type="dxa"/>
            <w:gridSpan w:val="2"/>
            <w:vAlign w:val="center"/>
            <w:shd w:fill="FFFFFF"/>
            <w:shd w:fill="FFFFFF"/>
          </w:tcPr>
          <w:p w:rsidR="000622DD" w:rsidRPr="00347FF0" w:rsidRDefault="000622DD" w:rsidP="00347FF0">
            <w:pPr>
              <w:jc w:val="center"/>
              <w:rPr>
                <w:sz w:val="13"/>
                <w:szCs w:val="13"/>
              </w:rPr>
            </w:pPr>
            <w:r w:rsidRPr="00347FF0">
              <w:rPr>
                <w:rFonts w:ascii="Arial" w:hAnsi="Arial" w:cs="Calibri"/>
                <w:b/>
                <w:bCs/>
                <w:i w:val="0"/>
                <w:color w:val="000000"/>
                <w:sz w:val="12"/>
                <w:szCs w:val="13"/>
              </w:rPr>
              <w:t>KUVVET VE HAREKET</w:t>
            </w:r>
          </w:p>
        </w:tc>
        <w:tc>
          <w:tcPr>
            <w:tcW w:w="901"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Vektörler</w:t>
            </w:r>
          </w:p>
        </w:tc>
        <w:tc>
          <w:tcPr>
            <w:tcW w:w="164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FİZ.9.2.4. Vektörlerin toplanmasında kullanılan uç uca ekleme ve paralel kenar yöntemi</w:t>
            </w:r>
            <w:r w:rsidRPr="00347FF0">
              <w:rPr>
                <w:rFonts w:ascii="Arial" w:hAnsi="Arial" w:cs="Calibri"/>
                <w:i w:val="0"/>
                <w:color w:val="000000"/>
                <w:sz w:val="12"/>
                <w:szCs w:val="13"/>
              </w:rPr>
              <w:br/>
              <w:t>ile bileşenlerine ayırma işlemine ilişkin tümevarımsal akıl yürütebilme</w:t>
            </w:r>
          </w:p>
        </w:tc>
        <w:tc>
          <w:tcPr>
            <w:tcW w:w="254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a) Vektörlerin toplanmasında kullanılan uç uca ekleme ve paralel kenar yöntemi ile bileşenlerine ayırma işlemini inceleyerek toplama yöntemlerinde kullanılan örüntüleri bulur.</w:t>
            </w:r>
            <w:r w:rsidRPr="00347FF0">
              <w:rPr>
                <w:rFonts w:ascii="Arial" w:hAnsi="Arial" w:cs="Calibri"/>
                <w:i w:val="0"/>
                <w:color w:val="000000"/>
                <w:sz w:val="12"/>
                <w:szCs w:val="13"/>
              </w:rPr>
              <w:br/>
              <w:t>b) Vektörlerin toplanmasında kullanılan uç uca ekleme ve paralel kenar yöntemi ile bileşenlerine ayırma işlemine ilişkin genelleme yapar.</w:t>
            </w:r>
          </w:p>
        </w:tc>
        <w:tc>
          <w:tcPr>
            <w:tcW w:w="2514" w:type="dxa"/>
            <w:vMerge w:val="restart"/>
            <w:vAlign w:val="center"/>
            <w:shd w:fill="FFFFFF"/>
            <w:shd w:fill="FFFFFF"/>
          </w:tcPr>
          <w:p w:rsidR="000622DD" w:rsidRPr="000622DD" w:rsidRDefault="000622DD" w:rsidP="000622DD">
            <w:pPr>
              <w:jc w:val="center"/>
              <w:rPr>
                <w:sz w:val="13"/>
                <w:szCs w:val="13"/>
              </w:rPr>
            </w:pPr>
            <w:r w:rsidRPr="000622DD">
              <w:rPr>
                <w:rFonts w:ascii="Arial" w:hAnsi="Arial"/>
                <w:i w:val="0"/>
                <w:sz w:val="12"/>
                <w:szCs w:val="13"/>
              </w:rPr>
              <w:t>Öğrenme çıktıları; yapılandırılmış grid, çalışma yaprağı, açık uçlu sorulardan oluşan test, çıkış kartı, poster, broşür, öz değerlendirme, akran değerlendirme ve sanal pano ya da bülten panosu kullanılarak değerlendirilebilir. Öğrencilerin fiziksel nicelikleri temel-türetilmiş ve skaler-vektörel olarak sınıflandırmaları için yapılandırılmış grid kullanılabilir. Öğrencilere vektörlerin toplanması ve reel sayı ile</w:t>
            </w:r>
          </w:p>
          <w:p w:rsidR="000622DD" w:rsidRPr="000622DD" w:rsidRDefault="000622DD" w:rsidP="000622DD">
            <w:pPr>
              <w:jc w:val="center"/>
              <w:rPr>
                <w:sz w:val="13"/>
                <w:szCs w:val="13"/>
              </w:rPr>
            </w:pPr>
            <w:r w:rsidRPr="000622DD">
              <w:rPr>
                <w:rFonts w:ascii="Arial" w:hAnsi="Arial"/>
                <w:i w:val="0"/>
                <w:sz w:val="12"/>
                <w:szCs w:val="13"/>
              </w:rPr>
              <w:t>çarpılması konularında bir çalışma yaprağı verilebilir. Doğadaki temel kuvvetler ile bunların özellikleri, benzerlikleri ve farklılıkları konusunda çıkış kartları dağıtılıp ders sonunda toplanabilir. Yapılandırılmış grid, açık uçlu sorulardan oluşan test, çalışma yaprağı ve çıkış kartları puanlama anahtarı ile değerlendirilebilir. Hareketin temel kavramlarıyla ilgili bir poster veya broşür hazırlama etkinliği bir performans görevi olarak verilebilir. Bu performans görevi dereceli puanlama anahtarı ile değerlendirilebilir. Performans sonrasında</w:t>
            </w:r>
          </w:p>
          <w:p w:rsidR="000622DD" w:rsidRPr="000622DD" w:rsidRDefault="000622DD" w:rsidP="000622DD">
            <w:pPr>
              <w:jc w:val="center"/>
              <w:rPr>
                <w:sz w:val="13"/>
                <w:szCs w:val="13"/>
              </w:rPr>
            </w:pPr>
            <w:r w:rsidRPr="000622DD">
              <w:rPr>
                <w:rFonts w:ascii="Arial" w:hAnsi="Arial"/>
                <w:i w:val="0"/>
                <w:sz w:val="12"/>
                <w:szCs w:val="13"/>
              </w:rPr>
              <w:t>bir sınıf içi tartışma planlanıp gözlem formu, öz ve akran değerlendirme formu ile değerlendirme yapılabilir. Öğrencilerden hareket türlerinin sınıflandırılması kapsamında sanal panoya ya da bülten panosuna hareket örnekleri ve kısa açıklamalar gibi yazılar yazmaları istenebilir. Kısa açıklamalar dereceli puanlama anahtarı ile değerlendirme yapılabilir.</w:t>
            </w:r>
          </w:p>
          <w:p w:rsidR="000622DD" w:rsidRPr="00347FF0" w:rsidRDefault="000622DD" w:rsidP="000622DD">
            <w:pPr>
              <w:jc w:val="center"/>
              <w:rPr>
                <w:sz w:val="13"/>
                <w:szCs w:val="13"/>
              </w:rPr>
            </w:pPr>
            <w:r w:rsidRPr="000622DD">
              <w:rPr>
                <w:rFonts w:ascii="Arial" w:hAnsi="Arial"/>
                <w:i w:val="0"/>
                <w:sz w:val="12"/>
                <w:szCs w:val="13"/>
              </w:rPr>
              <w:t>Performans görevi ile yazılı yoklamalar sonuç değerlendirmede kullanılabilir.</w:t>
            </w:r>
          </w:p>
        </w:tc>
        <w:tc>
          <w:tcPr>
            <w:tcW w:w="930" w:type="dxa"/>
            <w:vMerge w:val="restart"/>
            <w:vAlign w:val="center"/>
            <w:shd w:fill="FFFFFF"/>
            <w:shd w:fill="FFFFFF"/>
          </w:tcPr>
          <w:p w:rsidR="000622DD" w:rsidRPr="000622DD" w:rsidRDefault="000622DD" w:rsidP="000622DD">
            <w:pPr>
              <w:jc w:val="center"/>
              <w:rPr>
                <w:sz w:val="13"/>
                <w:szCs w:val="13"/>
              </w:rPr>
            </w:pPr>
            <w:r w:rsidRPr="000622DD">
              <w:rPr>
                <w:rFonts w:ascii="Arial" w:hAnsi="Arial"/>
                <w:i w:val="0"/>
                <w:sz w:val="12"/>
                <w:szCs w:val="13"/>
              </w:rPr>
              <w:t>SDB1.1. Kendini Tanıma (Öz Farkındalık),</w:t>
            </w:r>
          </w:p>
          <w:p w:rsidR="000622DD" w:rsidRPr="000622DD" w:rsidRDefault="000622DD" w:rsidP="000622DD">
            <w:pPr>
              <w:jc w:val="center"/>
              <w:rPr>
                <w:sz w:val="13"/>
                <w:szCs w:val="13"/>
              </w:rPr>
            </w:pPr>
            <w:r w:rsidRPr="000622DD">
              <w:rPr>
                <w:rFonts w:ascii="Arial" w:hAnsi="Arial"/>
                <w:i w:val="0"/>
                <w:sz w:val="12"/>
                <w:szCs w:val="13"/>
              </w:rPr>
              <w:t>SDB1.2. Kendini Düzenleme (Öz Düzenleme),</w:t>
            </w:r>
          </w:p>
          <w:p w:rsidR="000622DD" w:rsidRPr="000622DD" w:rsidRDefault="000622DD" w:rsidP="000622DD">
            <w:pPr>
              <w:jc w:val="center"/>
              <w:rPr>
                <w:sz w:val="13"/>
                <w:szCs w:val="13"/>
              </w:rPr>
            </w:pPr>
            <w:r w:rsidRPr="000622DD">
              <w:rPr>
                <w:rFonts w:ascii="Arial" w:hAnsi="Arial"/>
                <w:i w:val="0"/>
                <w:sz w:val="12"/>
                <w:szCs w:val="13"/>
              </w:rPr>
              <w:t>SDB2.1. İletişim,</w:t>
            </w:r>
          </w:p>
          <w:p w:rsidR="000622DD" w:rsidRPr="000622DD" w:rsidRDefault="000622DD" w:rsidP="000622DD">
            <w:pPr>
              <w:jc w:val="center"/>
              <w:rPr>
                <w:sz w:val="13"/>
                <w:szCs w:val="13"/>
              </w:rPr>
            </w:pPr>
            <w:r w:rsidRPr="000622DD">
              <w:rPr>
                <w:rFonts w:ascii="Arial" w:hAnsi="Arial"/>
                <w:i w:val="0"/>
                <w:sz w:val="12"/>
                <w:szCs w:val="13"/>
              </w:rPr>
              <w:t>SDB2.2. İş Birliği,</w:t>
            </w:r>
          </w:p>
          <w:p w:rsidR="000622DD" w:rsidRPr="00347FF0" w:rsidRDefault="000622DD" w:rsidP="000622DD">
            <w:pPr>
              <w:jc w:val="center"/>
              <w:rPr>
                <w:sz w:val="13"/>
                <w:szCs w:val="13"/>
              </w:rPr>
            </w:pPr>
            <w:r w:rsidRPr="000622DD">
              <w:rPr>
                <w:rFonts w:ascii="Arial" w:hAnsi="Arial"/>
                <w:i w:val="0"/>
                <w:sz w:val="12"/>
                <w:szCs w:val="13"/>
              </w:rPr>
              <w:t>SDB2.3. Sosyal Farkındalık</w:t>
            </w:r>
          </w:p>
        </w:tc>
        <w:tc>
          <w:tcPr>
            <w:tcW w:w="965" w:type="dxa"/>
            <w:vMerge w:val="restart"/>
            <w:vAlign w:val="center"/>
            <w:shd w:fill="FFFFFF"/>
            <w:shd w:fill="FFFFFF"/>
          </w:tcPr>
          <w:p w:rsidR="000622DD" w:rsidRPr="000622DD" w:rsidRDefault="000622DD" w:rsidP="000622DD">
            <w:pPr>
              <w:jc w:val="center"/>
              <w:rPr>
                <w:sz w:val="13"/>
                <w:szCs w:val="13"/>
              </w:rPr>
            </w:pPr>
            <w:r w:rsidRPr="000622DD">
              <w:rPr>
                <w:rFonts w:ascii="Arial" w:hAnsi="Arial"/>
                <w:i w:val="0"/>
                <w:sz w:val="12"/>
                <w:szCs w:val="13"/>
              </w:rPr>
              <w:t>D3. Çalışkanlık,</w:t>
            </w:r>
          </w:p>
          <w:p w:rsidR="000622DD" w:rsidRPr="000622DD" w:rsidRDefault="000622DD" w:rsidP="000622DD">
            <w:pPr>
              <w:jc w:val="center"/>
              <w:rPr>
                <w:sz w:val="13"/>
                <w:szCs w:val="13"/>
              </w:rPr>
            </w:pPr>
            <w:r w:rsidRPr="000622DD">
              <w:rPr>
                <w:rFonts w:ascii="Arial" w:hAnsi="Arial"/>
                <w:i w:val="0"/>
                <w:sz w:val="12"/>
                <w:szCs w:val="13"/>
              </w:rPr>
              <w:t>D4. Dostluk,</w:t>
            </w:r>
          </w:p>
          <w:p w:rsidR="000622DD" w:rsidRPr="000622DD" w:rsidRDefault="000622DD" w:rsidP="000622DD">
            <w:pPr>
              <w:jc w:val="center"/>
              <w:rPr>
                <w:sz w:val="13"/>
                <w:szCs w:val="13"/>
              </w:rPr>
            </w:pPr>
            <w:r w:rsidRPr="000622DD">
              <w:rPr>
                <w:rFonts w:ascii="Arial" w:hAnsi="Arial"/>
                <w:i w:val="0"/>
                <w:sz w:val="12"/>
                <w:szCs w:val="13"/>
              </w:rPr>
              <w:t>D7. Estetik,</w:t>
            </w:r>
          </w:p>
          <w:p w:rsidR="000622DD" w:rsidRPr="000622DD" w:rsidRDefault="000622DD" w:rsidP="000622DD">
            <w:pPr>
              <w:jc w:val="center"/>
              <w:rPr>
                <w:sz w:val="13"/>
                <w:szCs w:val="13"/>
              </w:rPr>
            </w:pPr>
            <w:r w:rsidRPr="000622DD">
              <w:rPr>
                <w:rFonts w:ascii="Arial" w:hAnsi="Arial"/>
                <w:i w:val="0"/>
                <w:sz w:val="12"/>
                <w:szCs w:val="13"/>
              </w:rPr>
              <w:t>D16. Sorumluluk,</w:t>
            </w:r>
          </w:p>
          <w:p w:rsidR="000622DD" w:rsidRPr="000622DD" w:rsidRDefault="000622DD" w:rsidP="000622DD">
            <w:pPr>
              <w:jc w:val="center"/>
              <w:rPr>
                <w:sz w:val="13"/>
                <w:szCs w:val="13"/>
              </w:rPr>
            </w:pPr>
            <w:r w:rsidRPr="000622DD">
              <w:rPr>
                <w:rFonts w:ascii="Arial" w:hAnsi="Arial"/>
                <w:i w:val="0"/>
                <w:sz w:val="12"/>
                <w:szCs w:val="13"/>
              </w:rPr>
              <w:t>D17. Tasarruf,</w:t>
            </w:r>
          </w:p>
          <w:p w:rsidR="000622DD" w:rsidRPr="00347FF0" w:rsidRDefault="000622DD" w:rsidP="000622DD">
            <w:pPr>
              <w:jc w:val="center"/>
              <w:rPr>
                <w:sz w:val="13"/>
                <w:szCs w:val="13"/>
              </w:rPr>
            </w:pPr>
            <w:r w:rsidRPr="000622DD">
              <w:rPr>
                <w:rFonts w:ascii="Arial" w:hAnsi="Arial"/>
                <w:i w:val="0"/>
                <w:sz w:val="12"/>
                <w:szCs w:val="13"/>
              </w:rPr>
              <w:t>D19. Vatanseverlik</w:t>
            </w:r>
          </w:p>
        </w:tc>
        <w:tc>
          <w:tcPr>
            <w:tcW w:w="1109" w:type="dxa"/>
            <w:vMerge w:val="restart"/>
            <w:vAlign w:val="center"/>
            <w:shd w:fill="FFFFFF"/>
            <w:shd w:fill="FFFFFF"/>
          </w:tcPr>
          <w:p w:rsidR="000622DD" w:rsidRPr="000622DD" w:rsidRDefault="000622DD" w:rsidP="000622DD">
            <w:pPr>
              <w:jc w:val="center"/>
              <w:rPr>
                <w:sz w:val="13"/>
                <w:szCs w:val="13"/>
              </w:rPr>
            </w:pPr>
            <w:r w:rsidRPr="000622DD">
              <w:rPr>
                <w:rFonts w:ascii="Arial" w:hAnsi="Arial"/>
                <w:i w:val="0"/>
                <w:sz w:val="12"/>
                <w:szCs w:val="13"/>
              </w:rPr>
              <w:t>OB1. Bilgi Okuryazarlığı,</w:t>
            </w:r>
          </w:p>
          <w:p w:rsidR="000622DD" w:rsidRPr="000622DD" w:rsidRDefault="000622DD" w:rsidP="000622DD">
            <w:pPr>
              <w:jc w:val="center"/>
              <w:rPr>
                <w:sz w:val="13"/>
                <w:szCs w:val="13"/>
              </w:rPr>
            </w:pPr>
            <w:r w:rsidRPr="000622DD">
              <w:rPr>
                <w:rFonts w:ascii="Arial" w:hAnsi="Arial"/>
                <w:i w:val="0"/>
                <w:sz w:val="12"/>
                <w:szCs w:val="13"/>
              </w:rPr>
              <w:t>OB4. Görsel Okuryazarlık,</w:t>
            </w:r>
          </w:p>
          <w:p w:rsidR="000622DD" w:rsidRPr="000622DD" w:rsidRDefault="000622DD" w:rsidP="000622DD">
            <w:pPr>
              <w:jc w:val="center"/>
              <w:rPr>
                <w:sz w:val="13"/>
                <w:szCs w:val="13"/>
              </w:rPr>
            </w:pPr>
            <w:r w:rsidRPr="000622DD">
              <w:rPr>
                <w:rFonts w:ascii="Arial" w:hAnsi="Arial"/>
                <w:i w:val="0"/>
                <w:sz w:val="12"/>
                <w:szCs w:val="13"/>
              </w:rPr>
              <w:t>OB7. Veri Okuryazarlığı,</w:t>
            </w:r>
          </w:p>
          <w:p w:rsidR="000622DD" w:rsidRPr="000622DD" w:rsidRDefault="000622DD" w:rsidP="000622DD">
            <w:pPr>
              <w:jc w:val="center"/>
              <w:rPr>
                <w:sz w:val="13"/>
                <w:szCs w:val="13"/>
              </w:rPr>
            </w:pPr>
            <w:r w:rsidRPr="000622DD">
              <w:rPr>
                <w:rFonts w:ascii="Arial" w:hAnsi="Arial"/>
                <w:i w:val="0"/>
                <w:sz w:val="12"/>
                <w:szCs w:val="13"/>
              </w:rPr>
              <w:t>OB8. Sürdürülebilirlik Okuryazarlığı,</w:t>
            </w:r>
          </w:p>
          <w:p w:rsidR="000622DD" w:rsidRPr="00347FF0" w:rsidRDefault="000622DD" w:rsidP="000622DD">
            <w:pPr>
              <w:jc w:val="center"/>
              <w:rPr>
                <w:sz w:val="13"/>
                <w:szCs w:val="13"/>
              </w:rPr>
            </w:pPr>
            <w:r w:rsidRPr="000622DD">
              <w:rPr>
                <w:rFonts w:ascii="Arial" w:hAnsi="Arial"/>
                <w:i w:val="0"/>
                <w:sz w:val="12"/>
                <w:szCs w:val="13"/>
              </w:rPr>
              <w:t>OB9. Sanat Okuryazarlığı</w:t>
            </w:r>
          </w:p>
        </w:tc>
        <w:tc>
          <w:tcPr>
            <w:tcW w:w="892" w:type="dxa"/>
            <w:shd w:fill="FFFFFF"/>
          </w:tcPr>
          <w:p w:rsidR="000622DD" w:rsidRPr="00347FF0" w:rsidRDefault="000622DD" w:rsidP="00347FF0">
            <w:pPr>
              <w:rPr>
                <w:sz w:val="13"/>
                <w:szCs w:val="13"/>
              </w:rPr>
            </w:pPr>
            <w:r w:rsidRPr="00347FF0">
              <w:rPr>
                <w:rFonts w:ascii="Arial" w:hAnsi="Arial" w:cs="Calibri"/>
                <w:i w:val="0"/>
                <w:sz w:val="12"/>
                <w:szCs w:val="13"/>
              </w:rPr>
              <w:t>29 Ekim Cumhuriyet Bayramı</w:t>
            </w:r>
          </w:p>
        </w:tc>
      </w:tr>
      <w:tr w:rsidR="000622DD" w:rsidRPr="00347FF0" w:rsidTr="000622DD">
        <w:trPr>
          <w:cantSplit/>
          <w:trHeight w:val="1134"/>
        </w:trPr>
        <w:tc>
          <w:tcPr>
            <w:tcW w:w="402" w:type="dxa"/>
            <w:vMerge w:val="restart"/>
            <w:textDirection w:val="btLr"/>
            <w:shd w:fill="FFFFFF"/>
            <w:shd w:fill="FFFFFF"/>
            <w:shd w:fill="FFFFFF"/>
            <w:shd w:fill="FFFFFF"/>
          </w:tcPr>
          <w:p w:rsidR="000622DD" w:rsidRPr="00347FF0" w:rsidRDefault="000622DD" w:rsidP="00347FF0">
            <w:pPr>
              <w:ind w:left="113" w:right="113"/>
              <w:jc w:val="center"/>
              <w:rPr>
                <w:sz w:val="13"/>
                <w:szCs w:val="13"/>
              </w:rPr>
            </w:pPr>
            <w:r w:rsidRPr="00347FF0">
              <w:rPr>
                <w:rFonts w:ascii="Arial" w:hAnsi="Arial"/>
                <w:i w:val="0"/>
                <w:sz w:val="12"/>
                <w:szCs w:val="13"/>
              </w:rPr>
              <w:t>KASIM</w:t>
            </w:r>
          </w:p>
        </w:tc>
        <w:tc>
          <w:tcPr>
            <w:tcW w:w="77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9. Hafta:</w:t>
            </w:r>
            <w:r w:rsidRPr="00347FF0">
              <w:rPr>
                <w:rFonts w:ascii="Arial" w:hAnsi="Arial" w:cs="Calibri"/>
                <w:i w:val="0"/>
                <w:color w:val="000000"/>
                <w:sz w:val="12"/>
                <w:szCs w:val="13"/>
              </w:rPr>
              <w:br/>
              <w:t xml:space="preserve"> 4-8 Kasım</w:t>
            </w:r>
          </w:p>
        </w:tc>
        <w:tc>
          <w:tcPr>
            <w:tcW w:w="620"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2</w:t>
            </w:r>
          </w:p>
        </w:tc>
        <w:tc>
          <w:tcPr>
            <w:tcW w:w="1050" w:type="dxa"/>
            <w:gridSpan w:val="2"/>
            <w:vAlign w:val="center"/>
            <w:shd w:fill="FFFFFF"/>
            <w:shd w:fill="FFFFFF"/>
          </w:tcPr>
          <w:p w:rsidR="000622DD" w:rsidRPr="00347FF0" w:rsidRDefault="000622DD" w:rsidP="00347FF0">
            <w:pPr>
              <w:jc w:val="center"/>
              <w:rPr>
                <w:sz w:val="13"/>
                <w:szCs w:val="13"/>
              </w:rPr>
            </w:pPr>
            <w:r w:rsidRPr="00347FF0">
              <w:rPr>
                <w:rFonts w:ascii="Arial" w:hAnsi="Arial" w:cs="Calibri"/>
                <w:b/>
                <w:bCs/>
                <w:i w:val="0"/>
                <w:color w:val="000000"/>
                <w:sz w:val="12"/>
                <w:szCs w:val="13"/>
              </w:rPr>
              <w:t>KUVVET VE HAREKET</w:t>
            </w:r>
          </w:p>
        </w:tc>
        <w:tc>
          <w:tcPr>
            <w:tcW w:w="901"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Vektörler</w:t>
            </w:r>
          </w:p>
        </w:tc>
        <w:tc>
          <w:tcPr>
            <w:tcW w:w="164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FİZ.9.2.4. Vektörlerin toplanmasında kullanılan uç uca ekleme ve paralel kenar yöntemi</w:t>
            </w:r>
            <w:r w:rsidRPr="00347FF0">
              <w:rPr>
                <w:rFonts w:ascii="Arial" w:hAnsi="Arial" w:cs="Calibri"/>
                <w:i w:val="0"/>
                <w:color w:val="000000"/>
                <w:sz w:val="12"/>
                <w:szCs w:val="13"/>
              </w:rPr>
              <w:br/>
              <w:t>ile bileşenlerine ayırma işlemine ilişkin tümevarımsal akıl yürütebilme</w:t>
            </w:r>
          </w:p>
        </w:tc>
        <w:tc>
          <w:tcPr>
            <w:tcW w:w="254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a) Vektörlerin toplanmasında kullanılan uç uca ekleme ve paralel kenar yöntemi ile bileşenlerine ayırma işlemini inceleyerek toplama yöntemlerinde kullanılan örüntüleri bulur.</w:t>
            </w:r>
            <w:r w:rsidRPr="00347FF0">
              <w:rPr>
                <w:rFonts w:ascii="Arial" w:hAnsi="Arial" w:cs="Calibri"/>
                <w:i w:val="0"/>
                <w:color w:val="000000"/>
                <w:sz w:val="12"/>
                <w:szCs w:val="13"/>
              </w:rPr>
              <w:br/>
              <w:t>b) Vektörlerin toplanmasında kullanılan uç uca ekleme ve paralel kenar yöntemi ile bileşenlerine ayırma işlemine ilişkin genelleme yapar.</w:t>
            </w:r>
          </w:p>
        </w:tc>
        <w:tc>
          <w:tcPr>
            <w:tcW w:w="2514" w:type="dxa"/>
            <w:vMerge/>
          </w:tcPr>
          <w:p w:rsidR="000622DD" w:rsidRPr="00347FF0" w:rsidRDefault="000622DD" w:rsidP="00347FF0">
            <w:pPr>
              <w:rPr>
                <w:sz w:val="13"/>
                <w:szCs w:val="13"/>
              </w:rPr>
            </w:pPr>
          </w:p>
        </w:tc>
        <w:tc>
          <w:tcPr>
            <w:tcW w:w="930" w:type="dxa"/>
            <w:vMerge/>
          </w:tcPr>
          <w:p w:rsidR="000622DD" w:rsidRPr="00347FF0" w:rsidRDefault="000622DD" w:rsidP="00347FF0">
            <w:pPr>
              <w:rPr>
                <w:sz w:val="13"/>
                <w:szCs w:val="13"/>
              </w:rPr>
            </w:pPr>
          </w:p>
        </w:tc>
        <w:tc>
          <w:tcPr>
            <w:tcW w:w="965" w:type="dxa"/>
            <w:vMerge/>
          </w:tcPr>
          <w:p w:rsidR="000622DD" w:rsidRPr="00347FF0" w:rsidRDefault="000622DD" w:rsidP="00347FF0">
            <w:pPr>
              <w:rPr>
                <w:sz w:val="13"/>
                <w:szCs w:val="13"/>
              </w:rPr>
            </w:pPr>
          </w:p>
        </w:tc>
        <w:tc>
          <w:tcPr>
            <w:tcW w:w="1109" w:type="dxa"/>
            <w:vMerge/>
          </w:tcPr>
          <w:p w:rsidR="000622DD" w:rsidRPr="00347FF0" w:rsidRDefault="000622DD" w:rsidP="00347FF0">
            <w:pPr>
              <w:rPr>
                <w:sz w:val="13"/>
                <w:szCs w:val="13"/>
              </w:rPr>
            </w:pPr>
          </w:p>
        </w:tc>
        <w:tc>
          <w:tcPr>
            <w:tcW w:w="892" w:type="dxa"/>
            <w:shd w:fill="FFFFFF"/>
          </w:tcPr>
          <w:p w:rsidR="000622DD" w:rsidRPr="00347FF0" w:rsidRDefault="000622DD" w:rsidP="00347FF0">
            <w:pPr>
              <w:rPr>
                <w:sz w:val="13"/>
                <w:szCs w:val="13"/>
              </w:rPr>
            </w:pPr>
            <w:r w:rsidRPr="00347FF0">
              <w:rPr>
                <w:rFonts w:ascii="Arial" w:hAnsi="Arial" w:cs="Calibri"/>
                <w:i w:val="0"/>
                <w:sz w:val="12"/>
                <w:szCs w:val="13"/>
              </w:rPr>
              <w:t>Atatürk Haftası</w:t>
            </w:r>
          </w:p>
        </w:tc>
      </w:tr>
      <w:tr w:rsidR="00795B14" w:rsidRPr="00347FF0" w:rsidTr="000622DD">
        <w:trPr>
          <w:cantSplit/>
          <w:trHeight w:val="440"/>
        </w:trPr>
        <w:tc>
          <w:tcPr>
            <w:tcW w:w="402" w:type="dxa"/>
            <w:vMerge/>
            <w:textDirection w:val="btLr"/>
          </w:tcPr>
          <w:p w:rsidR="00795B14" w:rsidRPr="00347FF0" w:rsidRDefault="00795B14" w:rsidP="00795B14">
            <w:pPr>
              <w:ind w:left="113" w:right="113"/>
              <w:rPr>
                <w:sz w:val="13"/>
                <w:szCs w:val="13"/>
              </w:rPr>
            </w:pPr>
          </w:p>
        </w:tc>
        <w:tc>
          <w:tcPr>
            <w:tcW w:w="13952" w:type="dxa"/>
            <w:gridSpan w:val="12"/>
            <w:shd w:val="clear" w:color="auto" w:fill="DAE9F7" w:themeFill="text2" w:themeFillTint="1A"/>
            <w:vAlign w:val="center"/>
            <w:shd w:fill="FFFFFF"/>
            <w:shd w:fill="FFFFFF"/>
            <w:shd w:fill="FFFFFF"/>
            <w:shd w:fill="FFFFFF"/>
            <w:shd w:fill="FFFFFF"/>
            <w:shd w:fill="FFFFFF"/>
            <w:shd w:fill="FFFFFF"/>
            <w:shd w:fill="FFFFFF"/>
            <w:shd w:fill="FFFFFF"/>
            <w:shd w:fill="FFFFFF"/>
            <w:shd w:fill="FFFFFF"/>
            <w:shd w:fill="FFFFFF"/>
          </w:tcPr>
          <w:p w:rsidR="00795B14" w:rsidRPr="00347FF0" w:rsidRDefault="00795B14" w:rsidP="005E54D2">
            <w:pPr>
              <w:jc w:val="center"/>
              <w:rPr>
                <w:rFonts w:ascii="Calibri" w:hAnsi="Calibri" w:cs="Calibri"/>
                <w:b/>
                <w:bCs/>
                <w:color w:val="000000"/>
                <w:sz w:val="13"/>
                <w:szCs w:val="13"/>
              </w:rPr>
            </w:pPr>
            <w:r w:rsidRPr="00347FF0">
              <w:rPr>
                <w:rFonts w:ascii="Arial" w:hAnsi="Arial" w:cs="Calibri"/>
                <w:b/>
                <w:bCs/>
                <w:i w:val="0"/>
                <w:color w:val="000000"/>
                <w:sz w:val="12"/>
                <w:szCs w:val="13"/>
              </w:rPr>
              <w:t>1.  DÖNEM ARA TATİLİ: 11 - 15 Kasım</w:t>
            </w:r>
          </w:p>
        </w:tc>
      </w:tr>
      <w:tr w:rsidR="000622DD" w:rsidRPr="00347FF0" w:rsidTr="000622DD">
        <w:trPr>
          <w:cantSplit/>
          <w:trHeight w:val="1134"/>
        </w:trPr>
        <w:tc>
          <w:tcPr>
            <w:tcW w:w="402" w:type="dxa"/>
            <w:vMerge/>
            <w:textDirection w:val="btLr"/>
          </w:tcPr>
          <w:p w:rsidR="000622DD" w:rsidRPr="00347FF0" w:rsidRDefault="000622DD" w:rsidP="00347FF0">
            <w:pPr>
              <w:ind w:left="113" w:right="113"/>
              <w:rPr>
                <w:sz w:val="13"/>
                <w:szCs w:val="13"/>
              </w:rPr>
            </w:pPr>
          </w:p>
        </w:tc>
        <w:tc>
          <w:tcPr>
            <w:tcW w:w="77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10. Hafta:</w:t>
            </w:r>
            <w:r w:rsidRPr="00347FF0">
              <w:rPr>
                <w:rFonts w:ascii="Arial" w:hAnsi="Arial" w:cs="Calibri"/>
                <w:i w:val="0"/>
                <w:color w:val="000000"/>
                <w:sz w:val="12"/>
                <w:szCs w:val="13"/>
              </w:rPr>
              <w:br/>
              <w:t>18-22 Kasım</w:t>
            </w:r>
          </w:p>
        </w:tc>
        <w:tc>
          <w:tcPr>
            <w:tcW w:w="620" w:type="dxa"/>
            <w:vAlign w:val="center"/>
            <w:shd w:fill="FFFFFF"/>
          </w:tcPr>
          <w:p w:rsidR="000622DD" w:rsidRPr="00347FF0" w:rsidRDefault="000622DD" w:rsidP="00347FF0">
            <w:pPr>
              <w:jc w:val="center"/>
              <w:rPr>
                <w:sz w:val="13"/>
                <w:szCs w:val="13"/>
              </w:rPr>
            </w:pPr>
            <w:r w:rsidRPr="00347FF0">
              <w:rPr>
                <w:rFonts w:ascii="Arial" w:hAnsi="Arial"/>
                <w:i w:val="0"/>
                <w:sz w:val="12"/>
                <w:szCs w:val="13"/>
              </w:rPr>
              <w:t>2</w:t>
            </w:r>
          </w:p>
        </w:tc>
        <w:tc>
          <w:tcPr>
            <w:tcW w:w="1050" w:type="dxa"/>
            <w:gridSpan w:val="2"/>
            <w:vAlign w:val="center"/>
            <w:shd w:fill="FFFFFF"/>
            <w:shd w:fill="FFFFFF"/>
          </w:tcPr>
          <w:p w:rsidR="000622DD" w:rsidRPr="00347FF0" w:rsidRDefault="000622DD" w:rsidP="00347FF0">
            <w:pPr>
              <w:jc w:val="center"/>
              <w:rPr>
                <w:sz w:val="13"/>
                <w:szCs w:val="13"/>
              </w:rPr>
            </w:pPr>
            <w:r w:rsidRPr="00347FF0">
              <w:rPr>
                <w:rFonts w:ascii="Arial" w:hAnsi="Arial" w:cs="Calibri"/>
                <w:b/>
                <w:bCs/>
                <w:i w:val="0"/>
                <w:color w:val="000000"/>
                <w:sz w:val="12"/>
                <w:szCs w:val="13"/>
              </w:rPr>
              <w:t>KUVVET VE HAREKET</w:t>
            </w:r>
          </w:p>
        </w:tc>
        <w:tc>
          <w:tcPr>
            <w:tcW w:w="901"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Vektörler</w:t>
            </w:r>
          </w:p>
        </w:tc>
        <w:tc>
          <w:tcPr>
            <w:tcW w:w="164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FİZ.9.2.4. Vektörlerin toplanmasında kullanılan uç uca ekleme ve paralel kenar yöntemi</w:t>
            </w:r>
            <w:r w:rsidRPr="00347FF0">
              <w:rPr>
                <w:rFonts w:ascii="Arial" w:hAnsi="Arial" w:cs="Calibri"/>
                <w:i w:val="0"/>
                <w:color w:val="000000"/>
                <w:sz w:val="12"/>
                <w:szCs w:val="13"/>
              </w:rPr>
              <w:br/>
              <w:t>ile bileşenlerine ayırma işlemine ilişkin tümevarımsal akıl yürütebilme</w:t>
            </w:r>
          </w:p>
        </w:tc>
        <w:tc>
          <w:tcPr>
            <w:tcW w:w="254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a) Vektörlerin toplanmasında kullanılan uç uca ekleme ve paralel kenar yöntemi ile bileşenlerine ayırma işlemini inceleyerek toplama yöntemlerinde kullanılan örüntüleri bulur.</w:t>
            </w:r>
            <w:r w:rsidRPr="00347FF0">
              <w:rPr>
                <w:rFonts w:ascii="Arial" w:hAnsi="Arial" w:cs="Calibri"/>
                <w:i w:val="0"/>
                <w:color w:val="000000"/>
                <w:sz w:val="12"/>
                <w:szCs w:val="13"/>
              </w:rPr>
              <w:br/>
              <w:t>b) Vektörlerin toplanmasında kullanılan uç uca ekleme ve paralel kenar yöntemi ile bileşenlerine ayırma işlemine ilişkin genelleme yapar.</w:t>
            </w:r>
          </w:p>
        </w:tc>
        <w:tc>
          <w:tcPr>
            <w:tcW w:w="2514" w:type="dxa"/>
            <w:vMerge w:val="restart"/>
            <w:vAlign w:val="center"/>
            <w:shd w:fill="FFFFFF"/>
            <w:shd w:fill="FFFFFF"/>
            <w:shd w:fill="FFFFFF"/>
            <w:shd w:fill="FFFFFF"/>
            <w:shd w:fill="FFFFFF"/>
            <w:shd w:fill="FFFFFF"/>
            <w:shd w:fill="FFFFFF"/>
            <w:shd w:fill="FFFFFF"/>
          </w:tcPr>
          <w:p w:rsidR="000622DD" w:rsidRPr="000622DD" w:rsidRDefault="000622DD" w:rsidP="000622DD">
            <w:pPr>
              <w:jc w:val="center"/>
              <w:rPr>
                <w:sz w:val="13"/>
                <w:szCs w:val="13"/>
              </w:rPr>
            </w:pPr>
            <w:r w:rsidRPr="000622DD">
              <w:rPr>
                <w:rFonts w:ascii="Arial" w:hAnsi="Arial"/>
                <w:i w:val="0"/>
                <w:sz w:val="12"/>
                <w:szCs w:val="13"/>
              </w:rPr>
              <w:t>Öğrenme çıktıları; yapılandırılmış grid, çalışma yaprağı, açık uçlu sorulardan oluşan test, çıkış kartı, poster, broşür, öz değerlendirme, akran değerlendirme ve sanal pano ya da bülten panosu kullanılarak değerlendirilebilir. Öğrencilerin fiziksel nicelikleri temel-türetilmiş ve skaler-vektörel olarak sınıflandırmaları için yapılandırılmış grid kullanılabilir. Öğrencilere vektörlerin toplanması ve reel sayı ile</w:t>
            </w:r>
          </w:p>
          <w:p w:rsidR="000622DD" w:rsidRPr="000622DD" w:rsidRDefault="000622DD" w:rsidP="000622DD">
            <w:pPr>
              <w:jc w:val="center"/>
              <w:rPr>
                <w:sz w:val="13"/>
                <w:szCs w:val="13"/>
              </w:rPr>
            </w:pPr>
            <w:r w:rsidRPr="000622DD">
              <w:rPr>
                <w:rFonts w:ascii="Arial" w:hAnsi="Arial"/>
                <w:i w:val="0"/>
                <w:sz w:val="12"/>
                <w:szCs w:val="13"/>
              </w:rPr>
              <w:t>çarpılması konularında bir çalışma yaprağı verilebilir. Doğadaki temel kuvvetler ile bunların özellikleri, benzerlikleri ve farklılıkları konusunda çıkış kartları dağıtılıp ders sonunda toplanabilir. Yapılandırılmış grid, açık uçlu sorulardan oluşan test, çalışma yaprağı ve çıkış kartları puanlama anahtarı ile değerlendirilebilir. Hareketin temel kavramlarıyla ilgili bir poster veya broşür hazırlama etkinliği bir performans görevi olarak verilebilir. Bu performans görevi dereceli puanlama anahtarı ile değerlendirilebilir. Performans sonrasında</w:t>
            </w:r>
          </w:p>
          <w:p w:rsidR="000622DD" w:rsidRPr="000622DD" w:rsidRDefault="000622DD" w:rsidP="000622DD">
            <w:pPr>
              <w:jc w:val="center"/>
              <w:rPr>
                <w:sz w:val="13"/>
                <w:szCs w:val="13"/>
              </w:rPr>
            </w:pPr>
            <w:r w:rsidRPr="000622DD">
              <w:rPr>
                <w:rFonts w:ascii="Arial" w:hAnsi="Arial"/>
                <w:i w:val="0"/>
                <w:sz w:val="12"/>
                <w:szCs w:val="13"/>
              </w:rPr>
              <w:t>bir sınıf içi tartışma planlanıp gözlem formu, öz ve akran değerlendirme formu ile değerlendirme yapılabilir. Öğrencilerden hareket türlerinin sınıflandırılması kapsamında sanal panoya ya da bülten panosuna hareket örnekleri ve kısa açıklamalar gibi yazılar yazmaları istenebilir. Kısa açıklamalar dereceli puanlama anahtarı ile değerlendirme yapılabilir.</w:t>
            </w:r>
          </w:p>
          <w:p w:rsidR="000622DD" w:rsidRPr="00347FF0" w:rsidRDefault="000622DD" w:rsidP="000622DD">
            <w:pPr>
              <w:jc w:val="center"/>
              <w:rPr>
                <w:sz w:val="13"/>
                <w:szCs w:val="13"/>
              </w:rPr>
            </w:pPr>
            <w:r w:rsidRPr="000622DD">
              <w:rPr>
                <w:rFonts w:ascii="Arial" w:hAnsi="Arial"/>
                <w:i w:val="0"/>
                <w:sz w:val="12"/>
                <w:szCs w:val="13"/>
              </w:rPr>
              <w:t>Performans görevi ile yazılı yoklamalar sonuç değerlendirmede kullanılabilir.</w:t>
            </w:r>
          </w:p>
        </w:tc>
        <w:tc>
          <w:tcPr>
            <w:tcW w:w="930" w:type="dxa"/>
            <w:vMerge w:val="restart"/>
            <w:vAlign w:val="center"/>
            <w:shd w:fill="FFFFFF"/>
            <w:shd w:fill="FFFFFF"/>
            <w:shd w:fill="FFFFFF"/>
            <w:shd w:fill="FFFFFF"/>
            <w:shd w:fill="FFFFFF"/>
            <w:shd w:fill="FFFFFF"/>
            <w:shd w:fill="FFFFFF"/>
            <w:shd w:fill="FFFFFF"/>
          </w:tcPr>
          <w:p w:rsidR="000622DD" w:rsidRPr="000622DD" w:rsidRDefault="000622DD" w:rsidP="000622DD">
            <w:pPr>
              <w:jc w:val="center"/>
              <w:rPr>
                <w:sz w:val="13"/>
                <w:szCs w:val="13"/>
              </w:rPr>
            </w:pPr>
            <w:r w:rsidRPr="000622DD">
              <w:rPr>
                <w:rFonts w:ascii="Arial" w:hAnsi="Arial"/>
                <w:i w:val="0"/>
                <w:sz w:val="12"/>
                <w:szCs w:val="13"/>
              </w:rPr>
              <w:t>SDB1.1. Kendini Tanıma (Öz Farkındalık),</w:t>
            </w:r>
          </w:p>
          <w:p w:rsidR="000622DD" w:rsidRPr="000622DD" w:rsidRDefault="000622DD" w:rsidP="000622DD">
            <w:pPr>
              <w:jc w:val="center"/>
              <w:rPr>
                <w:sz w:val="13"/>
                <w:szCs w:val="13"/>
              </w:rPr>
            </w:pPr>
            <w:r w:rsidRPr="000622DD">
              <w:rPr>
                <w:rFonts w:ascii="Arial" w:hAnsi="Arial"/>
                <w:i w:val="0"/>
                <w:sz w:val="12"/>
                <w:szCs w:val="13"/>
              </w:rPr>
              <w:t>SDB1.2. Kendini Düzenleme (Öz Düzenleme),</w:t>
            </w:r>
          </w:p>
          <w:p w:rsidR="000622DD" w:rsidRPr="000622DD" w:rsidRDefault="000622DD" w:rsidP="000622DD">
            <w:pPr>
              <w:jc w:val="center"/>
              <w:rPr>
                <w:sz w:val="13"/>
                <w:szCs w:val="13"/>
              </w:rPr>
            </w:pPr>
            <w:r w:rsidRPr="000622DD">
              <w:rPr>
                <w:rFonts w:ascii="Arial" w:hAnsi="Arial"/>
                <w:i w:val="0"/>
                <w:sz w:val="12"/>
                <w:szCs w:val="13"/>
              </w:rPr>
              <w:t>SDB2.1. İletişim,</w:t>
            </w:r>
          </w:p>
          <w:p w:rsidR="000622DD" w:rsidRPr="000622DD" w:rsidRDefault="000622DD" w:rsidP="000622DD">
            <w:pPr>
              <w:jc w:val="center"/>
              <w:rPr>
                <w:sz w:val="13"/>
                <w:szCs w:val="13"/>
              </w:rPr>
            </w:pPr>
            <w:r w:rsidRPr="000622DD">
              <w:rPr>
                <w:rFonts w:ascii="Arial" w:hAnsi="Arial"/>
                <w:i w:val="0"/>
                <w:sz w:val="12"/>
                <w:szCs w:val="13"/>
              </w:rPr>
              <w:t>SDB2.2. İş Birliği,</w:t>
            </w:r>
          </w:p>
          <w:p w:rsidR="000622DD" w:rsidRPr="000622DD" w:rsidRDefault="000622DD" w:rsidP="000622DD">
            <w:pPr>
              <w:jc w:val="center"/>
              <w:rPr>
                <w:sz w:val="13"/>
                <w:szCs w:val="13"/>
              </w:rPr>
            </w:pPr>
            <w:r w:rsidRPr="000622DD">
              <w:rPr>
                <w:rFonts w:ascii="Arial" w:hAnsi="Arial"/>
                <w:i w:val="0"/>
                <w:sz w:val="12"/>
                <w:szCs w:val="13"/>
              </w:rPr>
              <w:t>SDB2.3. Sosyal Farkındalık,</w:t>
            </w:r>
          </w:p>
          <w:p w:rsidR="000622DD" w:rsidRPr="00347FF0" w:rsidRDefault="000622DD" w:rsidP="000622DD">
            <w:pPr>
              <w:jc w:val="center"/>
              <w:rPr>
                <w:sz w:val="13"/>
                <w:szCs w:val="13"/>
              </w:rPr>
            </w:pPr>
            <w:r w:rsidRPr="000622DD">
              <w:rPr>
                <w:rFonts w:ascii="Arial" w:hAnsi="Arial"/>
                <w:i w:val="0"/>
                <w:sz w:val="12"/>
                <w:szCs w:val="13"/>
              </w:rPr>
              <w:t>SDB3.3. Sorumlu Karar Verme</w:t>
            </w:r>
          </w:p>
        </w:tc>
        <w:tc>
          <w:tcPr>
            <w:tcW w:w="965" w:type="dxa"/>
            <w:vMerge w:val="restart"/>
            <w:vAlign w:val="center"/>
            <w:shd w:fill="FFFFFF"/>
            <w:shd w:fill="FFFFFF"/>
            <w:shd w:fill="FFFFFF"/>
            <w:shd w:fill="FFFFFF"/>
            <w:shd w:fill="FFFFFF"/>
            <w:shd w:fill="FFFFFF"/>
            <w:shd w:fill="FFFFFF"/>
            <w:shd w:fill="FFFFFF"/>
          </w:tcPr>
          <w:p w:rsidR="000622DD" w:rsidRPr="000622DD" w:rsidRDefault="000622DD" w:rsidP="000622DD">
            <w:pPr>
              <w:jc w:val="center"/>
              <w:rPr>
                <w:sz w:val="13"/>
                <w:szCs w:val="13"/>
              </w:rPr>
            </w:pPr>
            <w:r w:rsidRPr="000622DD">
              <w:rPr>
                <w:rFonts w:ascii="Arial" w:hAnsi="Arial"/>
                <w:i w:val="0"/>
                <w:sz w:val="12"/>
                <w:szCs w:val="13"/>
              </w:rPr>
              <w:t>D3. Çalışkanlık,</w:t>
            </w:r>
          </w:p>
          <w:p w:rsidR="000622DD" w:rsidRPr="000622DD" w:rsidRDefault="000622DD" w:rsidP="000622DD">
            <w:pPr>
              <w:jc w:val="center"/>
              <w:rPr>
                <w:sz w:val="13"/>
                <w:szCs w:val="13"/>
              </w:rPr>
            </w:pPr>
            <w:r w:rsidRPr="000622DD">
              <w:rPr>
                <w:rFonts w:ascii="Arial" w:hAnsi="Arial"/>
                <w:i w:val="0"/>
                <w:sz w:val="12"/>
                <w:szCs w:val="13"/>
              </w:rPr>
              <w:t>D4. Dostluk,</w:t>
            </w:r>
          </w:p>
          <w:p w:rsidR="000622DD" w:rsidRPr="000622DD" w:rsidRDefault="000622DD" w:rsidP="000622DD">
            <w:pPr>
              <w:jc w:val="center"/>
              <w:rPr>
                <w:sz w:val="13"/>
                <w:szCs w:val="13"/>
              </w:rPr>
            </w:pPr>
            <w:r w:rsidRPr="000622DD">
              <w:rPr>
                <w:rFonts w:ascii="Arial" w:hAnsi="Arial"/>
                <w:i w:val="0"/>
                <w:sz w:val="12"/>
                <w:szCs w:val="13"/>
              </w:rPr>
              <w:t>D7. Estetik,</w:t>
            </w:r>
          </w:p>
          <w:p w:rsidR="000622DD" w:rsidRPr="000622DD" w:rsidRDefault="000622DD" w:rsidP="000622DD">
            <w:pPr>
              <w:jc w:val="center"/>
              <w:rPr>
                <w:sz w:val="13"/>
                <w:szCs w:val="13"/>
              </w:rPr>
            </w:pPr>
            <w:r w:rsidRPr="000622DD">
              <w:rPr>
                <w:rFonts w:ascii="Arial" w:hAnsi="Arial"/>
                <w:i w:val="0"/>
                <w:sz w:val="12"/>
                <w:szCs w:val="13"/>
              </w:rPr>
              <w:t>D16. Sorumluluk,</w:t>
            </w:r>
          </w:p>
          <w:p w:rsidR="000622DD" w:rsidRPr="000622DD" w:rsidRDefault="000622DD" w:rsidP="000622DD">
            <w:pPr>
              <w:jc w:val="center"/>
              <w:rPr>
                <w:sz w:val="13"/>
                <w:szCs w:val="13"/>
              </w:rPr>
            </w:pPr>
            <w:r w:rsidRPr="000622DD">
              <w:rPr>
                <w:rFonts w:ascii="Arial" w:hAnsi="Arial"/>
                <w:i w:val="0"/>
                <w:sz w:val="12"/>
                <w:szCs w:val="13"/>
              </w:rPr>
              <w:t>D17. Tasarruf,</w:t>
            </w:r>
          </w:p>
          <w:p w:rsidR="000622DD" w:rsidRPr="00347FF0" w:rsidRDefault="000622DD" w:rsidP="000622DD">
            <w:pPr>
              <w:jc w:val="center"/>
              <w:rPr>
                <w:sz w:val="13"/>
                <w:szCs w:val="13"/>
              </w:rPr>
            </w:pPr>
            <w:r w:rsidRPr="000622DD">
              <w:rPr>
                <w:rFonts w:ascii="Arial" w:hAnsi="Arial"/>
                <w:i w:val="0"/>
                <w:sz w:val="12"/>
                <w:szCs w:val="13"/>
              </w:rPr>
              <w:t>D19. Vatanseverlik</w:t>
            </w:r>
          </w:p>
        </w:tc>
        <w:tc>
          <w:tcPr>
            <w:tcW w:w="1109" w:type="dxa"/>
            <w:vMerge w:val="restart"/>
            <w:vAlign w:val="center"/>
            <w:shd w:fill="FFFFFF"/>
            <w:shd w:fill="FFFFFF"/>
            <w:shd w:fill="FFFFFF"/>
            <w:shd w:fill="FFFFFF"/>
            <w:shd w:fill="FFFFFF"/>
            <w:shd w:fill="FFFFFF"/>
            <w:shd w:fill="FFFFFF"/>
            <w:shd w:fill="FFFFFF"/>
          </w:tcPr>
          <w:p w:rsidR="000622DD" w:rsidRPr="000622DD" w:rsidRDefault="000622DD" w:rsidP="000622DD">
            <w:pPr>
              <w:jc w:val="center"/>
              <w:rPr>
                <w:sz w:val="13"/>
                <w:szCs w:val="13"/>
              </w:rPr>
            </w:pPr>
            <w:r w:rsidRPr="000622DD">
              <w:rPr>
                <w:rFonts w:ascii="Arial" w:hAnsi="Arial"/>
                <w:i w:val="0"/>
                <w:sz w:val="12"/>
                <w:szCs w:val="13"/>
              </w:rPr>
              <w:t>OB1. Bilgi Okuryazarlığı,</w:t>
            </w:r>
          </w:p>
          <w:p w:rsidR="000622DD" w:rsidRPr="000622DD" w:rsidRDefault="000622DD" w:rsidP="000622DD">
            <w:pPr>
              <w:jc w:val="center"/>
              <w:rPr>
                <w:sz w:val="13"/>
                <w:szCs w:val="13"/>
              </w:rPr>
            </w:pPr>
            <w:r w:rsidRPr="000622DD">
              <w:rPr>
                <w:rFonts w:ascii="Arial" w:hAnsi="Arial"/>
                <w:i w:val="0"/>
                <w:sz w:val="12"/>
                <w:szCs w:val="13"/>
              </w:rPr>
              <w:t>OB4. Görsel Okuryazarlık,</w:t>
            </w:r>
          </w:p>
          <w:p w:rsidR="000622DD" w:rsidRPr="000622DD" w:rsidRDefault="000622DD" w:rsidP="000622DD">
            <w:pPr>
              <w:jc w:val="center"/>
              <w:rPr>
                <w:sz w:val="13"/>
                <w:szCs w:val="13"/>
              </w:rPr>
            </w:pPr>
            <w:r w:rsidRPr="000622DD">
              <w:rPr>
                <w:rFonts w:ascii="Arial" w:hAnsi="Arial"/>
                <w:i w:val="0"/>
                <w:sz w:val="12"/>
                <w:szCs w:val="13"/>
              </w:rPr>
              <w:t>OB7. Veri Okuryazarlığı,</w:t>
            </w:r>
          </w:p>
          <w:p w:rsidR="000622DD" w:rsidRPr="000622DD" w:rsidRDefault="000622DD" w:rsidP="000622DD">
            <w:pPr>
              <w:jc w:val="center"/>
              <w:rPr>
                <w:sz w:val="13"/>
                <w:szCs w:val="13"/>
              </w:rPr>
            </w:pPr>
            <w:r w:rsidRPr="000622DD">
              <w:rPr>
                <w:rFonts w:ascii="Arial" w:hAnsi="Arial"/>
                <w:i w:val="0"/>
                <w:sz w:val="12"/>
                <w:szCs w:val="13"/>
              </w:rPr>
              <w:t>OB8. Sürdürülebilirlik Okuryazarlığı,</w:t>
            </w:r>
          </w:p>
          <w:p w:rsidR="000622DD" w:rsidRPr="00347FF0" w:rsidRDefault="000622DD" w:rsidP="000622DD">
            <w:pPr>
              <w:jc w:val="center"/>
              <w:rPr>
                <w:sz w:val="13"/>
                <w:szCs w:val="13"/>
              </w:rPr>
            </w:pPr>
            <w:r w:rsidRPr="000622DD">
              <w:rPr>
                <w:rFonts w:ascii="Arial" w:hAnsi="Arial"/>
                <w:i w:val="0"/>
                <w:sz w:val="12"/>
                <w:szCs w:val="13"/>
              </w:rPr>
              <w:t>OB9. Sanat Okuryazarlığı</w:t>
            </w:r>
          </w:p>
        </w:tc>
        <w:tc>
          <w:tcPr>
            <w:tcW w:w="892" w:type="dxa"/>
            <w:shd w:fill="FFFFFF"/>
          </w:tcPr>
          <w:p w:rsidR="000622DD" w:rsidRPr="00347FF0" w:rsidRDefault="000622DD" w:rsidP="00347FF0">
            <w:pPr>
              <w:rPr>
                <w:sz w:val="13"/>
                <w:szCs w:val="13"/>
              </w:rPr>
            </w:pPr>
            <w:r w:rsidRPr="00347FF0">
              <w:rPr>
                <w:rFonts w:ascii="Arial" w:hAnsi="Arial" w:cs="Calibri"/>
                <w:i w:val="0"/>
                <w:sz w:val="12"/>
                <w:szCs w:val="13"/>
              </w:rPr>
              <w:t>24 Kasım Öğretmenler Günü</w:t>
            </w:r>
          </w:p>
        </w:tc>
      </w:tr>
      <w:tr w:rsidR="000622DD" w:rsidRPr="00347FF0" w:rsidTr="000622DD">
        <w:trPr>
          <w:cantSplit/>
          <w:trHeight w:val="1134"/>
        </w:trPr>
        <w:tc>
          <w:tcPr>
            <w:tcW w:w="402" w:type="dxa"/>
            <w:vMerge/>
            <w:textDirection w:val="btLr"/>
          </w:tcPr>
          <w:p w:rsidR="000622DD" w:rsidRPr="00347FF0" w:rsidRDefault="000622DD" w:rsidP="00347FF0">
            <w:pPr>
              <w:ind w:left="113" w:right="113"/>
              <w:rPr>
                <w:sz w:val="13"/>
                <w:szCs w:val="13"/>
              </w:rPr>
            </w:pPr>
          </w:p>
        </w:tc>
        <w:tc>
          <w:tcPr>
            <w:tcW w:w="77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11. Hafta:</w:t>
            </w:r>
            <w:r w:rsidRPr="00347FF0">
              <w:rPr>
                <w:rFonts w:ascii="Arial" w:hAnsi="Arial" w:cs="Calibri"/>
                <w:i w:val="0"/>
                <w:color w:val="000000"/>
                <w:sz w:val="12"/>
                <w:szCs w:val="13"/>
              </w:rPr>
              <w:br/>
              <w:t>25-29 Kasım</w:t>
            </w:r>
          </w:p>
        </w:tc>
        <w:tc>
          <w:tcPr>
            <w:tcW w:w="620" w:type="dxa"/>
            <w:vAlign w:val="center"/>
            <w:shd w:fill="FFFFFF"/>
          </w:tcPr>
          <w:p w:rsidR="000622DD" w:rsidRPr="00347FF0" w:rsidRDefault="000622DD" w:rsidP="00347FF0">
            <w:pPr>
              <w:jc w:val="center"/>
              <w:rPr>
                <w:sz w:val="13"/>
                <w:szCs w:val="13"/>
              </w:rPr>
            </w:pPr>
            <w:r w:rsidRPr="00347FF0">
              <w:rPr>
                <w:rFonts w:ascii="Arial" w:hAnsi="Arial"/>
                <w:i w:val="0"/>
                <w:sz w:val="12"/>
                <w:szCs w:val="13"/>
              </w:rPr>
              <w:t>2</w:t>
            </w:r>
          </w:p>
        </w:tc>
        <w:tc>
          <w:tcPr>
            <w:tcW w:w="1050" w:type="dxa"/>
            <w:gridSpan w:val="2"/>
            <w:vAlign w:val="center"/>
            <w:shd w:fill="FFFFFF"/>
            <w:shd w:fill="FFFFFF"/>
          </w:tcPr>
          <w:p w:rsidR="000622DD" w:rsidRPr="00347FF0" w:rsidRDefault="000622DD" w:rsidP="00347FF0">
            <w:pPr>
              <w:jc w:val="center"/>
              <w:rPr>
                <w:sz w:val="13"/>
                <w:szCs w:val="13"/>
              </w:rPr>
            </w:pPr>
            <w:r w:rsidRPr="00347FF0">
              <w:rPr>
                <w:rFonts w:ascii="Arial" w:hAnsi="Arial" w:cs="Calibri"/>
                <w:b/>
                <w:bCs/>
                <w:i w:val="0"/>
                <w:color w:val="000000"/>
                <w:sz w:val="12"/>
                <w:szCs w:val="13"/>
              </w:rPr>
              <w:t>KUVVET VE HAREKET</w:t>
            </w:r>
          </w:p>
        </w:tc>
        <w:tc>
          <w:tcPr>
            <w:tcW w:w="901"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Doğadaki Temel Kuvvetler</w:t>
            </w:r>
          </w:p>
        </w:tc>
        <w:tc>
          <w:tcPr>
            <w:tcW w:w="164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FİZ.9.2.5. Doğadaki temel kuvvetleri karşılaştırabilme</w:t>
            </w:r>
          </w:p>
        </w:tc>
        <w:tc>
          <w:tcPr>
            <w:tcW w:w="254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a) Doğadaki temel kuvvetlere ilişkin özellikleri belirler.</w:t>
            </w:r>
            <w:r w:rsidRPr="00347FF0">
              <w:rPr>
                <w:rFonts w:ascii="Arial" w:hAnsi="Arial" w:cs="Calibri"/>
                <w:i w:val="0"/>
                <w:color w:val="000000"/>
                <w:sz w:val="12"/>
                <w:szCs w:val="13"/>
              </w:rPr>
              <w:br/>
              <w:t>b) Doğadaki temel kuvvetlere ilişkin benzerlikleri listeler.</w:t>
            </w:r>
            <w:r w:rsidRPr="00347FF0">
              <w:rPr>
                <w:rFonts w:ascii="Arial" w:hAnsi="Arial" w:cs="Calibri"/>
                <w:i w:val="0"/>
                <w:color w:val="000000"/>
                <w:sz w:val="12"/>
                <w:szCs w:val="13"/>
              </w:rPr>
              <w:br/>
              <w:t>c) Doğadaki temel kuvvetlere ilişkin farklılıkları listeler.</w:t>
            </w:r>
          </w:p>
        </w:tc>
        <w:tc>
          <w:tcPr>
            <w:tcW w:w="2514" w:type="dxa"/>
            <w:vMerge/>
          </w:tcPr>
          <w:p w:rsidR="000622DD" w:rsidRPr="00347FF0" w:rsidRDefault="000622DD" w:rsidP="00347FF0">
            <w:pPr>
              <w:rPr>
                <w:sz w:val="13"/>
                <w:szCs w:val="13"/>
              </w:rPr>
            </w:pPr>
          </w:p>
        </w:tc>
        <w:tc>
          <w:tcPr>
            <w:tcW w:w="930" w:type="dxa"/>
            <w:vMerge/>
          </w:tcPr>
          <w:p w:rsidR="000622DD" w:rsidRPr="00347FF0" w:rsidRDefault="000622DD" w:rsidP="00347FF0">
            <w:pPr>
              <w:rPr>
                <w:sz w:val="13"/>
                <w:szCs w:val="13"/>
              </w:rPr>
            </w:pPr>
          </w:p>
        </w:tc>
        <w:tc>
          <w:tcPr>
            <w:tcW w:w="965" w:type="dxa"/>
            <w:vMerge/>
          </w:tcPr>
          <w:p w:rsidR="000622DD" w:rsidRPr="00347FF0" w:rsidRDefault="000622DD" w:rsidP="00347FF0">
            <w:pPr>
              <w:rPr>
                <w:sz w:val="13"/>
                <w:szCs w:val="13"/>
              </w:rPr>
            </w:pPr>
          </w:p>
        </w:tc>
        <w:tc>
          <w:tcPr>
            <w:tcW w:w="1109" w:type="dxa"/>
            <w:vMerge/>
          </w:tcPr>
          <w:p w:rsidR="000622DD" w:rsidRPr="00347FF0" w:rsidRDefault="000622DD" w:rsidP="00347FF0">
            <w:pPr>
              <w:rPr>
                <w:sz w:val="13"/>
                <w:szCs w:val="13"/>
              </w:rPr>
            </w:pPr>
          </w:p>
        </w:tc>
        <w:tc>
          <w:tcPr>
            <w:tcW w:w="892" w:type="dxa"/>
            <w:shd w:fill="FFFFFF"/>
          </w:tcPr>
          <w:p w:rsidR="000622DD" w:rsidRPr="00347FF0" w:rsidRDefault="000622DD" w:rsidP="00347FF0">
            <w:pPr>
              <w:rPr>
                <w:sz w:val="13"/>
                <w:szCs w:val="13"/>
              </w:rPr>
            </w:pPr>
          </w:p>
        </w:tc>
      </w:tr>
      <w:tr w:rsidR="000622DD" w:rsidRPr="00347FF0" w:rsidTr="000622DD">
        <w:trPr>
          <w:cantSplit/>
          <w:trHeight w:val="1134"/>
        </w:trPr>
        <w:tc>
          <w:tcPr>
            <w:tcW w:w="402" w:type="dxa"/>
            <w:vMerge w:val="restart"/>
            <w:textDirection w:val="btLr"/>
            <w:shd w:fill="FFFFFF"/>
            <w:shd w:fill="FFFFFF"/>
            <w:shd w:fill="FFFFFF"/>
            <w:shd w:fill="FFFFFF"/>
          </w:tcPr>
          <w:p w:rsidR="000622DD" w:rsidRPr="00347FF0" w:rsidRDefault="000622DD" w:rsidP="00347FF0">
            <w:pPr>
              <w:ind w:left="113" w:right="113"/>
              <w:jc w:val="center"/>
              <w:rPr>
                <w:sz w:val="13"/>
                <w:szCs w:val="13"/>
              </w:rPr>
            </w:pPr>
            <w:r w:rsidRPr="00347FF0">
              <w:rPr>
                <w:rFonts w:ascii="Arial" w:hAnsi="Arial"/>
                <w:i w:val="0"/>
                <w:sz w:val="12"/>
                <w:szCs w:val="13"/>
              </w:rPr>
              <w:t>ARALIK</w:t>
            </w:r>
          </w:p>
        </w:tc>
        <w:tc>
          <w:tcPr>
            <w:tcW w:w="77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12. Hafta:</w:t>
            </w:r>
            <w:r w:rsidRPr="00347FF0">
              <w:rPr>
                <w:rFonts w:ascii="Arial" w:hAnsi="Arial" w:cs="Calibri"/>
                <w:i w:val="0"/>
                <w:color w:val="000000"/>
                <w:sz w:val="12"/>
                <w:szCs w:val="13"/>
              </w:rPr>
              <w:br/>
              <w:t xml:space="preserve"> 2-6 Aralık</w:t>
            </w:r>
          </w:p>
        </w:tc>
        <w:tc>
          <w:tcPr>
            <w:tcW w:w="620" w:type="dxa"/>
            <w:vAlign w:val="center"/>
            <w:shd w:fill="FFFFFF"/>
          </w:tcPr>
          <w:p w:rsidR="000622DD" w:rsidRPr="00347FF0" w:rsidRDefault="000622DD" w:rsidP="00347FF0">
            <w:pPr>
              <w:jc w:val="center"/>
              <w:rPr>
                <w:sz w:val="13"/>
                <w:szCs w:val="13"/>
              </w:rPr>
            </w:pPr>
            <w:r w:rsidRPr="00347FF0">
              <w:rPr>
                <w:rFonts w:ascii="Arial" w:hAnsi="Arial"/>
                <w:i w:val="0"/>
                <w:sz w:val="12"/>
                <w:szCs w:val="13"/>
              </w:rPr>
              <w:t>2</w:t>
            </w:r>
          </w:p>
        </w:tc>
        <w:tc>
          <w:tcPr>
            <w:tcW w:w="1050" w:type="dxa"/>
            <w:gridSpan w:val="2"/>
            <w:vAlign w:val="center"/>
            <w:shd w:fill="FFFFFF"/>
            <w:shd w:fill="FFFFFF"/>
          </w:tcPr>
          <w:p w:rsidR="000622DD" w:rsidRPr="00347FF0" w:rsidRDefault="000622DD" w:rsidP="00347FF0">
            <w:pPr>
              <w:jc w:val="center"/>
              <w:rPr>
                <w:sz w:val="13"/>
                <w:szCs w:val="13"/>
              </w:rPr>
            </w:pPr>
            <w:r w:rsidRPr="00347FF0">
              <w:rPr>
                <w:rFonts w:ascii="Arial" w:hAnsi="Arial" w:cs="Calibri"/>
                <w:b/>
                <w:bCs/>
                <w:i w:val="0"/>
                <w:color w:val="000000"/>
                <w:sz w:val="12"/>
                <w:szCs w:val="13"/>
              </w:rPr>
              <w:t>KUVVET VE HAREKET</w:t>
            </w:r>
          </w:p>
        </w:tc>
        <w:tc>
          <w:tcPr>
            <w:tcW w:w="901"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Doğadaki Temel Kuvvetler</w:t>
            </w:r>
          </w:p>
        </w:tc>
        <w:tc>
          <w:tcPr>
            <w:tcW w:w="164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FİZ.9.2.5. Doğadaki temel kuvvetleri karşılaştırabilme</w:t>
            </w:r>
          </w:p>
        </w:tc>
        <w:tc>
          <w:tcPr>
            <w:tcW w:w="254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a) Doğadaki temel kuvvetlere ilişkin özellikleri belirler.</w:t>
            </w:r>
            <w:r w:rsidRPr="00347FF0">
              <w:rPr>
                <w:rFonts w:ascii="Arial" w:hAnsi="Arial" w:cs="Calibri"/>
                <w:i w:val="0"/>
                <w:color w:val="000000"/>
                <w:sz w:val="12"/>
                <w:szCs w:val="13"/>
              </w:rPr>
              <w:br/>
              <w:t>b) Doğadaki temel kuvvetlere ilişkin benzerlikleri listeler.</w:t>
            </w:r>
            <w:r w:rsidRPr="00347FF0">
              <w:rPr>
                <w:rFonts w:ascii="Arial" w:hAnsi="Arial" w:cs="Calibri"/>
                <w:i w:val="0"/>
                <w:color w:val="000000"/>
                <w:sz w:val="12"/>
                <w:szCs w:val="13"/>
              </w:rPr>
              <w:br/>
              <w:t>c) Doğadaki temel kuvvetlere ilişkin farklılıkları listeler.</w:t>
            </w:r>
          </w:p>
        </w:tc>
        <w:tc>
          <w:tcPr>
            <w:tcW w:w="2514" w:type="dxa"/>
            <w:vMerge/>
          </w:tcPr>
          <w:p w:rsidR="000622DD" w:rsidRPr="00347FF0" w:rsidRDefault="000622DD" w:rsidP="00347FF0">
            <w:pPr>
              <w:rPr>
                <w:sz w:val="13"/>
                <w:szCs w:val="13"/>
              </w:rPr>
            </w:pPr>
          </w:p>
        </w:tc>
        <w:tc>
          <w:tcPr>
            <w:tcW w:w="930" w:type="dxa"/>
            <w:vMerge/>
          </w:tcPr>
          <w:p w:rsidR="000622DD" w:rsidRPr="00347FF0" w:rsidRDefault="000622DD" w:rsidP="00347FF0">
            <w:pPr>
              <w:rPr>
                <w:sz w:val="13"/>
                <w:szCs w:val="13"/>
              </w:rPr>
            </w:pPr>
          </w:p>
        </w:tc>
        <w:tc>
          <w:tcPr>
            <w:tcW w:w="965" w:type="dxa"/>
            <w:vMerge/>
          </w:tcPr>
          <w:p w:rsidR="000622DD" w:rsidRPr="00347FF0" w:rsidRDefault="000622DD" w:rsidP="00347FF0">
            <w:pPr>
              <w:rPr>
                <w:sz w:val="13"/>
                <w:szCs w:val="13"/>
              </w:rPr>
            </w:pPr>
          </w:p>
        </w:tc>
        <w:tc>
          <w:tcPr>
            <w:tcW w:w="1109" w:type="dxa"/>
            <w:vMerge/>
          </w:tcPr>
          <w:p w:rsidR="000622DD" w:rsidRPr="00347FF0" w:rsidRDefault="000622DD" w:rsidP="00347FF0">
            <w:pPr>
              <w:rPr>
                <w:sz w:val="13"/>
                <w:szCs w:val="13"/>
              </w:rPr>
            </w:pPr>
          </w:p>
        </w:tc>
        <w:tc>
          <w:tcPr>
            <w:tcW w:w="892" w:type="dxa"/>
            <w:shd w:fill="FFFFFF"/>
          </w:tcPr>
          <w:p w:rsidR="000622DD" w:rsidRPr="00347FF0" w:rsidRDefault="000622DD" w:rsidP="00347FF0">
            <w:pPr>
              <w:rPr>
                <w:sz w:val="13"/>
                <w:szCs w:val="13"/>
              </w:rPr>
            </w:pPr>
            <w:r w:rsidRPr="00347FF0">
              <w:rPr>
                <w:rFonts w:ascii="Arial" w:hAnsi="Arial" w:cs="Calibri"/>
                <w:i w:val="0"/>
                <w:sz w:val="12"/>
                <w:szCs w:val="13"/>
              </w:rPr>
              <w:t>3 Aralık Dünya Engelliler Günü</w:t>
            </w:r>
          </w:p>
        </w:tc>
      </w:tr>
      <w:tr w:rsidR="000622DD" w:rsidRPr="00347FF0" w:rsidTr="000622DD">
        <w:trPr>
          <w:cantSplit/>
          <w:trHeight w:val="1134"/>
        </w:trPr>
        <w:tc>
          <w:tcPr>
            <w:tcW w:w="402" w:type="dxa"/>
            <w:vMerge/>
            <w:textDirection w:val="btLr"/>
          </w:tcPr>
          <w:p w:rsidR="000622DD" w:rsidRPr="00347FF0" w:rsidRDefault="000622DD" w:rsidP="00347FF0">
            <w:pPr>
              <w:ind w:left="113" w:right="113"/>
              <w:rPr>
                <w:sz w:val="13"/>
                <w:szCs w:val="13"/>
              </w:rPr>
            </w:pPr>
          </w:p>
        </w:tc>
        <w:tc>
          <w:tcPr>
            <w:tcW w:w="77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13. Hafta:</w:t>
            </w:r>
            <w:r w:rsidRPr="00347FF0">
              <w:rPr>
                <w:rFonts w:ascii="Arial" w:hAnsi="Arial" w:cs="Calibri"/>
                <w:i w:val="0"/>
                <w:color w:val="000000"/>
                <w:sz w:val="12"/>
                <w:szCs w:val="13"/>
              </w:rPr>
              <w:br/>
              <w:t xml:space="preserve"> 9-13 Aralık</w:t>
            </w:r>
          </w:p>
        </w:tc>
        <w:tc>
          <w:tcPr>
            <w:tcW w:w="620" w:type="dxa"/>
            <w:vAlign w:val="center"/>
            <w:shd w:fill="FFFFFF"/>
          </w:tcPr>
          <w:p w:rsidR="000622DD" w:rsidRPr="00347FF0" w:rsidRDefault="000622DD" w:rsidP="00347FF0">
            <w:pPr>
              <w:jc w:val="center"/>
              <w:rPr>
                <w:sz w:val="13"/>
                <w:szCs w:val="13"/>
              </w:rPr>
            </w:pPr>
            <w:r w:rsidRPr="00347FF0">
              <w:rPr>
                <w:rFonts w:ascii="Arial" w:hAnsi="Arial"/>
                <w:i w:val="0"/>
                <w:sz w:val="12"/>
                <w:szCs w:val="13"/>
              </w:rPr>
              <w:t>2</w:t>
            </w:r>
          </w:p>
        </w:tc>
        <w:tc>
          <w:tcPr>
            <w:tcW w:w="1050" w:type="dxa"/>
            <w:gridSpan w:val="2"/>
            <w:vAlign w:val="center"/>
            <w:shd w:fill="FFFFFF"/>
            <w:shd w:fill="FFFFFF"/>
          </w:tcPr>
          <w:p w:rsidR="000622DD" w:rsidRPr="00347FF0" w:rsidRDefault="000622DD" w:rsidP="00347FF0">
            <w:pPr>
              <w:jc w:val="center"/>
              <w:rPr>
                <w:sz w:val="13"/>
                <w:szCs w:val="13"/>
              </w:rPr>
            </w:pPr>
            <w:r w:rsidRPr="00347FF0">
              <w:rPr>
                <w:rFonts w:ascii="Arial" w:hAnsi="Arial" w:cs="Calibri"/>
                <w:b/>
                <w:bCs/>
                <w:i w:val="0"/>
                <w:color w:val="000000"/>
                <w:sz w:val="12"/>
                <w:szCs w:val="13"/>
              </w:rPr>
              <w:t>KUVVET VE HAREKET</w:t>
            </w:r>
          </w:p>
        </w:tc>
        <w:tc>
          <w:tcPr>
            <w:tcW w:w="901"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Hareket ve Hareket Türleri</w:t>
            </w:r>
          </w:p>
        </w:tc>
        <w:tc>
          <w:tcPr>
            <w:tcW w:w="164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FİZ.9.2.6. Hareketin temel kavramlarının tanımlarına yönelik tümevarımsal akıl yürütebilme</w:t>
            </w:r>
          </w:p>
        </w:tc>
        <w:tc>
          <w:tcPr>
            <w:tcW w:w="254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a) Hareketin temel kavramlarına yönelik örnekleri gözlemleyerek görseller arasındaki benzerlikleri bulur.</w:t>
            </w:r>
            <w:r w:rsidRPr="00347FF0">
              <w:rPr>
                <w:rFonts w:ascii="Arial" w:hAnsi="Arial" w:cs="Calibri"/>
                <w:i w:val="0"/>
                <w:color w:val="000000"/>
                <w:sz w:val="12"/>
                <w:szCs w:val="13"/>
              </w:rPr>
              <w:br/>
              <w:t>b) Hareketin temel kavramlarına ilişkin genellemeler yapar.</w:t>
            </w:r>
          </w:p>
        </w:tc>
        <w:tc>
          <w:tcPr>
            <w:tcW w:w="2514" w:type="dxa"/>
            <w:vMerge/>
          </w:tcPr>
          <w:p w:rsidR="000622DD" w:rsidRPr="00347FF0" w:rsidRDefault="000622DD" w:rsidP="00347FF0">
            <w:pPr>
              <w:rPr>
                <w:sz w:val="13"/>
                <w:szCs w:val="13"/>
              </w:rPr>
            </w:pPr>
          </w:p>
        </w:tc>
        <w:tc>
          <w:tcPr>
            <w:tcW w:w="930" w:type="dxa"/>
            <w:vMerge/>
          </w:tcPr>
          <w:p w:rsidR="000622DD" w:rsidRPr="00347FF0" w:rsidRDefault="000622DD" w:rsidP="00347FF0">
            <w:pPr>
              <w:rPr>
                <w:sz w:val="13"/>
                <w:szCs w:val="13"/>
              </w:rPr>
            </w:pPr>
          </w:p>
        </w:tc>
        <w:tc>
          <w:tcPr>
            <w:tcW w:w="965" w:type="dxa"/>
            <w:vMerge/>
          </w:tcPr>
          <w:p w:rsidR="000622DD" w:rsidRPr="00347FF0" w:rsidRDefault="000622DD" w:rsidP="00347FF0">
            <w:pPr>
              <w:rPr>
                <w:sz w:val="13"/>
                <w:szCs w:val="13"/>
              </w:rPr>
            </w:pPr>
          </w:p>
        </w:tc>
        <w:tc>
          <w:tcPr>
            <w:tcW w:w="1109" w:type="dxa"/>
            <w:vMerge/>
          </w:tcPr>
          <w:p w:rsidR="000622DD" w:rsidRPr="00347FF0" w:rsidRDefault="000622DD" w:rsidP="00347FF0">
            <w:pPr>
              <w:rPr>
                <w:sz w:val="13"/>
                <w:szCs w:val="13"/>
              </w:rPr>
            </w:pPr>
          </w:p>
        </w:tc>
        <w:tc>
          <w:tcPr>
            <w:tcW w:w="892" w:type="dxa"/>
            <w:shd w:fill="FFFFFF"/>
          </w:tcPr>
          <w:p w:rsidR="000622DD" w:rsidRPr="00347FF0" w:rsidRDefault="000622DD" w:rsidP="00347FF0">
            <w:pPr>
              <w:rPr>
                <w:sz w:val="13"/>
                <w:szCs w:val="13"/>
              </w:rPr>
            </w:pPr>
          </w:p>
        </w:tc>
      </w:tr>
      <w:tr w:rsidR="000622DD" w:rsidRPr="00347FF0" w:rsidTr="000622DD">
        <w:trPr>
          <w:cantSplit/>
          <w:trHeight w:val="1134"/>
        </w:trPr>
        <w:tc>
          <w:tcPr>
            <w:tcW w:w="402" w:type="dxa"/>
            <w:vMerge/>
            <w:textDirection w:val="btLr"/>
          </w:tcPr>
          <w:p w:rsidR="000622DD" w:rsidRPr="00347FF0" w:rsidRDefault="000622DD" w:rsidP="00347FF0">
            <w:pPr>
              <w:ind w:left="113" w:right="113"/>
              <w:rPr>
                <w:sz w:val="13"/>
                <w:szCs w:val="13"/>
              </w:rPr>
            </w:pPr>
          </w:p>
        </w:tc>
        <w:tc>
          <w:tcPr>
            <w:tcW w:w="77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14. Hafta:</w:t>
            </w:r>
            <w:r w:rsidRPr="00347FF0">
              <w:rPr>
                <w:rFonts w:ascii="Arial" w:hAnsi="Arial" w:cs="Calibri"/>
                <w:i w:val="0"/>
                <w:color w:val="000000"/>
                <w:sz w:val="12"/>
                <w:szCs w:val="13"/>
              </w:rPr>
              <w:br/>
              <w:t xml:space="preserve"> 16-20 Aralık</w:t>
            </w:r>
          </w:p>
        </w:tc>
        <w:tc>
          <w:tcPr>
            <w:tcW w:w="620" w:type="dxa"/>
            <w:vAlign w:val="center"/>
            <w:shd w:fill="FFFFFF"/>
          </w:tcPr>
          <w:p w:rsidR="000622DD" w:rsidRPr="00347FF0" w:rsidRDefault="000622DD" w:rsidP="00347FF0">
            <w:pPr>
              <w:jc w:val="center"/>
              <w:rPr>
                <w:sz w:val="13"/>
                <w:szCs w:val="13"/>
              </w:rPr>
            </w:pPr>
            <w:r w:rsidRPr="00347FF0">
              <w:rPr>
                <w:rFonts w:ascii="Arial" w:hAnsi="Arial"/>
                <w:i w:val="0"/>
                <w:sz w:val="12"/>
                <w:szCs w:val="13"/>
              </w:rPr>
              <w:t>2</w:t>
            </w:r>
          </w:p>
        </w:tc>
        <w:tc>
          <w:tcPr>
            <w:tcW w:w="1050" w:type="dxa"/>
            <w:gridSpan w:val="2"/>
            <w:vAlign w:val="center"/>
            <w:shd w:fill="FFFFFF"/>
            <w:shd w:fill="FFFFFF"/>
          </w:tcPr>
          <w:p w:rsidR="000622DD" w:rsidRPr="00347FF0" w:rsidRDefault="000622DD" w:rsidP="00347FF0">
            <w:pPr>
              <w:jc w:val="center"/>
              <w:rPr>
                <w:sz w:val="13"/>
                <w:szCs w:val="13"/>
              </w:rPr>
            </w:pPr>
            <w:r w:rsidRPr="00347FF0">
              <w:rPr>
                <w:rFonts w:ascii="Arial" w:hAnsi="Arial" w:cs="Calibri"/>
                <w:b/>
                <w:bCs/>
                <w:i w:val="0"/>
                <w:color w:val="000000"/>
                <w:sz w:val="12"/>
                <w:szCs w:val="13"/>
              </w:rPr>
              <w:t>KUVVET VE HAREKET</w:t>
            </w:r>
          </w:p>
        </w:tc>
        <w:tc>
          <w:tcPr>
            <w:tcW w:w="901"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Hareket ve Hareket Türleri</w:t>
            </w:r>
          </w:p>
        </w:tc>
        <w:tc>
          <w:tcPr>
            <w:tcW w:w="164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FİZ.9.2.6. Hareketin temel kavramlarının tanımlarına yönelik tümevarımsal akıl yürütebilme</w:t>
            </w:r>
          </w:p>
        </w:tc>
        <w:tc>
          <w:tcPr>
            <w:tcW w:w="254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a) Hareketin temel kavramlarına yönelik örnekleri gözlemleyerek görseller arasındaki benzerlikleri bulur.</w:t>
            </w:r>
            <w:r w:rsidRPr="00347FF0">
              <w:rPr>
                <w:rFonts w:ascii="Arial" w:hAnsi="Arial" w:cs="Calibri"/>
                <w:i w:val="0"/>
                <w:color w:val="000000"/>
                <w:sz w:val="12"/>
                <w:szCs w:val="13"/>
              </w:rPr>
              <w:br/>
              <w:t>b) Hareketin temel kavramlarına ilişkin genellemeler yapar.</w:t>
            </w:r>
          </w:p>
        </w:tc>
        <w:tc>
          <w:tcPr>
            <w:tcW w:w="2514" w:type="dxa"/>
            <w:vMerge/>
          </w:tcPr>
          <w:p w:rsidR="000622DD" w:rsidRPr="00347FF0" w:rsidRDefault="000622DD" w:rsidP="00347FF0">
            <w:pPr>
              <w:rPr>
                <w:sz w:val="13"/>
                <w:szCs w:val="13"/>
              </w:rPr>
            </w:pPr>
          </w:p>
        </w:tc>
        <w:tc>
          <w:tcPr>
            <w:tcW w:w="930" w:type="dxa"/>
            <w:vMerge/>
          </w:tcPr>
          <w:p w:rsidR="000622DD" w:rsidRPr="00347FF0" w:rsidRDefault="000622DD" w:rsidP="00347FF0">
            <w:pPr>
              <w:rPr>
                <w:sz w:val="13"/>
                <w:szCs w:val="13"/>
              </w:rPr>
            </w:pPr>
          </w:p>
        </w:tc>
        <w:tc>
          <w:tcPr>
            <w:tcW w:w="965" w:type="dxa"/>
            <w:vMerge/>
          </w:tcPr>
          <w:p w:rsidR="000622DD" w:rsidRPr="00347FF0" w:rsidRDefault="000622DD" w:rsidP="00347FF0">
            <w:pPr>
              <w:rPr>
                <w:sz w:val="13"/>
                <w:szCs w:val="13"/>
              </w:rPr>
            </w:pPr>
          </w:p>
        </w:tc>
        <w:tc>
          <w:tcPr>
            <w:tcW w:w="1109" w:type="dxa"/>
            <w:vMerge/>
          </w:tcPr>
          <w:p w:rsidR="000622DD" w:rsidRPr="00347FF0" w:rsidRDefault="000622DD" w:rsidP="00347FF0">
            <w:pPr>
              <w:rPr>
                <w:sz w:val="13"/>
                <w:szCs w:val="13"/>
              </w:rPr>
            </w:pPr>
          </w:p>
        </w:tc>
        <w:tc>
          <w:tcPr>
            <w:tcW w:w="892" w:type="dxa"/>
            <w:shd w:fill="FFFFFF"/>
          </w:tcPr>
          <w:p w:rsidR="000622DD" w:rsidRPr="00347FF0" w:rsidRDefault="000622DD" w:rsidP="00347FF0">
            <w:pPr>
              <w:rPr>
                <w:sz w:val="13"/>
                <w:szCs w:val="13"/>
              </w:rPr>
            </w:pPr>
          </w:p>
        </w:tc>
      </w:tr>
      <w:tr w:rsidR="000622DD" w:rsidRPr="00347FF0" w:rsidTr="000622DD">
        <w:trPr>
          <w:cantSplit/>
          <w:trHeight w:val="1134"/>
        </w:trPr>
        <w:tc>
          <w:tcPr>
            <w:tcW w:w="402" w:type="dxa"/>
            <w:vMerge/>
            <w:textDirection w:val="btLr"/>
          </w:tcPr>
          <w:p w:rsidR="000622DD" w:rsidRPr="00347FF0" w:rsidRDefault="000622DD" w:rsidP="00347FF0">
            <w:pPr>
              <w:ind w:left="113" w:right="113"/>
              <w:rPr>
                <w:sz w:val="13"/>
                <w:szCs w:val="13"/>
              </w:rPr>
            </w:pPr>
          </w:p>
        </w:tc>
        <w:tc>
          <w:tcPr>
            <w:tcW w:w="77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15. Hafta:</w:t>
            </w:r>
            <w:r w:rsidRPr="00347FF0">
              <w:rPr>
                <w:rFonts w:ascii="Arial" w:hAnsi="Arial" w:cs="Calibri"/>
                <w:i w:val="0"/>
                <w:color w:val="000000"/>
                <w:sz w:val="12"/>
                <w:szCs w:val="13"/>
              </w:rPr>
              <w:br/>
              <w:t xml:space="preserve"> 23-27 Aralık</w:t>
            </w:r>
          </w:p>
        </w:tc>
        <w:tc>
          <w:tcPr>
            <w:tcW w:w="620" w:type="dxa"/>
            <w:vAlign w:val="center"/>
            <w:shd w:fill="FFFFFF"/>
          </w:tcPr>
          <w:p w:rsidR="000622DD" w:rsidRPr="00347FF0" w:rsidRDefault="000622DD" w:rsidP="00347FF0">
            <w:pPr>
              <w:jc w:val="center"/>
              <w:rPr>
                <w:sz w:val="13"/>
                <w:szCs w:val="13"/>
              </w:rPr>
            </w:pPr>
            <w:r w:rsidRPr="00347FF0">
              <w:rPr>
                <w:rFonts w:ascii="Arial" w:hAnsi="Arial"/>
                <w:i w:val="0"/>
                <w:sz w:val="12"/>
                <w:szCs w:val="13"/>
              </w:rPr>
              <w:t>2</w:t>
            </w:r>
          </w:p>
        </w:tc>
        <w:tc>
          <w:tcPr>
            <w:tcW w:w="1050" w:type="dxa"/>
            <w:gridSpan w:val="2"/>
            <w:vAlign w:val="center"/>
            <w:shd w:fill="FFFFFF"/>
            <w:shd w:fill="FFFFFF"/>
          </w:tcPr>
          <w:p w:rsidR="000622DD" w:rsidRPr="00347FF0" w:rsidRDefault="000622DD" w:rsidP="00347FF0">
            <w:pPr>
              <w:jc w:val="center"/>
              <w:rPr>
                <w:sz w:val="13"/>
                <w:szCs w:val="13"/>
              </w:rPr>
            </w:pPr>
            <w:r w:rsidRPr="00347FF0">
              <w:rPr>
                <w:rFonts w:ascii="Arial" w:hAnsi="Arial" w:cs="Calibri"/>
                <w:b/>
                <w:bCs/>
                <w:i w:val="0"/>
                <w:color w:val="000000"/>
                <w:sz w:val="12"/>
                <w:szCs w:val="13"/>
              </w:rPr>
              <w:t>KUVVET VE HAREKET</w:t>
            </w:r>
          </w:p>
        </w:tc>
        <w:tc>
          <w:tcPr>
            <w:tcW w:w="901"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Hareket ve Hareket Türleri</w:t>
            </w:r>
          </w:p>
        </w:tc>
        <w:tc>
          <w:tcPr>
            <w:tcW w:w="164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FİZ.9.2.7. Hareket türlerini sınıflandırabilme</w:t>
            </w:r>
          </w:p>
        </w:tc>
        <w:tc>
          <w:tcPr>
            <w:tcW w:w="254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a) Hareket türlerinin niteliklerini belirler.</w:t>
            </w:r>
            <w:r w:rsidRPr="00347FF0">
              <w:rPr>
                <w:rFonts w:ascii="Arial" w:hAnsi="Arial" w:cs="Calibri"/>
                <w:i w:val="0"/>
                <w:color w:val="000000"/>
                <w:sz w:val="12"/>
                <w:szCs w:val="13"/>
              </w:rPr>
              <w:br/>
              <w:t>b) Hareket türlerini ortak özelliklerine göre gruplandırır.</w:t>
            </w:r>
            <w:r w:rsidRPr="00347FF0">
              <w:rPr>
                <w:rFonts w:ascii="Arial" w:hAnsi="Arial" w:cs="Calibri"/>
                <w:i w:val="0"/>
                <w:color w:val="000000"/>
                <w:sz w:val="12"/>
                <w:szCs w:val="13"/>
              </w:rPr>
              <w:br/>
              <w:t>c) Hareket türlerine göre oluşturduğu grupları adlandırır.</w:t>
            </w:r>
          </w:p>
        </w:tc>
        <w:tc>
          <w:tcPr>
            <w:tcW w:w="2514" w:type="dxa"/>
            <w:vMerge/>
          </w:tcPr>
          <w:p w:rsidR="000622DD" w:rsidRPr="00347FF0" w:rsidRDefault="000622DD" w:rsidP="00347FF0">
            <w:pPr>
              <w:rPr>
                <w:sz w:val="13"/>
                <w:szCs w:val="13"/>
              </w:rPr>
            </w:pPr>
          </w:p>
        </w:tc>
        <w:tc>
          <w:tcPr>
            <w:tcW w:w="930" w:type="dxa"/>
            <w:vMerge/>
          </w:tcPr>
          <w:p w:rsidR="000622DD" w:rsidRPr="00347FF0" w:rsidRDefault="000622DD" w:rsidP="00347FF0">
            <w:pPr>
              <w:rPr>
                <w:sz w:val="13"/>
                <w:szCs w:val="13"/>
              </w:rPr>
            </w:pPr>
          </w:p>
        </w:tc>
        <w:tc>
          <w:tcPr>
            <w:tcW w:w="965" w:type="dxa"/>
            <w:vMerge/>
          </w:tcPr>
          <w:p w:rsidR="000622DD" w:rsidRPr="00347FF0" w:rsidRDefault="000622DD" w:rsidP="00347FF0">
            <w:pPr>
              <w:rPr>
                <w:sz w:val="13"/>
                <w:szCs w:val="13"/>
              </w:rPr>
            </w:pPr>
          </w:p>
        </w:tc>
        <w:tc>
          <w:tcPr>
            <w:tcW w:w="1109" w:type="dxa"/>
            <w:vMerge/>
          </w:tcPr>
          <w:p w:rsidR="000622DD" w:rsidRPr="00347FF0" w:rsidRDefault="000622DD" w:rsidP="00347FF0">
            <w:pPr>
              <w:rPr>
                <w:sz w:val="13"/>
                <w:szCs w:val="13"/>
              </w:rPr>
            </w:pPr>
          </w:p>
        </w:tc>
        <w:tc>
          <w:tcPr>
            <w:tcW w:w="892" w:type="dxa"/>
            <w:shd w:fill="FFFFFF"/>
          </w:tcPr>
          <w:p w:rsidR="000622DD" w:rsidRPr="00347FF0" w:rsidRDefault="000622DD" w:rsidP="00347FF0">
            <w:pPr>
              <w:rPr>
                <w:sz w:val="13"/>
                <w:szCs w:val="13"/>
              </w:rPr>
            </w:pPr>
          </w:p>
        </w:tc>
      </w:tr>
      <w:tr w:rsidR="000622DD" w:rsidRPr="00347FF0" w:rsidTr="000622DD">
        <w:trPr>
          <w:cantSplit/>
          <w:trHeight w:val="456"/>
        </w:trPr>
        <w:tc>
          <w:tcPr>
            <w:tcW w:w="402" w:type="dxa"/>
            <w:textDirection w:val="btLr"/>
            <w:shd w:fill="FFFFFF"/>
          </w:tcPr>
          <w:p w:rsidR="000622DD" w:rsidRPr="00347FF0" w:rsidRDefault="000622DD" w:rsidP="00347FF0">
            <w:pPr>
              <w:ind w:left="113" w:right="113"/>
              <w:rPr>
                <w:sz w:val="13"/>
                <w:szCs w:val="13"/>
              </w:rPr>
            </w:pPr>
          </w:p>
        </w:tc>
        <w:tc>
          <w:tcPr>
            <w:tcW w:w="777" w:type="dxa"/>
            <w:vMerge w:val="restart"/>
            <w:vAlign w:val="center"/>
            <w:shd w:fill="FFFFFF"/>
            <w:shd w:fill="FFFFFF"/>
          </w:tcPr>
          <w:p w:rsidR="000622DD" w:rsidRPr="00347FF0" w:rsidRDefault="000622DD" w:rsidP="00347FF0">
            <w:pPr>
              <w:jc w:val="center"/>
              <w:rPr>
                <w:rFonts w:ascii="Calibri" w:hAnsi="Calibri" w:cs="Calibri"/>
                <w:sz w:val="13"/>
                <w:szCs w:val="13"/>
              </w:rPr>
            </w:pPr>
            <w:r w:rsidRPr="00347FF0">
              <w:rPr>
                <w:rFonts w:ascii="Arial" w:hAnsi="Arial" w:cs="Calibri"/>
                <w:i w:val="0"/>
                <w:sz w:val="12"/>
                <w:szCs w:val="13"/>
              </w:rPr>
              <w:t>16. Hafta:</w:t>
            </w:r>
          </w:p>
          <w:p w:rsidR="000622DD" w:rsidRPr="00347FF0" w:rsidRDefault="000622DD" w:rsidP="00347FF0">
            <w:pPr>
              <w:jc w:val="center"/>
              <w:rPr>
                <w:rFonts w:ascii="Calibri" w:hAnsi="Calibri" w:cs="Calibri"/>
                <w:sz w:val="13"/>
                <w:szCs w:val="13"/>
              </w:rPr>
            </w:pPr>
            <w:r w:rsidRPr="00347FF0">
              <w:rPr>
                <w:rFonts w:ascii="Arial" w:hAnsi="Arial" w:cs="Calibri"/>
                <w:i w:val="0"/>
                <w:sz w:val="12"/>
                <w:szCs w:val="13"/>
              </w:rPr>
              <w:t>30 Aralık-3 Ocak</w:t>
            </w:r>
          </w:p>
        </w:tc>
        <w:tc>
          <w:tcPr>
            <w:tcW w:w="6765" w:type="dxa"/>
            <w:gridSpan w:val="6"/>
            <w:shd w:val="clear" w:color="auto" w:fill="D9F2D0" w:themeFill="accent6" w:themeFillTint="33"/>
            <w:vAlign w:val="center"/>
            <w:shd w:fill="FFFFFF"/>
            <w:shd w:fill="FFFFFF"/>
            <w:shd w:fill="FFFFFF"/>
            <w:shd w:fill="FFFFFF"/>
            <w:shd w:fill="FFFFFF"/>
            <w:shd w:fill="FFFFFF"/>
          </w:tcPr>
          <w:p w:rsidR="000622DD" w:rsidRPr="00347FF0" w:rsidRDefault="000622DD" w:rsidP="00347FF0">
            <w:pPr>
              <w:jc w:val="center"/>
              <w:rPr>
                <w:sz w:val="13"/>
                <w:szCs w:val="13"/>
              </w:rPr>
            </w:pPr>
            <w:r w:rsidRPr="00347FF0">
              <w:rPr>
                <w:rFonts w:ascii="Arial" w:hAnsi="Arial" w:cs="Calibri"/>
                <w:b/>
                <w:bCs/>
                <w:i w:val="0"/>
                <w:color w:val="000000"/>
                <w:sz w:val="12"/>
                <w:szCs w:val="13"/>
              </w:rPr>
              <w:t>SINAV HAFTASI</w:t>
            </w:r>
          </w:p>
          <w:p w:rsidR="000622DD" w:rsidRPr="00347FF0" w:rsidRDefault="000622DD" w:rsidP="00347FF0">
            <w:pPr>
              <w:jc w:val="center"/>
              <w:rPr>
                <w:sz w:val="13"/>
                <w:szCs w:val="13"/>
              </w:rPr>
            </w:pPr>
            <w:r w:rsidRPr="00347FF0">
              <w:rPr>
                <w:rFonts w:ascii="Arial" w:hAnsi="Arial" w:cs="Calibri"/>
                <w:b/>
                <w:bCs/>
                <w:i w:val="0"/>
                <w:color w:val="000000"/>
                <w:sz w:val="12"/>
                <w:szCs w:val="13"/>
              </w:rPr>
              <w:t>OKUL TEMELLİ PLANLAMA*</w:t>
            </w:r>
          </w:p>
        </w:tc>
        <w:tc>
          <w:tcPr>
            <w:tcW w:w="2514" w:type="dxa"/>
            <w:vMerge/>
          </w:tcPr>
          <w:p w:rsidR="000622DD" w:rsidRPr="00347FF0" w:rsidRDefault="000622DD" w:rsidP="00347FF0">
            <w:pPr>
              <w:rPr>
                <w:sz w:val="13"/>
                <w:szCs w:val="13"/>
              </w:rPr>
            </w:pPr>
          </w:p>
        </w:tc>
        <w:tc>
          <w:tcPr>
            <w:tcW w:w="930" w:type="dxa"/>
            <w:vMerge/>
          </w:tcPr>
          <w:p w:rsidR="000622DD" w:rsidRPr="00347FF0" w:rsidRDefault="000622DD" w:rsidP="00347FF0">
            <w:pPr>
              <w:rPr>
                <w:sz w:val="13"/>
                <w:szCs w:val="13"/>
              </w:rPr>
            </w:pPr>
          </w:p>
        </w:tc>
        <w:tc>
          <w:tcPr>
            <w:tcW w:w="965" w:type="dxa"/>
            <w:vMerge/>
          </w:tcPr>
          <w:p w:rsidR="000622DD" w:rsidRPr="00347FF0" w:rsidRDefault="000622DD" w:rsidP="00347FF0">
            <w:pPr>
              <w:rPr>
                <w:sz w:val="13"/>
                <w:szCs w:val="13"/>
              </w:rPr>
            </w:pPr>
          </w:p>
        </w:tc>
        <w:tc>
          <w:tcPr>
            <w:tcW w:w="1109" w:type="dxa"/>
            <w:vMerge/>
          </w:tcPr>
          <w:p w:rsidR="000622DD" w:rsidRPr="00347FF0" w:rsidRDefault="000622DD" w:rsidP="00347FF0">
            <w:pPr>
              <w:rPr>
                <w:sz w:val="13"/>
                <w:szCs w:val="13"/>
              </w:rPr>
            </w:pPr>
          </w:p>
        </w:tc>
        <w:tc>
          <w:tcPr>
            <w:tcW w:w="892" w:type="dxa"/>
            <w:shd w:fill="FFFFFF"/>
          </w:tcPr>
          <w:p w:rsidR="000622DD" w:rsidRPr="00347FF0" w:rsidRDefault="000622DD" w:rsidP="00347FF0">
            <w:pPr>
              <w:rPr>
                <w:sz w:val="13"/>
                <w:szCs w:val="13"/>
              </w:rPr>
            </w:pPr>
          </w:p>
        </w:tc>
      </w:tr>
      <w:tr w:rsidR="000622DD" w:rsidRPr="00347FF0" w:rsidTr="000622DD">
        <w:trPr>
          <w:cantSplit/>
          <w:trHeight w:val="1134"/>
        </w:trPr>
        <w:tc>
          <w:tcPr>
            <w:tcW w:w="402" w:type="dxa"/>
            <w:vMerge w:val="restart"/>
            <w:textDirection w:val="btLr"/>
            <w:shd w:fill="FFFFFF"/>
            <w:shd w:fill="FFFFFF"/>
            <w:shd w:fill="FFFFFF"/>
            <w:shd w:fill="FFFFFF"/>
          </w:tcPr>
          <w:p w:rsidR="000622DD" w:rsidRPr="00347FF0" w:rsidRDefault="000622DD" w:rsidP="00347FF0">
            <w:pPr>
              <w:ind w:left="113" w:right="113"/>
              <w:jc w:val="center"/>
              <w:rPr>
                <w:sz w:val="13"/>
                <w:szCs w:val="13"/>
              </w:rPr>
            </w:pPr>
            <w:r w:rsidRPr="00347FF0">
              <w:rPr>
                <w:rFonts w:ascii="Arial" w:hAnsi="Arial"/>
                <w:i w:val="0"/>
                <w:sz w:val="12"/>
                <w:szCs w:val="13"/>
              </w:rPr>
              <w:t>OCAK</w:t>
            </w:r>
          </w:p>
        </w:tc>
        <w:tc>
          <w:tcPr>
            <w:tcW w:w="777" w:type="dxa"/>
            <w:vMerge/>
            <w:vAlign w:val="center"/>
          </w:tcPr>
          <w:p w:rsidR="000622DD" w:rsidRPr="00347FF0" w:rsidRDefault="000622DD" w:rsidP="00347FF0">
            <w:pPr>
              <w:jc w:val="center"/>
              <w:rPr>
                <w:sz w:val="13"/>
                <w:szCs w:val="13"/>
              </w:rPr>
            </w:pPr>
          </w:p>
        </w:tc>
        <w:tc>
          <w:tcPr>
            <w:tcW w:w="620" w:type="dxa"/>
            <w:vAlign w:val="center"/>
            <w:shd w:fill="FFFFFF"/>
          </w:tcPr>
          <w:p w:rsidR="000622DD" w:rsidRPr="00347FF0" w:rsidRDefault="000622DD" w:rsidP="00347FF0">
            <w:pPr>
              <w:jc w:val="center"/>
              <w:rPr>
                <w:sz w:val="13"/>
                <w:szCs w:val="13"/>
              </w:rPr>
            </w:pPr>
            <w:r w:rsidRPr="00347FF0">
              <w:rPr>
                <w:rFonts w:ascii="Arial" w:hAnsi="Arial"/>
                <w:i w:val="0"/>
                <w:sz w:val="12"/>
                <w:szCs w:val="13"/>
              </w:rPr>
              <w:t>2</w:t>
            </w:r>
          </w:p>
        </w:tc>
        <w:tc>
          <w:tcPr>
            <w:tcW w:w="1050" w:type="dxa"/>
            <w:gridSpan w:val="2"/>
            <w:vAlign w:val="center"/>
            <w:shd w:fill="FFFFFF"/>
            <w:shd w:fill="FFFFFF"/>
          </w:tcPr>
          <w:p w:rsidR="000622DD" w:rsidRPr="00347FF0" w:rsidRDefault="000622DD" w:rsidP="00347FF0">
            <w:pPr>
              <w:jc w:val="center"/>
              <w:rPr>
                <w:sz w:val="13"/>
                <w:szCs w:val="13"/>
              </w:rPr>
            </w:pPr>
            <w:r w:rsidRPr="00347FF0">
              <w:rPr>
                <w:rFonts w:ascii="Arial" w:hAnsi="Arial"/>
                <w:i w:val="0"/>
                <w:sz w:val="12"/>
                <w:szCs w:val="13"/>
              </w:rPr>
              <w:t>KUVVET VE HAREKET</w:t>
            </w:r>
          </w:p>
        </w:tc>
        <w:tc>
          <w:tcPr>
            <w:tcW w:w="901" w:type="dxa"/>
            <w:vAlign w:val="center"/>
            <w:shd w:fill="FFFFFF"/>
          </w:tcPr>
          <w:p w:rsidR="000622DD" w:rsidRPr="00347FF0" w:rsidRDefault="000622DD" w:rsidP="00347FF0">
            <w:pPr>
              <w:jc w:val="center"/>
              <w:rPr>
                <w:sz w:val="13"/>
                <w:szCs w:val="13"/>
              </w:rPr>
            </w:pPr>
            <w:r w:rsidRPr="00347FF0">
              <w:rPr>
                <w:rFonts w:ascii="Arial" w:hAnsi="Arial"/>
                <w:i w:val="0"/>
                <w:sz w:val="12"/>
                <w:szCs w:val="13"/>
              </w:rPr>
              <w:t>Hareket ve Hareket Türleri</w:t>
            </w:r>
          </w:p>
        </w:tc>
        <w:tc>
          <w:tcPr>
            <w:tcW w:w="1647" w:type="dxa"/>
            <w:vAlign w:val="center"/>
            <w:shd w:fill="FFFFFF"/>
          </w:tcPr>
          <w:p w:rsidR="000622DD" w:rsidRPr="00347FF0" w:rsidRDefault="000622DD" w:rsidP="00347FF0">
            <w:pPr>
              <w:jc w:val="center"/>
              <w:rPr>
                <w:sz w:val="13"/>
                <w:szCs w:val="13"/>
              </w:rPr>
            </w:pPr>
            <w:r w:rsidRPr="00347FF0">
              <w:rPr>
                <w:rFonts w:ascii="Arial" w:hAnsi="Arial"/>
                <w:i w:val="0"/>
                <w:sz w:val="12"/>
                <w:szCs w:val="13"/>
              </w:rPr>
              <w:t>FİZ.9.2.7. Hareket türlerini sınıflandırabilme</w:t>
            </w:r>
          </w:p>
        </w:tc>
        <w:tc>
          <w:tcPr>
            <w:tcW w:w="2547" w:type="dxa"/>
            <w:vAlign w:val="center"/>
            <w:shd w:fill="FFFFFF"/>
          </w:tcPr>
          <w:p w:rsidR="000622DD" w:rsidRPr="00347FF0" w:rsidRDefault="000622DD" w:rsidP="00347FF0">
            <w:pPr>
              <w:jc w:val="center"/>
              <w:rPr>
                <w:sz w:val="13"/>
                <w:szCs w:val="13"/>
              </w:rPr>
            </w:pPr>
            <w:r w:rsidRPr="00347FF0">
              <w:rPr>
                <w:rFonts w:ascii="Arial" w:hAnsi="Arial"/>
                <w:i w:val="0"/>
                <w:sz w:val="12"/>
                <w:szCs w:val="13"/>
              </w:rPr>
              <w:t>a) Hareket türlerinin niteliklerini belirler.</w:t>
            </w:r>
          </w:p>
          <w:p w:rsidR="000622DD" w:rsidRPr="00347FF0" w:rsidRDefault="000622DD" w:rsidP="00347FF0">
            <w:pPr>
              <w:jc w:val="center"/>
              <w:rPr>
                <w:sz w:val="13"/>
                <w:szCs w:val="13"/>
              </w:rPr>
            </w:pPr>
            <w:r w:rsidRPr="00347FF0">
              <w:rPr>
                <w:rFonts w:ascii="Arial" w:hAnsi="Arial"/>
                <w:i w:val="0"/>
                <w:sz w:val="12"/>
                <w:szCs w:val="13"/>
              </w:rPr>
              <w:t>b) Hareket türlerini ortak özelliklerine göre gruplandırır.</w:t>
            </w:r>
          </w:p>
          <w:p w:rsidR="000622DD" w:rsidRPr="00347FF0" w:rsidRDefault="000622DD" w:rsidP="00347FF0">
            <w:pPr>
              <w:jc w:val="center"/>
              <w:rPr>
                <w:sz w:val="13"/>
                <w:szCs w:val="13"/>
              </w:rPr>
            </w:pPr>
            <w:r w:rsidRPr="00347FF0">
              <w:rPr>
                <w:rFonts w:ascii="Arial" w:hAnsi="Arial"/>
                <w:i w:val="0"/>
                <w:sz w:val="12"/>
                <w:szCs w:val="13"/>
              </w:rPr>
              <w:t>c) Hareket türlerine göre oluşturduğu grupları adlandırır.</w:t>
            </w:r>
          </w:p>
        </w:tc>
        <w:tc>
          <w:tcPr>
            <w:tcW w:w="2514" w:type="dxa"/>
            <w:vMerge/>
          </w:tcPr>
          <w:p w:rsidR="000622DD" w:rsidRPr="00347FF0" w:rsidRDefault="000622DD" w:rsidP="00347FF0">
            <w:pPr>
              <w:rPr>
                <w:sz w:val="13"/>
                <w:szCs w:val="13"/>
              </w:rPr>
            </w:pPr>
          </w:p>
        </w:tc>
        <w:tc>
          <w:tcPr>
            <w:tcW w:w="930" w:type="dxa"/>
            <w:vMerge/>
          </w:tcPr>
          <w:p w:rsidR="000622DD" w:rsidRPr="00347FF0" w:rsidRDefault="000622DD" w:rsidP="00347FF0">
            <w:pPr>
              <w:rPr>
                <w:sz w:val="13"/>
                <w:szCs w:val="13"/>
              </w:rPr>
            </w:pPr>
          </w:p>
        </w:tc>
        <w:tc>
          <w:tcPr>
            <w:tcW w:w="965" w:type="dxa"/>
            <w:vMerge/>
          </w:tcPr>
          <w:p w:rsidR="000622DD" w:rsidRPr="00347FF0" w:rsidRDefault="000622DD" w:rsidP="00347FF0">
            <w:pPr>
              <w:rPr>
                <w:sz w:val="13"/>
                <w:szCs w:val="13"/>
              </w:rPr>
            </w:pPr>
          </w:p>
        </w:tc>
        <w:tc>
          <w:tcPr>
            <w:tcW w:w="1109" w:type="dxa"/>
            <w:vMerge/>
          </w:tcPr>
          <w:p w:rsidR="000622DD" w:rsidRPr="00347FF0" w:rsidRDefault="000622DD" w:rsidP="00347FF0">
            <w:pPr>
              <w:rPr>
                <w:sz w:val="13"/>
                <w:szCs w:val="13"/>
              </w:rPr>
            </w:pPr>
          </w:p>
        </w:tc>
        <w:tc>
          <w:tcPr>
            <w:tcW w:w="892" w:type="dxa"/>
            <w:shd w:fill="FFFFFF"/>
          </w:tcPr>
          <w:p w:rsidR="000622DD" w:rsidRPr="00347FF0" w:rsidRDefault="000622DD" w:rsidP="00347FF0">
            <w:pPr>
              <w:rPr>
                <w:sz w:val="13"/>
                <w:szCs w:val="13"/>
              </w:rPr>
            </w:pPr>
          </w:p>
        </w:tc>
      </w:tr>
      <w:tr w:rsidR="00347FF0" w:rsidRPr="00347FF0" w:rsidTr="000622DD">
        <w:trPr>
          <w:cantSplit/>
          <w:trHeight w:val="1134"/>
        </w:trPr>
        <w:tc>
          <w:tcPr>
            <w:tcW w:w="402" w:type="dxa"/>
            <w:vMerge/>
            <w:textDirection w:val="btLr"/>
          </w:tcPr>
          <w:p w:rsidR="00347FF0" w:rsidRPr="00347FF0" w:rsidRDefault="00347FF0" w:rsidP="00347FF0">
            <w:pPr>
              <w:ind w:left="113" w:right="113"/>
              <w:rPr>
                <w:sz w:val="13"/>
                <w:szCs w:val="13"/>
              </w:rPr>
            </w:pPr>
          </w:p>
        </w:tc>
        <w:tc>
          <w:tcPr>
            <w:tcW w:w="777" w:type="dxa"/>
            <w:vAlign w:val="center"/>
            <w:shd w:fill="FFFFFF"/>
          </w:tcPr>
          <w:p w:rsidR="00347FF0" w:rsidRPr="00347FF0" w:rsidRDefault="00347FF0" w:rsidP="00347FF0">
            <w:pPr>
              <w:jc w:val="center"/>
              <w:rPr>
                <w:sz w:val="13"/>
                <w:szCs w:val="13"/>
              </w:rPr>
            </w:pPr>
            <w:r w:rsidRPr="00347FF0">
              <w:rPr>
                <w:rFonts w:ascii="Arial" w:hAnsi="Arial" w:cs="Calibri"/>
                <w:i w:val="0"/>
                <w:color w:val="000000"/>
                <w:sz w:val="12"/>
                <w:szCs w:val="13"/>
              </w:rPr>
              <w:t>17. Hafta:</w:t>
            </w:r>
            <w:r w:rsidRPr="00347FF0">
              <w:rPr>
                <w:rFonts w:ascii="Arial" w:hAnsi="Arial" w:cs="Calibri"/>
                <w:i w:val="0"/>
                <w:color w:val="000000"/>
                <w:sz w:val="12"/>
                <w:szCs w:val="13"/>
              </w:rPr>
              <w:br/>
              <w:t xml:space="preserve"> 6-10 Ocak</w:t>
            </w:r>
          </w:p>
        </w:tc>
        <w:tc>
          <w:tcPr>
            <w:tcW w:w="620" w:type="dxa"/>
            <w:vAlign w:val="center"/>
            <w:shd w:fill="FFFFFF"/>
          </w:tcPr>
          <w:p w:rsidR="00347FF0" w:rsidRPr="00347FF0" w:rsidRDefault="00347FF0" w:rsidP="00347FF0">
            <w:pPr>
              <w:jc w:val="center"/>
              <w:rPr>
                <w:sz w:val="13"/>
                <w:szCs w:val="13"/>
              </w:rPr>
            </w:pPr>
            <w:r w:rsidRPr="00347FF0">
              <w:rPr>
                <w:rFonts w:ascii="Arial" w:hAnsi="Arial"/>
                <w:i w:val="0"/>
                <w:sz w:val="12"/>
                <w:szCs w:val="13"/>
              </w:rPr>
              <w:t>2</w:t>
            </w:r>
          </w:p>
        </w:tc>
        <w:tc>
          <w:tcPr>
            <w:tcW w:w="1050" w:type="dxa"/>
            <w:gridSpan w:val="2"/>
            <w:vAlign w:val="center"/>
            <w:shd w:fill="FFFFFF"/>
            <w:shd w:fill="FFFFFF"/>
          </w:tcPr>
          <w:p w:rsidR="00347FF0" w:rsidRPr="00347FF0" w:rsidRDefault="00347FF0" w:rsidP="00347FF0">
            <w:pPr>
              <w:jc w:val="center"/>
              <w:rPr>
                <w:sz w:val="13"/>
                <w:szCs w:val="13"/>
              </w:rPr>
            </w:pPr>
            <w:r w:rsidRPr="00347FF0">
              <w:rPr>
                <w:rFonts w:ascii="Arial" w:hAnsi="Arial"/>
                <w:i w:val="0"/>
                <w:sz w:val="12"/>
                <w:szCs w:val="13"/>
              </w:rPr>
              <w:t>AKIŞKANLAR</w:t>
            </w:r>
          </w:p>
        </w:tc>
        <w:tc>
          <w:tcPr>
            <w:tcW w:w="901" w:type="dxa"/>
            <w:vAlign w:val="center"/>
            <w:shd w:fill="FFFFFF"/>
          </w:tcPr>
          <w:p w:rsidR="00347FF0" w:rsidRPr="00347FF0" w:rsidRDefault="00347FF0" w:rsidP="00347FF0">
            <w:pPr>
              <w:jc w:val="center"/>
              <w:rPr>
                <w:sz w:val="13"/>
                <w:szCs w:val="13"/>
              </w:rPr>
            </w:pPr>
            <w:r w:rsidRPr="00347FF0">
              <w:rPr>
                <w:rFonts w:ascii="Arial" w:hAnsi="Arial"/>
                <w:i w:val="0"/>
                <w:sz w:val="12"/>
                <w:szCs w:val="13"/>
              </w:rPr>
              <w:t>Basınç</w:t>
            </w:r>
          </w:p>
        </w:tc>
        <w:tc>
          <w:tcPr>
            <w:tcW w:w="1647" w:type="dxa"/>
            <w:vAlign w:val="center"/>
            <w:shd w:fill="FFFFFF"/>
          </w:tcPr>
          <w:p w:rsidR="00347FF0" w:rsidRPr="00347FF0" w:rsidRDefault="00347FF0" w:rsidP="00347FF0">
            <w:pPr>
              <w:jc w:val="center"/>
              <w:rPr>
                <w:sz w:val="13"/>
                <w:szCs w:val="13"/>
              </w:rPr>
            </w:pPr>
            <w:r w:rsidRPr="00347FF0">
              <w:rPr>
                <w:rFonts w:ascii="Arial" w:hAnsi="Arial"/>
                <w:i w:val="0"/>
                <w:sz w:val="12"/>
                <w:szCs w:val="13"/>
              </w:rPr>
              <w:t>FİZ.9.3.1. Basınca yönelik çıkarımlarda bulunabilme</w:t>
            </w:r>
          </w:p>
        </w:tc>
        <w:tc>
          <w:tcPr>
            <w:tcW w:w="2547" w:type="dxa"/>
            <w:vAlign w:val="center"/>
            <w:shd w:fill="FFFFFF"/>
          </w:tcPr>
          <w:p w:rsidR="00347FF0" w:rsidRPr="00347FF0" w:rsidRDefault="00347FF0" w:rsidP="00347FF0">
            <w:pPr>
              <w:jc w:val="center"/>
              <w:rPr>
                <w:sz w:val="13"/>
                <w:szCs w:val="13"/>
              </w:rPr>
            </w:pPr>
            <w:r w:rsidRPr="00347FF0">
              <w:rPr>
                <w:rFonts w:ascii="Arial" w:hAnsi="Arial"/>
                <w:i w:val="0"/>
                <w:sz w:val="12"/>
                <w:szCs w:val="13"/>
              </w:rPr>
              <w:t>a) Basınca etki eden etmenleri tanımlar.</w:t>
            </w:r>
          </w:p>
          <w:p w:rsidR="00347FF0" w:rsidRPr="00347FF0" w:rsidRDefault="00347FF0" w:rsidP="00347FF0">
            <w:pPr>
              <w:jc w:val="center"/>
              <w:rPr>
                <w:sz w:val="13"/>
                <w:szCs w:val="13"/>
              </w:rPr>
            </w:pPr>
            <w:r w:rsidRPr="00347FF0">
              <w:rPr>
                <w:rFonts w:ascii="Arial" w:hAnsi="Arial"/>
                <w:i w:val="0"/>
                <w:sz w:val="12"/>
                <w:szCs w:val="13"/>
              </w:rPr>
              <w:t>b) Basınç ile ilgili topladığı verileri kaydeder.</w:t>
            </w:r>
          </w:p>
          <w:p w:rsidR="00347FF0" w:rsidRPr="00347FF0" w:rsidRDefault="00347FF0" w:rsidP="00347FF0">
            <w:pPr>
              <w:jc w:val="center"/>
              <w:rPr>
                <w:sz w:val="13"/>
                <w:szCs w:val="13"/>
              </w:rPr>
            </w:pPr>
            <w:r w:rsidRPr="00347FF0">
              <w:rPr>
                <w:rFonts w:ascii="Arial" w:hAnsi="Arial"/>
                <w:i w:val="0"/>
                <w:sz w:val="12"/>
                <w:szCs w:val="13"/>
              </w:rPr>
              <w:t>c) Basınç ile ilgili topladığı verilerden ulaştığı matematiksel modeli kullanarak basınca ilişkin çıkarımlar yapar.</w:t>
            </w:r>
          </w:p>
        </w:tc>
        <w:tc>
          <w:tcPr>
            <w:tcW w:w="2514" w:type="dxa"/>
            <w:shd w:fill="FFFFFF"/>
          </w:tcPr>
          <w:p w:rsidR="00347FF0" w:rsidRPr="00347FF0" w:rsidRDefault="00347FF0" w:rsidP="00347FF0">
            <w:pPr>
              <w:rPr>
                <w:sz w:val="13"/>
                <w:szCs w:val="13"/>
              </w:rPr>
            </w:pPr>
          </w:p>
        </w:tc>
        <w:tc>
          <w:tcPr>
            <w:tcW w:w="930" w:type="dxa"/>
            <w:shd w:fill="FFFFFF"/>
          </w:tcPr>
          <w:p w:rsidR="000622DD" w:rsidRPr="000622DD" w:rsidRDefault="000622DD" w:rsidP="000622DD">
            <w:pPr>
              <w:rPr>
                <w:sz w:val="13"/>
                <w:szCs w:val="13"/>
              </w:rPr>
            </w:pPr>
            <w:r w:rsidRPr="000622DD">
              <w:rPr>
                <w:rFonts w:ascii="Arial" w:hAnsi="Arial"/>
                <w:i w:val="0"/>
                <w:sz w:val="12"/>
                <w:szCs w:val="13"/>
              </w:rPr>
              <w:t xml:space="preserve">SDB1.1. Kendini Tanıma (Öz Farkındalık), </w:t>
            </w:r>
          </w:p>
          <w:p w:rsidR="000622DD" w:rsidRPr="000622DD" w:rsidRDefault="000622DD" w:rsidP="000622DD">
            <w:pPr>
              <w:rPr>
                <w:sz w:val="13"/>
                <w:szCs w:val="13"/>
              </w:rPr>
            </w:pPr>
            <w:r w:rsidRPr="000622DD">
              <w:rPr>
                <w:rFonts w:ascii="Arial" w:hAnsi="Arial"/>
                <w:i w:val="0"/>
                <w:sz w:val="12"/>
                <w:szCs w:val="13"/>
              </w:rPr>
              <w:t>SDB1.2. Kendini Düzenleme (Öz Düzenleme),</w:t>
            </w:r>
          </w:p>
          <w:p w:rsidR="000622DD" w:rsidRPr="000622DD" w:rsidRDefault="000622DD" w:rsidP="000622DD">
            <w:pPr>
              <w:rPr>
                <w:sz w:val="13"/>
                <w:szCs w:val="13"/>
              </w:rPr>
            </w:pPr>
            <w:r w:rsidRPr="000622DD">
              <w:rPr>
                <w:rFonts w:ascii="Arial" w:hAnsi="Arial"/>
                <w:i w:val="0"/>
                <w:sz w:val="12"/>
                <w:szCs w:val="13"/>
              </w:rPr>
              <w:t xml:space="preserve">SDB2.1. İletişim, </w:t>
            </w:r>
          </w:p>
          <w:p w:rsidR="000622DD" w:rsidRPr="000622DD" w:rsidRDefault="000622DD" w:rsidP="000622DD">
            <w:pPr>
              <w:rPr>
                <w:sz w:val="13"/>
                <w:szCs w:val="13"/>
              </w:rPr>
            </w:pPr>
            <w:r w:rsidRPr="000622DD">
              <w:rPr>
                <w:rFonts w:ascii="Arial" w:hAnsi="Arial"/>
                <w:i w:val="0"/>
                <w:sz w:val="12"/>
                <w:szCs w:val="13"/>
              </w:rPr>
              <w:t xml:space="preserve">SDB2.2. İş Birliği, </w:t>
            </w:r>
          </w:p>
          <w:p w:rsidR="00347FF0" w:rsidRPr="00347FF0" w:rsidRDefault="000622DD" w:rsidP="000622DD">
            <w:pPr>
              <w:rPr>
                <w:sz w:val="13"/>
                <w:szCs w:val="13"/>
              </w:rPr>
            </w:pPr>
            <w:r w:rsidRPr="000622DD">
              <w:rPr>
                <w:rFonts w:ascii="Arial" w:hAnsi="Arial"/>
                <w:i w:val="0"/>
                <w:sz w:val="12"/>
                <w:szCs w:val="13"/>
              </w:rPr>
              <w:t>SDB2.3. Sosyal Farkındalık</w:t>
            </w:r>
          </w:p>
        </w:tc>
        <w:tc>
          <w:tcPr>
            <w:tcW w:w="965" w:type="dxa"/>
            <w:shd w:fill="FFFFFF"/>
          </w:tcPr>
          <w:p w:rsidR="000622DD" w:rsidRPr="000622DD" w:rsidRDefault="000622DD" w:rsidP="000622DD">
            <w:pPr>
              <w:rPr>
                <w:sz w:val="13"/>
                <w:szCs w:val="13"/>
              </w:rPr>
            </w:pPr>
            <w:r w:rsidRPr="000622DD">
              <w:rPr>
                <w:rFonts w:ascii="Arial" w:hAnsi="Arial"/>
                <w:i w:val="0"/>
                <w:sz w:val="12"/>
                <w:szCs w:val="13"/>
              </w:rPr>
              <w:t xml:space="preserve">D3. Çalışkanlık, </w:t>
            </w:r>
          </w:p>
          <w:p w:rsidR="000622DD" w:rsidRPr="000622DD" w:rsidRDefault="000622DD" w:rsidP="000622DD">
            <w:pPr>
              <w:rPr>
                <w:sz w:val="13"/>
                <w:szCs w:val="13"/>
              </w:rPr>
            </w:pPr>
            <w:r w:rsidRPr="000622DD">
              <w:rPr>
                <w:rFonts w:ascii="Arial" w:hAnsi="Arial"/>
                <w:i w:val="0"/>
                <w:sz w:val="12"/>
                <w:szCs w:val="13"/>
              </w:rPr>
              <w:t xml:space="preserve">D4. Dostluk, </w:t>
            </w:r>
          </w:p>
          <w:p w:rsidR="000622DD" w:rsidRPr="000622DD" w:rsidRDefault="000622DD" w:rsidP="000622DD">
            <w:pPr>
              <w:rPr>
                <w:sz w:val="13"/>
                <w:szCs w:val="13"/>
              </w:rPr>
            </w:pPr>
            <w:r w:rsidRPr="000622DD">
              <w:rPr>
                <w:rFonts w:ascii="Arial" w:hAnsi="Arial"/>
                <w:i w:val="0"/>
                <w:sz w:val="12"/>
                <w:szCs w:val="13"/>
              </w:rPr>
              <w:t xml:space="preserve">D5. Duyarlılık, </w:t>
            </w:r>
          </w:p>
          <w:p w:rsidR="000622DD" w:rsidRPr="000622DD" w:rsidRDefault="000622DD" w:rsidP="000622DD">
            <w:pPr>
              <w:rPr>
                <w:sz w:val="13"/>
                <w:szCs w:val="13"/>
              </w:rPr>
            </w:pPr>
            <w:r w:rsidRPr="000622DD">
              <w:rPr>
                <w:rFonts w:ascii="Arial" w:hAnsi="Arial"/>
                <w:i w:val="0"/>
                <w:sz w:val="12"/>
                <w:szCs w:val="13"/>
              </w:rPr>
              <w:t xml:space="preserve">D9. Merhamet, </w:t>
            </w:r>
          </w:p>
          <w:p w:rsidR="000622DD" w:rsidRPr="000622DD" w:rsidRDefault="000622DD" w:rsidP="000622DD">
            <w:pPr>
              <w:rPr>
                <w:sz w:val="13"/>
                <w:szCs w:val="13"/>
              </w:rPr>
            </w:pPr>
            <w:r w:rsidRPr="000622DD">
              <w:rPr>
                <w:rFonts w:ascii="Arial" w:hAnsi="Arial"/>
                <w:i w:val="0"/>
                <w:sz w:val="12"/>
                <w:szCs w:val="13"/>
              </w:rPr>
              <w:t xml:space="preserve">D13. Sağlıklı Yaşam, </w:t>
            </w:r>
          </w:p>
          <w:p w:rsidR="000622DD" w:rsidRPr="000622DD" w:rsidRDefault="000622DD" w:rsidP="000622DD">
            <w:pPr>
              <w:rPr>
                <w:sz w:val="13"/>
                <w:szCs w:val="13"/>
              </w:rPr>
            </w:pPr>
            <w:r w:rsidRPr="000622DD">
              <w:rPr>
                <w:rFonts w:ascii="Arial" w:hAnsi="Arial"/>
                <w:i w:val="0"/>
                <w:sz w:val="12"/>
                <w:szCs w:val="13"/>
              </w:rPr>
              <w:t>D18. Temizlik,</w:t>
            </w:r>
          </w:p>
          <w:p w:rsidR="00347FF0" w:rsidRPr="00347FF0" w:rsidRDefault="000622DD" w:rsidP="000622DD">
            <w:pPr>
              <w:rPr>
                <w:sz w:val="13"/>
                <w:szCs w:val="13"/>
              </w:rPr>
            </w:pPr>
            <w:r w:rsidRPr="000622DD">
              <w:rPr>
                <w:rFonts w:ascii="Arial" w:hAnsi="Arial"/>
                <w:i w:val="0"/>
                <w:sz w:val="12"/>
                <w:szCs w:val="13"/>
              </w:rPr>
              <w:t>D19. Vatanseverlik</w:t>
            </w:r>
          </w:p>
        </w:tc>
        <w:tc>
          <w:tcPr>
            <w:tcW w:w="1109" w:type="dxa"/>
            <w:shd w:fill="FFFFFF"/>
          </w:tcPr>
          <w:p w:rsidR="000622DD" w:rsidRPr="000622DD" w:rsidRDefault="000622DD" w:rsidP="000622DD">
            <w:pPr>
              <w:rPr>
                <w:sz w:val="13"/>
                <w:szCs w:val="13"/>
              </w:rPr>
            </w:pPr>
            <w:r w:rsidRPr="000622DD">
              <w:rPr>
                <w:rFonts w:ascii="Arial" w:hAnsi="Arial"/>
                <w:i w:val="0"/>
                <w:sz w:val="12"/>
                <w:szCs w:val="13"/>
              </w:rPr>
              <w:t xml:space="preserve">OB1. Bilgi Okuryazarlığı, </w:t>
            </w:r>
          </w:p>
          <w:p w:rsidR="000622DD" w:rsidRPr="000622DD" w:rsidRDefault="000622DD" w:rsidP="000622DD">
            <w:pPr>
              <w:rPr>
                <w:sz w:val="13"/>
                <w:szCs w:val="13"/>
              </w:rPr>
            </w:pPr>
            <w:r w:rsidRPr="000622DD">
              <w:rPr>
                <w:rFonts w:ascii="Arial" w:hAnsi="Arial"/>
                <w:i w:val="0"/>
                <w:sz w:val="12"/>
                <w:szCs w:val="13"/>
              </w:rPr>
              <w:t xml:space="preserve">OB2. Dijital Okuryazarlık, </w:t>
            </w:r>
          </w:p>
          <w:p w:rsidR="000622DD" w:rsidRPr="000622DD" w:rsidRDefault="000622DD" w:rsidP="000622DD">
            <w:pPr>
              <w:rPr>
                <w:sz w:val="13"/>
                <w:szCs w:val="13"/>
              </w:rPr>
            </w:pPr>
            <w:r w:rsidRPr="000622DD">
              <w:rPr>
                <w:rFonts w:ascii="Arial" w:hAnsi="Arial"/>
                <w:i w:val="0"/>
                <w:sz w:val="12"/>
                <w:szCs w:val="13"/>
              </w:rPr>
              <w:t xml:space="preserve">OB3. Finansal Okuryazarlık, </w:t>
            </w:r>
          </w:p>
          <w:p w:rsidR="000622DD" w:rsidRPr="000622DD" w:rsidRDefault="000622DD" w:rsidP="000622DD">
            <w:pPr>
              <w:rPr>
                <w:sz w:val="13"/>
                <w:szCs w:val="13"/>
              </w:rPr>
            </w:pPr>
            <w:r w:rsidRPr="000622DD">
              <w:rPr>
                <w:rFonts w:ascii="Arial" w:hAnsi="Arial"/>
                <w:i w:val="0"/>
                <w:sz w:val="12"/>
                <w:szCs w:val="13"/>
              </w:rPr>
              <w:t xml:space="preserve">OB4. Görsel Okuryazarlık, </w:t>
            </w:r>
          </w:p>
          <w:p w:rsidR="000622DD" w:rsidRPr="000622DD" w:rsidRDefault="000622DD" w:rsidP="000622DD">
            <w:pPr>
              <w:rPr>
                <w:sz w:val="13"/>
                <w:szCs w:val="13"/>
              </w:rPr>
            </w:pPr>
            <w:r w:rsidRPr="000622DD">
              <w:rPr>
                <w:rFonts w:ascii="Arial" w:hAnsi="Arial"/>
                <w:i w:val="0"/>
                <w:sz w:val="12"/>
                <w:szCs w:val="13"/>
              </w:rPr>
              <w:t xml:space="preserve">OB7. Veri Okuryazarlığı, </w:t>
            </w:r>
          </w:p>
          <w:p w:rsidR="00347FF0" w:rsidRPr="00347FF0" w:rsidRDefault="000622DD" w:rsidP="000622DD">
            <w:pPr>
              <w:rPr>
                <w:sz w:val="13"/>
                <w:szCs w:val="13"/>
              </w:rPr>
            </w:pPr>
            <w:r w:rsidRPr="000622DD">
              <w:rPr>
                <w:rFonts w:ascii="Arial" w:hAnsi="Arial"/>
                <w:i w:val="0"/>
                <w:sz w:val="12"/>
                <w:szCs w:val="13"/>
              </w:rPr>
              <w:t>OB8. Sürdürülebilirlik Okuryazarlığı</w:t>
            </w:r>
          </w:p>
        </w:tc>
        <w:tc>
          <w:tcPr>
            <w:tcW w:w="892" w:type="dxa"/>
            <w:shd w:fill="FFFFFF"/>
          </w:tcPr>
          <w:p w:rsidR="00347FF0" w:rsidRPr="00347FF0" w:rsidRDefault="00347FF0" w:rsidP="00347FF0">
            <w:pPr>
              <w:rPr>
                <w:sz w:val="13"/>
                <w:szCs w:val="13"/>
              </w:rPr>
            </w:pPr>
          </w:p>
        </w:tc>
      </w:tr>
      <w:tr w:rsidR="00347FF0" w:rsidRPr="00347FF0" w:rsidTr="000622DD">
        <w:trPr>
          <w:cantSplit/>
          <w:trHeight w:val="1134"/>
        </w:trPr>
        <w:tc>
          <w:tcPr>
            <w:tcW w:w="402" w:type="dxa"/>
            <w:vMerge/>
            <w:textDirection w:val="btLr"/>
          </w:tcPr>
          <w:p w:rsidR="00347FF0" w:rsidRPr="00347FF0" w:rsidRDefault="00347FF0" w:rsidP="00347FF0">
            <w:pPr>
              <w:ind w:left="113" w:right="113"/>
              <w:rPr>
                <w:sz w:val="13"/>
                <w:szCs w:val="13"/>
              </w:rPr>
            </w:pPr>
          </w:p>
        </w:tc>
        <w:tc>
          <w:tcPr>
            <w:tcW w:w="777" w:type="dxa"/>
            <w:vAlign w:val="center"/>
            <w:shd w:fill="FFFFFF"/>
          </w:tcPr>
          <w:p w:rsidR="00347FF0" w:rsidRPr="00347FF0" w:rsidRDefault="00347FF0" w:rsidP="00347FF0">
            <w:pPr>
              <w:jc w:val="center"/>
              <w:rPr>
                <w:sz w:val="13"/>
                <w:szCs w:val="13"/>
              </w:rPr>
            </w:pPr>
            <w:r w:rsidRPr="00347FF0">
              <w:rPr>
                <w:rFonts w:ascii="Arial" w:hAnsi="Arial" w:cs="Calibri"/>
                <w:i w:val="0"/>
                <w:color w:val="000000"/>
                <w:sz w:val="12"/>
                <w:szCs w:val="13"/>
              </w:rPr>
              <w:t>18. Hafta:</w:t>
            </w:r>
            <w:r w:rsidRPr="00347FF0">
              <w:rPr>
                <w:rFonts w:ascii="Arial" w:hAnsi="Arial" w:cs="Calibri"/>
                <w:i w:val="0"/>
                <w:color w:val="000000"/>
                <w:sz w:val="12"/>
                <w:szCs w:val="13"/>
              </w:rPr>
              <w:br/>
              <w:t xml:space="preserve"> 13-17 Ocak</w:t>
            </w:r>
          </w:p>
        </w:tc>
        <w:tc>
          <w:tcPr>
            <w:tcW w:w="620" w:type="dxa"/>
            <w:vAlign w:val="center"/>
            <w:shd w:fill="FFFFFF"/>
          </w:tcPr>
          <w:p w:rsidR="00347FF0" w:rsidRPr="00347FF0" w:rsidRDefault="00347FF0" w:rsidP="00347FF0">
            <w:pPr>
              <w:jc w:val="center"/>
              <w:rPr>
                <w:sz w:val="13"/>
                <w:szCs w:val="13"/>
              </w:rPr>
            </w:pPr>
            <w:r w:rsidRPr="00347FF0">
              <w:rPr>
                <w:rFonts w:ascii="Arial" w:hAnsi="Arial"/>
                <w:i w:val="0"/>
                <w:sz w:val="12"/>
                <w:szCs w:val="13"/>
              </w:rPr>
              <w:t>2</w:t>
            </w:r>
          </w:p>
        </w:tc>
        <w:tc>
          <w:tcPr>
            <w:tcW w:w="1050" w:type="dxa"/>
            <w:gridSpan w:val="2"/>
            <w:vAlign w:val="center"/>
            <w:shd w:fill="FFFFFF"/>
            <w:shd w:fill="FFFFFF"/>
          </w:tcPr>
          <w:p w:rsidR="00347FF0" w:rsidRPr="00347FF0" w:rsidRDefault="00347FF0" w:rsidP="00347FF0">
            <w:pPr>
              <w:jc w:val="center"/>
              <w:rPr>
                <w:sz w:val="13"/>
                <w:szCs w:val="13"/>
              </w:rPr>
            </w:pPr>
            <w:r w:rsidRPr="00347FF0">
              <w:rPr>
                <w:rFonts w:ascii="Arial" w:hAnsi="Arial"/>
                <w:i w:val="0"/>
                <w:sz w:val="12"/>
                <w:szCs w:val="13"/>
              </w:rPr>
              <w:t>OKUL TEMELLİ PLANLAMA*</w:t>
            </w:r>
          </w:p>
        </w:tc>
        <w:tc>
          <w:tcPr>
            <w:tcW w:w="901" w:type="dxa"/>
            <w:vAlign w:val="center"/>
            <w:shd w:fill="FFFFFF"/>
          </w:tcPr>
          <w:p w:rsidR="00347FF0" w:rsidRPr="00347FF0" w:rsidRDefault="00347FF0" w:rsidP="00347FF0">
            <w:pPr>
              <w:jc w:val="center"/>
              <w:rPr>
                <w:sz w:val="13"/>
                <w:szCs w:val="13"/>
              </w:rPr>
            </w:pPr>
            <w:r w:rsidRPr="00347FF0">
              <w:rPr>
                <w:rFonts w:ascii="Arial" w:hAnsi="Arial"/>
                <w:i w:val="0"/>
                <w:sz w:val="12"/>
                <w:szCs w:val="13"/>
              </w:rPr>
              <w:t>OKUL TEMELLİ PLANLAMA*</w:t>
            </w:r>
          </w:p>
        </w:tc>
        <w:tc>
          <w:tcPr>
            <w:tcW w:w="1647" w:type="dxa"/>
            <w:vAlign w:val="center"/>
            <w:shd w:fill="FFFFFF"/>
          </w:tcPr>
          <w:p w:rsidR="00347FF0" w:rsidRPr="00347FF0" w:rsidRDefault="00347FF0" w:rsidP="00347FF0">
            <w:pPr>
              <w:jc w:val="center"/>
              <w:rPr>
                <w:sz w:val="13"/>
                <w:szCs w:val="13"/>
              </w:rPr>
            </w:pPr>
            <w:r w:rsidRPr="00347FF0">
              <w:rPr>
                <w:rFonts w:ascii="Arial" w:hAnsi="Arial"/>
                <w:i w:val="0"/>
                <w:sz w:val="12"/>
                <w:szCs w:val="13"/>
              </w:rPr>
              <w:t>OKUL TEMELLİ PLANLAMA*</w:t>
            </w:r>
          </w:p>
        </w:tc>
        <w:tc>
          <w:tcPr>
            <w:tcW w:w="2547" w:type="dxa"/>
            <w:vAlign w:val="center"/>
            <w:shd w:fill="FFFFFF"/>
          </w:tcPr>
          <w:p w:rsidR="00347FF0" w:rsidRPr="00347FF0" w:rsidRDefault="00347FF0" w:rsidP="00347FF0">
            <w:pPr>
              <w:jc w:val="center"/>
              <w:rPr>
                <w:sz w:val="13"/>
                <w:szCs w:val="13"/>
              </w:rPr>
            </w:pPr>
            <w:r w:rsidRPr="00347FF0">
              <w:rPr>
                <w:rFonts w:ascii="Arial" w:hAnsi="Arial"/>
                <w:i w:val="0"/>
                <w:sz w:val="12"/>
                <w:szCs w:val="13"/>
              </w:rPr>
              <w:t>OKUL TEMELLİ PLANLAMA*</w:t>
            </w:r>
          </w:p>
        </w:tc>
        <w:tc>
          <w:tcPr>
            <w:tcW w:w="2514" w:type="dxa"/>
            <w:shd w:fill="FFFFFF"/>
          </w:tcPr>
          <w:p w:rsidR="00347FF0" w:rsidRPr="00347FF0" w:rsidRDefault="00347FF0" w:rsidP="00347FF0">
            <w:pPr>
              <w:rPr>
                <w:sz w:val="13"/>
                <w:szCs w:val="13"/>
              </w:rPr>
            </w:pPr>
          </w:p>
        </w:tc>
        <w:tc>
          <w:tcPr>
            <w:tcW w:w="930" w:type="dxa"/>
            <w:shd w:fill="FFFFFF"/>
          </w:tcPr>
          <w:p w:rsidR="00347FF0" w:rsidRPr="00347FF0" w:rsidRDefault="00347FF0" w:rsidP="00347FF0">
            <w:pPr>
              <w:rPr>
                <w:sz w:val="13"/>
                <w:szCs w:val="13"/>
              </w:rPr>
            </w:pPr>
          </w:p>
        </w:tc>
        <w:tc>
          <w:tcPr>
            <w:tcW w:w="965" w:type="dxa"/>
            <w:shd w:fill="FFFFFF"/>
          </w:tcPr>
          <w:p w:rsidR="00347FF0" w:rsidRPr="00347FF0" w:rsidRDefault="00347FF0" w:rsidP="00347FF0">
            <w:pPr>
              <w:rPr>
                <w:sz w:val="13"/>
                <w:szCs w:val="13"/>
              </w:rPr>
            </w:pPr>
          </w:p>
        </w:tc>
        <w:tc>
          <w:tcPr>
            <w:tcW w:w="1109" w:type="dxa"/>
            <w:shd w:fill="FFFFFF"/>
          </w:tcPr>
          <w:p w:rsidR="00347FF0" w:rsidRPr="00347FF0" w:rsidRDefault="00347FF0" w:rsidP="00347FF0">
            <w:pPr>
              <w:rPr>
                <w:sz w:val="13"/>
                <w:szCs w:val="13"/>
              </w:rPr>
            </w:pPr>
          </w:p>
        </w:tc>
        <w:tc>
          <w:tcPr>
            <w:tcW w:w="892" w:type="dxa"/>
            <w:shd w:fill="FFFFFF"/>
          </w:tcPr>
          <w:p w:rsidR="00347FF0" w:rsidRPr="00347FF0" w:rsidRDefault="00347FF0" w:rsidP="00347FF0">
            <w:pPr>
              <w:rPr>
                <w:sz w:val="13"/>
                <w:szCs w:val="13"/>
              </w:rPr>
            </w:pPr>
          </w:p>
        </w:tc>
      </w:tr>
      <w:tr w:rsidR="00347FF0" w:rsidRPr="00347FF0" w:rsidTr="000622DD">
        <w:trPr>
          <w:cantSplit/>
          <w:trHeight w:val="290"/>
        </w:trPr>
        <w:tc>
          <w:tcPr>
            <w:tcW w:w="402" w:type="dxa"/>
            <w:vMerge/>
            <w:textDirection w:val="btLr"/>
          </w:tcPr>
          <w:p w:rsidR="00347FF0" w:rsidRPr="00347FF0" w:rsidRDefault="00347FF0" w:rsidP="00347FF0">
            <w:pPr>
              <w:ind w:left="113" w:right="113"/>
              <w:rPr>
                <w:sz w:val="13"/>
                <w:szCs w:val="13"/>
              </w:rPr>
            </w:pPr>
          </w:p>
        </w:tc>
        <w:tc>
          <w:tcPr>
            <w:tcW w:w="13952" w:type="dxa"/>
            <w:gridSpan w:val="12"/>
            <w:shd w:val="clear" w:color="auto" w:fill="C1E4F5" w:themeFill="accent1" w:themeFillTint="33"/>
            <w:vAlign w:val="center"/>
            <w:shd w:fill="FFFFFF"/>
            <w:shd w:fill="FFFFFF"/>
            <w:shd w:fill="FFFFFF"/>
            <w:shd w:fill="FFFFFF"/>
            <w:shd w:fill="FFFFFF"/>
            <w:shd w:fill="FFFFFF"/>
            <w:shd w:fill="FFFFFF"/>
            <w:shd w:fill="FFFFFF"/>
            <w:shd w:fill="FFFFFF"/>
            <w:shd w:fill="FFFFFF"/>
            <w:shd w:fill="FFFFFF"/>
            <w:shd w:fill="FFFFFF"/>
          </w:tcPr>
          <w:p w:rsidR="00347FF0" w:rsidRPr="00347FF0" w:rsidRDefault="00347FF0" w:rsidP="00347FF0">
            <w:pPr>
              <w:jc w:val="center"/>
              <w:rPr>
                <w:b/>
                <w:bCs/>
                <w:sz w:val="13"/>
                <w:szCs w:val="13"/>
              </w:rPr>
            </w:pPr>
            <w:r w:rsidRPr="00347FF0">
              <w:rPr>
                <w:rFonts w:ascii="Arial" w:hAnsi="Arial"/>
                <w:b/>
                <w:bCs/>
                <w:i w:val="0"/>
                <w:sz w:val="12"/>
                <w:szCs w:val="13"/>
              </w:rPr>
              <w:t>YARIYIL TATİLİ: 20 Ocak - 31 Ocak 2025</w:t>
            </w:r>
          </w:p>
        </w:tc>
      </w:tr>
      <w:tr w:rsidR="000622DD" w:rsidRPr="00347FF0" w:rsidTr="000622DD">
        <w:trPr>
          <w:cantSplit/>
          <w:trHeight w:val="1134"/>
        </w:trPr>
        <w:tc>
          <w:tcPr>
            <w:tcW w:w="402" w:type="dxa"/>
            <w:vMerge w:val="restart"/>
            <w:textDirection w:val="btLr"/>
            <w:shd w:fill="FFFFFF"/>
            <w:shd w:fill="FFFFFF"/>
            <w:shd w:fill="FFFFFF"/>
            <w:shd w:fill="FFFFFF"/>
          </w:tcPr>
          <w:p w:rsidR="000622DD" w:rsidRPr="00347FF0" w:rsidRDefault="000622DD" w:rsidP="00347FF0">
            <w:pPr>
              <w:ind w:left="113" w:right="113"/>
              <w:jc w:val="center"/>
              <w:rPr>
                <w:sz w:val="13"/>
                <w:szCs w:val="13"/>
              </w:rPr>
            </w:pPr>
            <w:r w:rsidRPr="00347FF0">
              <w:rPr>
                <w:rFonts w:ascii="Arial" w:hAnsi="Arial"/>
                <w:i w:val="0"/>
                <w:sz w:val="12"/>
                <w:szCs w:val="13"/>
              </w:rPr>
              <w:t>ŞUBAT</w:t>
            </w:r>
          </w:p>
        </w:tc>
        <w:tc>
          <w:tcPr>
            <w:tcW w:w="77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19. Hafta:</w:t>
            </w:r>
            <w:r w:rsidRPr="00347FF0">
              <w:rPr>
                <w:rFonts w:ascii="Arial" w:hAnsi="Arial" w:cs="Calibri"/>
                <w:i w:val="0"/>
                <w:color w:val="000000"/>
                <w:sz w:val="12"/>
                <w:szCs w:val="13"/>
              </w:rPr>
              <w:br/>
              <w:t xml:space="preserve"> 3-7 Şubat</w:t>
            </w:r>
          </w:p>
        </w:tc>
        <w:tc>
          <w:tcPr>
            <w:tcW w:w="620" w:type="dxa"/>
            <w:vAlign w:val="center"/>
            <w:shd w:fill="FFFFFF"/>
          </w:tcPr>
          <w:p w:rsidR="000622DD" w:rsidRPr="00347FF0" w:rsidRDefault="000622DD" w:rsidP="00347FF0">
            <w:pPr>
              <w:jc w:val="center"/>
              <w:rPr>
                <w:sz w:val="13"/>
                <w:szCs w:val="13"/>
              </w:rPr>
            </w:pPr>
            <w:r w:rsidRPr="00347FF0">
              <w:rPr>
                <w:rFonts w:ascii="Arial" w:hAnsi="Arial"/>
                <w:i w:val="0"/>
                <w:sz w:val="12"/>
                <w:szCs w:val="13"/>
              </w:rPr>
              <w:t>2</w:t>
            </w:r>
          </w:p>
        </w:tc>
        <w:tc>
          <w:tcPr>
            <w:tcW w:w="1050" w:type="dxa"/>
            <w:gridSpan w:val="2"/>
            <w:vAlign w:val="center"/>
            <w:shd w:fill="FFFFFF"/>
            <w:shd w:fill="FFFFFF"/>
          </w:tcPr>
          <w:p w:rsidR="000622DD" w:rsidRPr="00347FF0" w:rsidRDefault="000622DD" w:rsidP="00347FF0">
            <w:pPr>
              <w:jc w:val="center"/>
              <w:rPr>
                <w:sz w:val="13"/>
                <w:szCs w:val="13"/>
              </w:rPr>
            </w:pPr>
            <w:r w:rsidRPr="00347FF0">
              <w:rPr>
                <w:rFonts w:ascii="Arial" w:hAnsi="Arial"/>
                <w:i w:val="0"/>
                <w:sz w:val="12"/>
                <w:szCs w:val="13"/>
              </w:rPr>
              <w:t>AKIŞKANLAR</w:t>
            </w:r>
          </w:p>
        </w:tc>
        <w:tc>
          <w:tcPr>
            <w:tcW w:w="901"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Sıvılarda Basınç</w:t>
            </w:r>
          </w:p>
        </w:tc>
        <w:tc>
          <w:tcPr>
            <w:tcW w:w="164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FİZ.9.3.2. Durgun sıvılarda basınca yönelik çıkarımlarda bulunabilme</w:t>
            </w:r>
          </w:p>
        </w:tc>
        <w:tc>
          <w:tcPr>
            <w:tcW w:w="254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a) Durgun sıvılarda basınca etki eden etmenleri tanımlar.</w:t>
            </w:r>
            <w:r w:rsidRPr="00347FF0">
              <w:rPr>
                <w:rFonts w:ascii="Arial" w:hAnsi="Arial" w:cs="Calibri"/>
                <w:i w:val="0"/>
                <w:color w:val="000000"/>
                <w:sz w:val="12"/>
                <w:szCs w:val="13"/>
              </w:rPr>
              <w:br/>
              <w:t>b) Durgun sıvılarda basınç ile ilgili topladığı verileri kaydeder.</w:t>
            </w:r>
            <w:r w:rsidRPr="00347FF0">
              <w:rPr>
                <w:rFonts w:ascii="Arial" w:hAnsi="Arial" w:cs="Calibri"/>
                <w:i w:val="0"/>
                <w:color w:val="000000"/>
                <w:sz w:val="12"/>
                <w:szCs w:val="13"/>
              </w:rPr>
              <w:br/>
              <w:t>c) Durgun sıvılarda basınç ile ilgili topladığı verilerden ulaştığı matematiksel modeli kullanarak durgun sıvılarda basınca ilişkin çıkarımlar yapar.</w:t>
            </w:r>
          </w:p>
        </w:tc>
        <w:tc>
          <w:tcPr>
            <w:tcW w:w="2514" w:type="dxa"/>
            <w:vMerge w:val="restart"/>
            <w:vAlign w:val="center"/>
            <w:shd w:fill="FFFFFF"/>
            <w:shd w:fill="FFFFFF"/>
            <w:shd w:fill="FFFFFF"/>
            <w:shd w:fill="FFFFFF"/>
            <w:shd w:fill="FFFFFF"/>
            <w:shd w:fill="FFFFFF"/>
          </w:tcPr>
          <w:p w:rsidR="000622DD" w:rsidRPr="000622DD" w:rsidRDefault="000622DD" w:rsidP="000622DD">
            <w:pPr>
              <w:jc w:val="center"/>
              <w:rPr>
                <w:sz w:val="13"/>
                <w:szCs w:val="13"/>
              </w:rPr>
            </w:pPr>
            <w:r w:rsidRPr="000622DD">
              <w:rPr>
                <w:rFonts w:ascii="Arial" w:hAnsi="Arial"/>
                <w:i w:val="0"/>
                <w:sz w:val="12"/>
                <w:szCs w:val="13"/>
              </w:rPr>
              <w:t>Öğrenme çıktıları; çalışma yaprağı, zihin haritası, açık uçlu test, afiş, poster, sunum, metin ve deney düzeneği analizi kullanılarak değerlendirilebilir. Öğrencilere basıncı ve basıncın bağlı olduğu etmenleri ölçmeyi amaçlayan bir çalışma yaprağı verilebilir. Öğrencilere durgun sıvılarda basınç ve basınca etki eden etmenleri belirleyerek çıkarımda bulunabilecekleri açık uçlu, farklı madde türlerinden oluşan bir test verilebilir. Çalışma yaprağı ve testin değerlendirilmesinde puanlama anahtarı kullanılabilir. Sıvılarda basınçtan yararlanılan sistemlerde sıvı basıncının rolü hakkında oluşturdukları</w:t>
            </w:r>
          </w:p>
          <w:p w:rsidR="000622DD" w:rsidRPr="00347FF0" w:rsidRDefault="000622DD" w:rsidP="000622DD">
            <w:pPr>
              <w:jc w:val="center"/>
              <w:rPr>
                <w:sz w:val="13"/>
                <w:szCs w:val="13"/>
              </w:rPr>
            </w:pPr>
            <w:r w:rsidRPr="000622DD">
              <w:rPr>
                <w:rFonts w:ascii="Arial" w:hAnsi="Arial"/>
                <w:i w:val="0"/>
                <w:sz w:val="12"/>
                <w:szCs w:val="13"/>
              </w:rPr>
              <w:t xml:space="preserve">metinlerle ilgili afiş, poster ya da sunum gibi çalışmalardan birini kullanarak hazırlamaları istenebilir; öğrencilere Arşimet ve Kral Hiero’nun Altın Tacı öyküsünü ve tasarladıkları deney düzeneğini analiz etmeleri ile ilgili performans görevleri verilebilir. Performans görevleri dereceli puanlama anahtarı ile değerlendirilebilir. Değerlendirmelerde öz ve grup değerlendirmesi yapılarak çeşitlilik sağlanabilir. Açık hava basıncına ilişkin verilen açık uçlu maddelerden oluşan çalışma yaprağı dereceli puanlama anahtarı ile değerlendirilebilir. Öğrencilere kaldırma kuvvetinin bağlı olduğu değişkenler ve sıvılardaki basınca neden olan kuvvetin ilişkisine yönelik bir çalışma yaprağı verilebilir. Çalışma yaprağının değerlendirilmesinde dereceli </w:t>
            </w:r>
            <w:r w:rsidRPr="000622DD">
              <w:rPr>
                <w:rFonts w:ascii="Arial" w:hAnsi="Arial"/>
                <w:i w:val="0"/>
                <w:sz w:val="12"/>
                <w:szCs w:val="13"/>
              </w:rPr>
              <w:lastRenderedPageBreak/>
              <w:t>puanlama anahtarı kullanılabilir. Akışkanların sürati ile basıncı arasındaki ilişkiye yönelik farklı türde soruların bulunduğu bir çalışma yaprağı verilebilir. Performans görevi olarak Bernoulli İlkesi’nin günlük hayattaki örneklerine ilişkin bilgilerden ortak olan ve olmayan özelliklerine göre yaptığı sınıflamayı görsel içeriklerle zenginleştirerek zihin haritası oluşturmaları istenebilir. Öğretmen, zihin haritalarını kontrol listesi kullanarak değerlendirilebilir. Performans görevi ile yazılı yoklamalar sonuç değerlendirmede kullanılabilir.</w:t>
            </w:r>
          </w:p>
        </w:tc>
        <w:tc>
          <w:tcPr>
            <w:tcW w:w="930" w:type="dxa"/>
            <w:vMerge w:val="restart"/>
            <w:vAlign w:val="center"/>
            <w:shd w:fill="FFFFFF"/>
            <w:shd w:fill="FFFFFF"/>
            <w:shd w:fill="FFFFFF"/>
            <w:shd w:fill="FFFFFF"/>
            <w:shd w:fill="FFFFFF"/>
            <w:shd w:fill="FFFFFF"/>
          </w:tcPr>
          <w:p w:rsidR="000622DD" w:rsidRPr="000622DD" w:rsidRDefault="000622DD" w:rsidP="000622DD">
            <w:pPr>
              <w:jc w:val="center"/>
              <w:rPr>
                <w:sz w:val="13"/>
                <w:szCs w:val="13"/>
              </w:rPr>
            </w:pPr>
            <w:r w:rsidRPr="000622DD">
              <w:rPr>
                <w:rFonts w:ascii="Arial" w:hAnsi="Arial"/>
                <w:i w:val="0"/>
                <w:sz w:val="12"/>
                <w:szCs w:val="13"/>
              </w:rPr>
              <w:lastRenderedPageBreak/>
              <w:t>SDB1.1. Kendini Tanıma (Öz Farkındalık),</w:t>
            </w:r>
          </w:p>
          <w:p w:rsidR="000622DD" w:rsidRPr="000622DD" w:rsidRDefault="000622DD" w:rsidP="000622DD">
            <w:pPr>
              <w:jc w:val="center"/>
              <w:rPr>
                <w:sz w:val="13"/>
                <w:szCs w:val="13"/>
              </w:rPr>
            </w:pPr>
            <w:r w:rsidRPr="000622DD">
              <w:rPr>
                <w:rFonts w:ascii="Arial" w:hAnsi="Arial"/>
                <w:i w:val="0"/>
                <w:sz w:val="12"/>
                <w:szCs w:val="13"/>
              </w:rPr>
              <w:t>SDB1.2. Kendini Düzenleme (Öz Düzenleme),</w:t>
            </w:r>
          </w:p>
          <w:p w:rsidR="000622DD" w:rsidRPr="000622DD" w:rsidRDefault="000622DD" w:rsidP="000622DD">
            <w:pPr>
              <w:jc w:val="center"/>
              <w:rPr>
                <w:sz w:val="13"/>
                <w:szCs w:val="13"/>
              </w:rPr>
            </w:pPr>
            <w:r w:rsidRPr="000622DD">
              <w:rPr>
                <w:rFonts w:ascii="Arial" w:hAnsi="Arial"/>
                <w:i w:val="0"/>
                <w:sz w:val="12"/>
                <w:szCs w:val="13"/>
              </w:rPr>
              <w:t>SDB2.1. İletişim,</w:t>
            </w:r>
          </w:p>
          <w:p w:rsidR="000622DD" w:rsidRPr="000622DD" w:rsidRDefault="000622DD" w:rsidP="000622DD">
            <w:pPr>
              <w:jc w:val="center"/>
              <w:rPr>
                <w:sz w:val="13"/>
                <w:szCs w:val="13"/>
              </w:rPr>
            </w:pPr>
            <w:r w:rsidRPr="000622DD">
              <w:rPr>
                <w:rFonts w:ascii="Arial" w:hAnsi="Arial"/>
                <w:i w:val="0"/>
                <w:sz w:val="12"/>
                <w:szCs w:val="13"/>
              </w:rPr>
              <w:t>SDB2.2. İş Birliği,</w:t>
            </w:r>
          </w:p>
          <w:p w:rsidR="000622DD" w:rsidRPr="00347FF0" w:rsidRDefault="000622DD" w:rsidP="000622DD">
            <w:pPr>
              <w:jc w:val="center"/>
              <w:rPr>
                <w:sz w:val="13"/>
                <w:szCs w:val="13"/>
              </w:rPr>
            </w:pPr>
            <w:r w:rsidRPr="000622DD">
              <w:rPr>
                <w:rFonts w:ascii="Arial" w:hAnsi="Arial"/>
                <w:i w:val="0"/>
                <w:sz w:val="12"/>
                <w:szCs w:val="13"/>
              </w:rPr>
              <w:t>SDB2.3. Sosyal Farkındalık</w:t>
            </w:r>
          </w:p>
        </w:tc>
        <w:tc>
          <w:tcPr>
            <w:tcW w:w="965" w:type="dxa"/>
            <w:vMerge w:val="restart"/>
            <w:vAlign w:val="center"/>
            <w:shd w:fill="FFFFFF"/>
            <w:shd w:fill="FFFFFF"/>
            <w:shd w:fill="FFFFFF"/>
            <w:shd w:fill="FFFFFF"/>
            <w:shd w:fill="FFFFFF"/>
            <w:shd w:fill="FFFFFF"/>
          </w:tcPr>
          <w:p w:rsidR="000622DD" w:rsidRPr="000622DD" w:rsidRDefault="000622DD" w:rsidP="000622DD">
            <w:pPr>
              <w:jc w:val="center"/>
              <w:rPr>
                <w:sz w:val="13"/>
                <w:szCs w:val="13"/>
              </w:rPr>
            </w:pPr>
            <w:r w:rsidRPr="000622DD">
              <w:rPr>
                <w:rFonts w:ascii="Arial" w:hAnsi="Arial"/>
                <w:i w:val="0"/>
                <w:sz w:val="12"/>
                <w:szCs w:val="13"/>
              </w:rPr>
              <w:t>D3. Çalışkanlık,</w:t>
            </w:r>
          </w:p>
          <w:p w:rsidR="000622DD" w:rsidRPr="000622DD" w:rsidRDefault="000622DD" w:rsidP="000622DD">
            <w:pPr>
              <w:jc w:val="center"/>
              <w:rPr>
                <w:sz w:val="13"/>
                <w:szCs w:val="13"/>
              </w:rPr>
            </w:pPr>
            <w:r w:rsidRPr="000622DD">
              <w:rPr>
                <w:rFonts w:ascii="Arial" w:hAnsi="Arial"/>
                <w:i w:val="0"/>
                <w:sz w:val="12"/>
                <w:szCs w:val="13"/>
              </w:rPr>
              <w:t>D4. Dostluk,</w:t>
            </w:r>
          </w:p>
          <w:p w:rsidR="000622DD" w:rsidRPr="000622DD" w:rsidRDefault="000622DD" w:rsidP="000622DD">
            <w:pPr>
              <w:jc w:val="center"/>
              <w:rPr>
                <w:sz w:val="13"/>
                <w:szCs w:val="13"/>
              </w:rPr>
            </w:pPr>
            <w:r w:rsidRPr="000622DD">
              <w:rPr>
                <w:rFonts w:ascii="Arial" w:hAnsi="Arial"/>
                <w:i w:val="0"/>
                <w:sz w:val="12"/>
                <w:szCs w:val="13"/>
              </w:rPr>
              <w:t>D5. Duyarlılık,</w:t>
            </w:r>
          </w:p>
          <w:p w:rsidR="000622DD" w:rsidRPr="000622DD" w:rsidRDefault="000622DD" w:rsidP="000622DD">
            <w:pPr>
              <w:jc w:val="center"/>
              <w:rPr>
                <w:sz w:val="13"/>
                <w:szCs w:val="13"/>
              </w:rPr>
            </w:pPr>
            <w:r w:rsidRPr="000622DD">
              <w:rPr>
                <w:rFonts w:ascii="Arial" w:hAnsi="Arial"/>
                <w:i w:val="0"/>
                <w:sz w:val="12"/>
                <w:szCs w:val="13"/>
              </w:rPr>
              <w:t>D9. Merhamet,</w:t>
            </w:r>
          </w:p>
          <w:p w:rsidR="000622DD" w:rsidRPr="000622DD" w:rsidRDefault="000622DD" w:rsidP="000622DD">
            <w:pPr>
              <w:jc w:val="center"/>
              <w:rPr>
                <w:sz w:val="13"/>
                <w:szCs w:val="13"/>
              </w:rPr>
            </w:pPr>
            <w:r w:rsidRPr="000622DD">
              <w:rPr>
                <w:rFonts w:ascii="Arial" w:hAnsi="Arial"/>
                <w:i w:val="0"/>
                <w:sz w:val="12"/>
                <w:szCs w:val="13"/>
              </w:rPr>
              <w:t>D13. Sağlıklı Yaşam,</w:t>
            </w:r>
          </w:p>
          <w:p w:rsidR="000622DD" w:rsidRPr="000622DD" w:rsidRDefault="000622DD" w:rsidP="000622DD">
            <w:pPr>
              <w:jc w:val="center"/>
              <w:rPr>
                <w:sz w:val="13"/>
                <w:szCs w:val="13"/>
              </w:rPr>
            </w:pPr>
            <w:r w:rsidRPr="000622DD">
              <w:rPr>
                <w:rFonts w:ascii="Arial" w:hAnsi="Arial"/>
                <w:i w:val="0"/>
                <w:sz w:val="12"/>
                <w:szCs w:val="13"/>
              </w:rPr>
              <w:t>D18. Temizlik,</w:t>
            </w:r>
          </w:p>
          <w:p w:rsidR="000622DD" w:rsidRPr="00347FF0" w:rsidRDefault="000622DD" w:rsidP="000622DD">
            <w:pPr>
              <w:jc w:val="center"/>
              <w:rPr>
                <w:sz w:val="13"/>
                <w:szCs w:val="13"/>
              </w:rPr>
            </w:pPr>
            <w:r w:rsidRPr="000622DD">
              <w:rPr>
                <w:rFonts w:ascii="Arial" w:hAnsi="Arial"/>
                <w:i w:val="0"/>
                <w:sz w:val="12"/>
                <w:szCs w:val="13"/>
              </w:rPr>
              <w:t>D19. Vatanseverlik</w:t>
            </w:r>
          </w:p>
        </w:tc>
        <w:tc>
          <w:tcPr>
            <w:tcW w:w="1109" w:type="dxa"/>
            <w:vMerge w:val="restart"/>
            <w:vAlign w:val="center"/>
            <w:shd w:fill="FFFFFF"/>
            <w:shd w:fill="FFFFFF"/>
            <w:shd w:fill="FFFFFF"/>
            <w:shd w:fill="FFFFFF"/>
            <w:shd w:fill="FFFFFF"/>
            <w:shd w:fill="FFFFFF"/>
          </w:tcPr>
          <w:p w:rsidR="000622DD" w:rsidRPr="000622DD" w:rsidRDefault="000622DD" w:rsidP="000622DD">
            <w:pPr>
              <w:jc w:val="center"/>
              <w:rPr>
                <w:sz w:val="13"/>
                <w:szCs w:val="13"/>
              </w:rPr>
            </w:pPr>
            <w:r w:rsidRPr="000622DD">
              <w:rPr>
                <w:rFonts w:ascii="Arial" w:hAnsi="Arial"/>
                <w:i w:val="0"/>
                <w:sz w:val="12"/>
                <w:szCs w:val="13"/>
              </w:rPr>
              <w:t>OB1. Bilgi Okuryazarlığı,</w:t>
            </w:r>
          </w:p>
          <w:p w:rsidR="000622DD" w:rsidRPr="000622DD" w:rsidRDefault="000622DD" w:rsidP="000622DD">
            <w:pPr>
              <w:jc w:val="center"/>
              <w:rPr>
                <w:sz w:val="13"/>
                <w:szCs w:val="13"/>
              </w:rPr>
            </w:pPr>
            <w:r w:rsidRPr="000622DD">
              <w:rPr>
                <w:rFonts w:ascii="Arial" w:hAnsi="Arial"/>
                <w:i w:val="0"/>
                <w:sz w:val="12"/>
                <w:szCs w:val="13"/>
              </w:rPr>
              <w:t>OB2. Dijital Okuryazarlık,</w:t>
            </w:r>
          </w:p>
          <w:p w:rsidR="000622DD" w:rsidRPr="000622DD" w:rsidRDefault="000622DD" w:rsidP="000622DD">
            <w:pPr>
              <w:jc w:val="center"/>
              <w:rPr>
                <w:sz w:val="13"/>
                <w:szCs w:val="13"/>
              </w:rPr>
            </w:pPr>
            <w:r w:rsidRPr="000622DD">
              <w:rPr>
                <w:rFonts w:ascii="Arial" w:hAnsi="Arial"/>
                <w:i w:val="0"/>
                <w:sz w:val="12"/>
                <w:szCs w:val="13"/>
              </w:rPr>
              <w:t>OB3. Finansal Okuryazarlık,</w:t>
            </w:r>
          </w:p>
          <w:p w:rsidR="000622DD" w:rsidRPr="000622DD" w:rsidRDefault="000622DD" w:rsidP="000622DD">
            <w:pPr>
              <w:jc w:val="center"/>
              <w:rPr>
                <w:sz w:val="13"/>
                <w:szCs w:val="13"/>
              </w:rPr>
            </w:pPr>
            <w:r w:rsidRPr="000622DD">
              <w:rPr>
                <w:rFonts w:ascii="Arial" w:hAnsi="Arial"/>
                <w:i w:val="0"/>
                <w:sz w:val="12"/>
                <w:szCs w:val="13"/>
              </w:rPr>
              <w:t>OB4. Görsel Okuryazarlık,</w:t>
            </w:r>
          </w:p>
          <w:p w:rsidR="000622DD" w:rsidRPr="000622DD" w:rsidRDefault="000622DD" w:rsidP="000622DD">
            <w:pPr>
              <w:jc w:val="center"/>
              <w:rPr>
                <w:sz w:val="13"/>
                <w:szCs w:val="13"/>
              </w:rPr>
            </w:pPr>
            <w:r w:rsidRPr="000622DD">
              <w:rPr>
                <w:rFonts w:ascii="Arial" w:hAnsi="Arial"/>
                <w:i w:val="0"/>
                <w:sz w:val="12"/>
                <w:szCs w:val="13"/>
              </w:rPr>
              <w:t>OB7. Veri Okuryazarlığı,</w:t>
            </w:r>
          </w:p>
          <w:p w:rsidR="000622DD" w:rsidRPr="00347FF0" w:rsidRDefault="000622DD" w:rsidP="000622DD">
            <w:pPr>
              <w:jc w:val="center"/>
              <w:rPr>
                <w:sz w:val="13"/>
                <w:szCs w:val="13"/>
              </w:rPr>
            </w:pPr>
            <w:r w:rsidRPr="000622DD">
              <w:rPr>
                <w:rFonts w:ascii="Arial" w:hAnsi="Arial"/>
                <w:i w:val="0"/>
                <w:sz w:val="12"/>
                <w:szCs w:val="13"/>
              </w:rPr>
              <w:t>OB8. Sürdürülebilirlik Okuryazarlığı</w:t>
            </w:r>
          </w:p>
        </w:tc>
        <w:tc>
          <w:tcPr>
            <w:tcW w:w="892" w:type="dxa"/>
            <w:shd w:fill="FFFFFF"/>
          </w:tcPr>
          <w:p w:rsidR="000622DD" w:rsidRPr="00347FF0" w:rsidRDefault="000622DD" w:rsidP="00347FF0">
            <w:pPr>
              <w:rPr>
                <w:sz w:val="13"/>
                <w:szCs w:val="13"/>
              </w:rPr>
            </w:pPr>
          </w:p>
        </w:tc>
      </w:tr>
      <w:tr w:rsidR="000622DD" w:rsidRPr="00347FF0" w:rsidTr="000622DD">
        <w:trPr>
          <w:cantSplit/>
          <w:trHeight w:val="1134"/>
        </w:trPr>
        <w:tc>
          <w:tcPr>
            <w:tcW w:w="402" w:type="dxa"/>
            <w:vMerge/>
            <w:textDirection w:val="btLr"/>
          </w:tcPr>
          <w:p w:rsidR="000622DD" w:rsidRPr="00347FF0" w:rsidRDefault="000622DD" w:rsidP="00347FF0">
            <w:pPr>
              <w:ind w:left="113" w:right="113"/>
              <w:rPr>
                <w:sz w:val="13"/>
                <w:szCs w:val="13"/>
              </w:rPr>
            </w:pPr>
          </w:p>
        </w:tc>
        <w:tc>
          <w:tcPr>
            <w:tcW w:w="77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20. Hafta:</w:t>
            </w:r>
            <w:r w:rsidRPr="00347FF0">
              <w:rPr>
                <w:rFonts w:ascii="Arial" w:hAnsi="Arial" w:cs="Calibri"/>
                <w:i w:val="0"/>
                <w:color w:val="000000"/>
                <w:sz w:val="12"/>
                <w:szCs w:val="13"/>
              </w:rPr>
              <w:br/>
              <w:t xml:space="preserve"> 10-14 Şubat</w:t>
            </w:r>
          </w:p>
        </w:tc>
        <w:tc>
          <w:tcPr>
            <w:tcW w:w="620" w:type="dxa"/>
            <w:vAlign w:val="center"/>
            <w:shd w:fill="FFFFFF"/>
          </w:tcPr>
          <w:p w:rsidR="000622DD" w:rsidRPr="00347FF0" w:rsidRDefault="000622DD" w:rsidP="00347FF0">
            <w:pPr>
              <w:jc w:val="center"/>
              <w:rPr>
                <w:sz w:val="13"/>
                <w:szCs w:val="13"/>
              </w:rPr>
            </w:pPr>
            <w:r w:rsidRPr="00347FF0">
              <w:rPr>
                <w:rFonts w:ascii="Arial" w:hAnsi="Arial"/>
                <w:i w:val="0"/>
                <w:sz w:val="12"/>
                <w:szCs w:val="13"/>
              </w:rPr>
              <w:t>2</w:t>
            </w:r>
          </w:p>
        </w:tc>
        <w:tc>
          <w:tcPr>
            <w:tcW w:w="1050" w:type="dxa"/>
            <w:gridSpan w:val="2"/>
            <w:vAlign w:val="center"/>
            <w:shd w:fill="FFFFFF"/>
            <w:shd w:fill="FFFFFF"/>
          </w:tcPr>
          <w:p w:rsidR="000622DD" w:rsidRPr="00347FF0" w:rsidRDefault="000622DD" w:rsidP="00347FF0">
            <w:pPr>
              <w:jc w:val="center"/>
              <w:rPr>
                <w:sz w:val="13"/>
                <w:szCs w:val="13"/>
              </w:rPr>
            </w:pPr>
            <w:r w:rsidRPr="00347FF0">
              <w:rPr>
                <w:rFonts w:ascii="Arial" w:hAnsi="Arial"/>
                <w:i w:val="0"/>
                <w:sz w:val="12"/>
                <w:szCs w:val="13"/>
              </w:rPr>
              <w:t>AKIŞKANLAR</w:t>
            </w:r>
          </w:p>
        </w:tc>
        <w:tc>
          <w:tcPr>
            <w:tcW w:w="901"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Sıvılarda Basınç</w:t>
            </w:r>
          </w:p>
        </w:tc>
        <w:tc>
          <w:tcPr>
            <w:tcW w:w="164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FİZ.9.3.3. Sıvılarda basıncın kullanıldığı günlük hayat örneklerine ilişkin sorgulama yapabilme</w:t>
            </w:r>
          </w:p>
        </w:tc>
        <w:tc>
          <w:tcPr>
            <w:tcW w:w="254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a) Günlük hayatta sıvılarda basıncın kullanılmasına ilişkin merak ettiği konuyu belirler.</w:t>
            </w:r>
            <w:r w:rsidRPr="00347FF0">
              <w:rPr>
                <w:rFonts w:ascii="Arial" w:hAnsi="Arial" w:cs="Calibri"/>
                <w:i w:val="0"/>
                <w:color w:val="000000"/>
                <w:sz w:val="12"/>
                <w:szCs w:val="13"/>
              </w:rPr>
              <w:br/>
              <w:t>b) Günlük hayatta sıvılarda basıncın kullanılmasına ilişkin merak ettiği konu ile ilgili sorular sorar.</w:t>
            </w:r>
            <w:r w:rsidRPr="00347FF0">
              <w:rPr>
                <w:rFonts w:ascii="Arial" w:hAnsi="Arial" w:cs="Calibri"/>
                <w:i w:val="0"/>
                <w:color w:val="000000"/>
                <w:sz w:val="12"/>
                <w:szCs w:val="13"/>
              </w:rPr>
              <w:br/>
              <w:t>c) Günlük hayatta sıvılarda basıncın kullanılmasına ilişkin merak ettiği konu hakkında bilgi toplar.</w:t>
            </w:r>
            <w:r w:rsidRPr="00347FF0">
              <w:rPr>
                <w:rFonts w:ascii="Arial" w:hAnsi="Arial" w:cs="Calibri"/>
                <w:i w:val="0"/>
                <w:color w:val="000000"/>
                <w:sz w:val="12"/>
                <w:szCs w:val="13"/>
              </w:rPr>
              <w:br/>
              <w:t>ç) Günlük hayatta sıvılarda basıncın kullanılmasına ilişkin merak ettiği konu ile ilgili topladığı bilgilerin doğru olup olmadığını değerlendirir.</w:t>
            </w:r>
            <w:r w:rsidRPr="00347FF0">
              <w:rPr>
                <w:rFonts w:ascii="Arial" w:hAnsi="Arial" w:cs="Calibri"/>
                <w:i w:val="0"/>
                <w:color w:val="000000"/>
                <w:sz w:val="12"/>
                <w:szCs w:val="13"/>
              </w:rPr>
              <w:br/>
              <w:t>d) Günlük hayatta sıvılarda basıncın kullanılmasına ilişkin merak ettiği konu ile ilgili topladığı bilgiler üzerinden çıkarımda bulunur.</w:t>
            </w:r>
          </w:p>
        </w:tc>
        <w:tc>
          <w:tcPr>
            <w:tcW w:w="2514" w:type="dxa"/>
            <w:vMerge/>
          </w:tcPr>
          <w:p w:rsidR="000622DD" w:rsidRPr="00347FF0" w:rsidRDefault="000622DD" w:rsidP="00347FF0">
            <w:pPr>
              <w:rPr>
                <w:sz w:val="13"/>
                <w:szCs w:val="13"/>
              </w:rPr>
            </w:pPr>
          </w:p>
        </w:tc>
        <w:tc>
          <w:tcPr>
            <w:tcW w:w="930" w:type="dxa"/>
            <w:vMerge/>
          </w:tcPr>
          <w:p w:rsidR="000622DD" w:rsidRPr="00347FF0" w:rsidRDefault="000622DD" w:rsidP="00347FF0">
            <w:pPr>
              <w:rPr>
                <w:sz w:val="13"/>
                <w:szCs w:val="13"/>
              </w:rPr>
            </w:pPr>
          </w:p>
        </w:tc>
        <w:tc>
          <w:tcPr>
            <w:tcW w:w="965" w:type="dxa"/>
            <w:vMerge/>
          </w:tcPr>
          <w:p w:rsidR="000622DD" w:rsidRPr="00347FF0" w:rsidRDefault="000622DD" w:rsidP="00347FF0">
            <w:pPr>
              <w:rPr>
                <w:sz w:val="13"/>
                <w:szCs w:val="13"/>
              </w:rPr>
            </w:pPr>
          </w:p>
        </w:tc>
        <w:tc>
          <w:tcPr>
            <w:tcW w:w="1109" w:type="dxa"/>
            <w:vMerge/>
          </w:tcPr>
          <w:p w:rsidR="000622DD" w:rsidRPr="00347FF0" w:rsidRDefault="000622DD" w:rsidP="00347FF0">
            <w:pPr>
              <w:rPr>
                <w:sz w:val="13"/>
                <w:szCs w:val="13"/>
              </w:rPr>
            </w:pPr>
          </w:p>
        </w:tc>
        <w:tc>
          <w:tcPr>
            <w:tcW w:w="892" w:type="dxa"/>
            <w:shd w:fill="FFFFFF"/>
          </w:tcPr>
          <w:p w:rsidR="000622DD" w:rsidRPr="00347FF0" w:rsidRDefault="000622DD" w:rsidP="00347FF0">
            <w:pPr>
              <w:rPr>
                <w:sz w:val="13"/>
                <w:szCs w:val="13"/>
              </w:rPr>
            </w:pPr>
          </w:p>
        </w:tc>
      </w:tr>
      <w:tr w:rsidR="000622DD" w:rsidRPr="00347FF0" w:rsidTr="000622DD">
        <w:trPr>
          <w:cantSplit/>
          <w:trHeight w:val="1134"/>
        </w:trPr>
        <w:tc>
          <w:tcPr>
            <w:tcW w:w="402" w:type="dxa"/>
            <w:vMerge/>
            <w:textDirection w:val="btLr"/>
          </w:tcPr>
          <w:p w:rsidR="000622DD" w:rsidRPr="00347FF0" w:rsidRDefault="000622DD" w:rsidP="00347FF0">
            <w:pPr>
              <w:ind w:left="113" w:right="113"/>
              <w:rPr>
                <w:sz w:val="13"/>
                <w:szCs w:val="13"/>
              </w:rPr>
            </w:pPr>
          </w:p>
        </w:tc>
        <w:tc>
          <w:tcPr>
            <w:tcW w:w="77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21. Hafta:</w:t>
            </w:r>
            <w:r w:rsidRPr="00347FF0">
              <w:rPr>
                <w:rFonts w:ascii="Arial" w:hAnsi="Arial" w:cs="Calibri"/>
                <w:i w:val="0"/>
                <w:color w:val="000000"/>
                <w:sz w:val="12"/>
                <w:szCs w:val="13"/>
              </w:rPr>
              <w:br/>
              <w:t xml:space="preserve"> 17-21 Şubat</w:t>
            </w:r>
          </w:p>
        </w:tc>
        <w:tc>
          <w:tcPr>
            <w:tcW w:w="620" w:type="dxa"/>
            <w:vAlign w:val="center"/>
            <w:shd w:fill="FFFFFF"/>
          </w:tcPr>
          <w:p w:rsidR="000622DD" w:rsidRPr="00347FF0" w:rsidRDefault="000622DD" w:rsidP="00347FF0">
            <w:pPr>
              <w:jc w:val="center"/>
              <w:rPr>
                <w:sz w:val="13"/>
                <w:szCs w:val="13"/>
              </w:rPr>
            </w:pPr>
            <w:r w:rsidRPr="00347FF0">
              <w:rPr>
                <w:rFonts w:ascii="Arial" w:hAnsi="Arial"/>
                <w:i w:val="0"/>
                <w:sz w:val="12"/>
                <w:szCs w:val="13"/>
              </w:rPr>
              <w:t>2</w:t>
            </w:r>
          </w:p>
        </w:tc>
        <w:tc>
          <w:tcPr>
            <w:tcW w:w="1050" w:type="dxa"/>
            <w:gridSpan w:val="2"/>
            <w:vAlign w:val="center"/>
            <w:shd w:fill="FFFFFF"/>
            <w:shd w:fill="FFFFFF"/>
          </w:tcPr>
          <w:p w:rsidR="000622DD" w:rsidRPr="00347FF0" w:rsidRDefault="000622DD" w:rsidP="00347FF0">
            <w:pPr>
              <w:jc w:val="center"/>
              <w:rPr>
                <w:sz w:val="13"/>
                <w:szCs w:val="13"/>
              </w:rPr>
            </w:pPr>
            <w:r w:rsidRPr="00347FF0">
              <w:rPr>
                <w:rFonts w:ascii="Arial" w:hAnsi="Arial"/>
                <w:i w:val="0"/>
                <w:sz w:val="12"/>
                <w:szCs w:val="13"/>
              </w:rPr>
              <w:t>AKIŞKANLAR</w:t>
            </w:r>
          </w:p>
        </w:tc>
        <w:tc>
          <w:tcPr>
            <w:tcW w:w="901"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Açık Hava Basıncı</w:t>
            </w:r>
          </w:p>
        </w:tc>
        <w:tc>
          <w:tcPr>
            <w:tcW w:w="164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FİZ.9.3.4. Açık hava basıncına ilişkin çıkarım yapabilme</w:t>
            </w:r>
          </w:p>
        </w:tc>
        <w:tc>
          <w:tcPr>
            <w:tcW w:w="254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a) Sıvı basıncına ilişkin bilgilerinden yararlanarak açık hava basıncına yönelik hipotez kurar.</w:t>
            </w:r>
            <w:r w:rsidRPr="00347FF0">
              <w:rPr>
                <w:rFonts w:ascii="Arial" w:hAnsi="Arial" w:cs="Calibri"/>
                <w:i w:val="0"/>
                <w:color w:val="000000"/>
                <w:sz w:val="12"/>
                <w:szCs w:val="13"/>
              </w:rPr>
              <w:br/>
              <w:t>b) Sıvı basıncıyla açık hava basıncı arasındaki ilişkileri listeler.</w:t>
            </w:r>
            <w:r w:rsidRPr="00347FF0">
              <w:rPr>
                <w:rFonts w:ascii="Arial" w:hAnsi="Arial" w:cs="Calibri"/>
                <w:i w:val="0"/>
                <w:color w:val="000000"/>
                <w:sz w:val="12"/>
                <w:szCs w:val="13"/>
              </w:rPr>
              <w:br/>
              <w:t>c) Sıvı basıncıyla açık hava basıncını karşılaştırır.</w:t>
            </w:r>
            <w:r w:rsidRPr="00347FF0">
              <w:rPr>
                <w:rFonts w:ascii="Arial" w:hAnsi="Arial" w:cs="Calibri"/>
                <w:i w:val="0"/>
                <w:color w:val="000000"/>
                <w:sz w:val="12"/>
                <w:szCs w:val="13"/>
              </w:rPr>
              <w:br/>
              <w:t>ç) Açık hava basıncına ilişkin önermeler sunar.</w:t>
            </w:r>
            <w:r w:rsidRPr="00347FF0">
              <w:rPr>
                <w:rFonts w:ascii="Arial" w:hAnsi="Arial" w:cs="Calibri"/>
                <w:i w:val="0"/>
                <w:color w:val="000000"/>
                <w:sz w:val="12"/>
                <w:szCs w:val="13"/>
              </w:rPr>
              <w:br/>
              <w:t>d) Açık hava basıncına ilişkin bilgilerini farklı durumlarda değerlendirir.</w:t>
            </w:r>
          </w:p>
        </w:tc>
        <w:tc>
          <w:tcPr>
            <w:tcW w:w="2514" w:type="dxa"/>
            <w:vMerge/>
          </w:tcPr>
          <w:p w:rsidR="000622DD" w:rsidRPr="00347FF0" w:rsidRDefault="000622DD" w:rsidP="00347FF0">
            <w:pPr>
              <w:rPr>
                <w:sz w:val="13"/>
                <w:szCs w:val="13"/>
              </w:rPr>
            </w:pPr>
          </w:p>
        </w:tc>
        <w:tc>
          <w:tcPr>
            <w:tcW w:w="930" w:type="dxa"/>
            <w:vMerge/>
          </w:tcPr>
          <w:p w:rsidR="000622DD" w:rsidRPr="00347FF0" w:rsidRDefault="000622DD" w:rsidP="00347FF0">
            <w:pPr>
              <w:rPr>
                <w:sz w:val="13"/>
                <w:szCs w:val="13"/>
              </w:rPr>
            </w:pPr>
          </w:p>
        </w:tc>
        <w:tc>
          <w:tcPr>
            <w:tcW w:w="965" w:type="dxa"/>
            <w:vMerge/>
          </w:tcPr>
          <w:p w:rsidR="000622DD" w:rsidRPr="00347FF0" w:rsidRDefault="000622DD" w:rsidP="00347FF0">
            <w:pPr>
              <w:rPr>
                <w:sz w:val="13"/>
                <w:szCs w:val="13"/>
              </w:rPr>
            </w:pPr>
          </w:p>
        </w:tc>
        <w:tc>
          <w:tcPr>
            <w:tcW w:w="1109" w:type="dxa"/>
            <w:vMerge/>
          </w:tcPr>
          <w:p w:rsidR="000622DD" w:rsidRPr="00347FF0" w:rsidRDefault="000622DD" w:rsidP="00347FF0">
            <w:pPr>
              <w:rPr>
                <w:sz w:val="13"/>
                <w:szCs w:val="13"/>
              </w:rPr>
            </w:pPr>
          </w:p>
        </w:tc>
        <w:tc>
          <w:tcPr>
            <w:tcW w:w="892" w:type="dxa"/>
            <w:shd w:fill="FFFFFF"/>
          </w:tcPr>
          <w:p w:rsidR="000622DD" w:rsidRPr="00347FF0" w:rsidRDefault="000622DD" w:rsidP="00347FF0">
            <w:pPr>
              <w:rPr>
                <w:sz w:val="13"/>
                <w:szCs w:val="13"/>
              </w:rPr>
            </w:pPr>
          </w:p>
        </w:tc>
      </w:tr>
      <w:tr w:rsidR="000622DD" w:rsidRPr="00347FF0" w:rsidTr="000622DD">
        <w:trPr>
          <w:cantSplit/>
          <w:trHeight w:val="1134"/>
        </w:trPr>
        <w:tc>
          <w:tcPr>
            <w:tcW w:w="402" w:type="dxa"/>
            <w:vMerge/>
            <w:textDirection w:val="btLr"/>
          </w:tcPr>
          <w:p w:rsidR="000622DD" w:rsidRPr="00347FF0" w:rsidRDefault="000622DD" w:rsidP="00347FF0">
            <w:pPr>
              <w:ind w:left="113" w:right="113"/>
              <w:rPr>
                <w:sz w:val="13"/>
                <w:szCs w:val="13"/>
              </w:rPr>
            </w:pPr>
          </w:p>
        </w:tc>
        <w:tc>
          <w:tcPr>
            <w:tcW w:w="77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22. Hafta:</w:t>
            </w:r>
            <w:r w:rsidRPr="00347FF0">
              <w:rPr>
                <w:rFonts w:ascii="Arial" w:hAnsi="Arial" w:cs="Calibri"/>
                <w:i w:val="0"/>
                <w:color w:val="000000"/>
                <w:sz w:val="12"/>
                <w:szCs w:val="13"/>
              </w:rPr>
              <w:br/>
              <w:t xml:space="preserve"> 24-28 Şubat</w:t>
            </w:r>
          </w:p>
        </w:tc>
        <w:tc>
          <w:tcPr>
            <w:tcW w:w="620" w:type="dxa"/>
            <w:vAlign w:val="center"/>
            <w:shd w:fill="FFFFFF"/>
          </w:tcPr>
          <w:p w:rsidR="000622DD" w:rsidRPr="00347FF0" w:rsidRDefault="000622DD" w:rsidP="00347FF0">
            <w:pPr>
              <w:jc w:val="center"/>
              <w:rPr>
                <w:sz w:val="13"/>
                <w:szCs w:val="13"/>
              </w:rPr>
            </w:pPr>
            <w:r w:rsidRPr="00347FF0">
              <w:rPr>
                <w:rFonts w:ascii="Arial" w:hAnsi="Arial"/>
                <w:i w:val="0"/>
                <w:sz w:val="12"/>
                <w:szCs w:val="13"/>
              </w:rPr>
              <w:t>2</w:t>
            </w:r>
          </w:p>
        </w:tc>
        <w:tc>
          <w:tcPr>
            <w:tcW w:w="1050" w:type="dxa"/>
            <w:gridSpan w:val="2"/>
            <w:vAlign w:val="center"/>
            <w:shd w:fill="FFFFFF"/>
            <w:shd w:fill="FFFFFF"/>
          </w:tcPr>
          <w:p w:rsidR="000622DD" w:rsidRPr="00347FF0" w:rsidRDefault="000622DD" w:rsidP="00347FF0">
            <w:pPr>
              <w:jc w:val="center"/>
              <w:rPr>
                <w:sz w:val="13"/>
                <w:szCs w:val="13"/>
              </w:rPr>
            </w:pPr>
            <w:r w:rsidRPr="00347FF0">
              <w:rPr>
                <w:rFonts w:ascii="Arial" w:hAnsi="Arial"/>
                <w:i w:val="0"/>
                <w:sz w:val="12"/>
                <w:szCs w:val="13"/>
              </w:rPr>
              <w:t>AKIŞKANLAR</w:t>
            </w:r>
          </w:p>
        </w:tc>
        <w:tc>
          <w:tcPr>
            <w:tcW w:w="901"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Açık Hava Basıncı</w:t>
            </w:r>
          </w:p>
        </w:tc>
        <w:tc>
          <w:tcPr>
            <w:tcW w:w="164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FİZ.9.3.4. Açık hava basıncına ilişkin çıkarım yapabilme</w:t>
            </w:r>
          </w:p>
        </w:tc>
        <w:tc>
          <w:tcPr>
            <w:tcW w:w="254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a) Sıvı basıncına ilişkin bilgilerinden yararlanarak açık hava basıncına yönelik hipotez kurar.</w:t>
            </w:r>
            <w:r w:rsidRPr="00347FF0">
              <w:rPr>
                <w:rFonts w:ascii="Arial" w:hAnsi="Arial" w:cs="Calibri"/>
                <w:i w:val="0"/>
                <w:color w:val="000000"/>
                <w:sz w:val="12"/>
                <w:szCs w:val="13"/>
              </w:rPr>
              <w:br/>
              <w:t>b) Sıvı basıncıyla açık hava basıncı arasındaki ilişkileri listeler.</w:t>
            </w:r>
            <w:r w:rsidRPr="00347FF0">
              <w:rPr>
                <w:rFonts w:ascii="Arial" w:hAnsi="Arial" w:cs="Calibri"/>
                <w:i w:val="0"/>
                <w:color w:val="000000"/>
                <w:sz w:val="12"/>
                <w:szCs w:val="13"/>
              </w:rPr>
              <w:br/>
              <w:t>c) Sıvı basıncıyla açık hava basıncını karşılaştırır.</w:t>
            </w:r>
            <w:r w:rsidRPr="00347FF0">
              <w:rPr>
                <w:rFonts w:ascii="Arial" w:hAnsi="Arial" w:cs="Calibri"/>
                <w:i w:val="0"/>
                <w:color w:val="000000"/>
                <w:sz w:val="12"/>
                <w:szCs w:val="13"/>
              </w:rPr>
              <w:br/>
              <w:t>ç) Açık hava basıncına ilişkin önermeler sunar.</w:t>
            </w:r>
            <w:r w:rsidRPr="00347FF0">
              <w:rPr>
                <w:rFonts w:ascii="Arial" w:hAnsi="Arial" w:cs="Calibri"/>
                <w:i w:val="0"/>
                <w:color w:val="000000"/>
                <w:sz w:val="12"/>
                <w:szCs w:val="13"/>
              </w:rPr>
              <w:br/>
              <w:t>d) Açık hava basıncına ilişkin bilgilerini farklı durumlarda değerlendirir.</w:t>
            </w:r>
          </w:p>
        </w:tc>
        <w:tc>
          <w:tcPr>
            <w:tcW w:w="2514" w:type="dxa"/>
            <w:vMerge/>
          </w:tcPr>
          <w:p w:rsidR="000622DD" w:rsidRPr="00347FF0" w:rsidRDefault="000622DD" w:rsidP="00347FF0">
            <w:pPr>
              <w:rPr>
                <w:sz w:val="13"/>
                <w:szCs w:val="13"/>
              </w:rPr>
            </w:pPr>
          </w:p>
        </w:tc>
        <w:tc>
          <w:tcPr>
            <w:tcW w:w="930" w:type="dxa"/>
            <w:vMerge/>
          </w:tcPr>
          <w:p w:rsidR="000622DD" w:rsidRPr="00347FF0" w:rsidRDefault="000622DD" w:rsidP="00347FF0">
            <w:pPr>
              <w:rPr>
                <w:sz w:val="13"/>
                <w:szCs w:val="13"/>
              </w:rPr>
            </w:pPr>
          </w:p>
        </w:tc>
        <w:tc>
          <w:tcPr>
            <w:tcW w:w="965" w:type="dxa"/>
            <w:vMerge/>
          </w:tcPr>
          <w:p w:rsidR="000622DD" w:rsidRPr="00347FF0" w:rsidRDefault="000622DD" w:rsidP="00347FF0">
            <w:pPr>
              <w:rPr>
                <w:sz w:val="13"/>
                <w:szCs w:val="13"/>
              </w:rPr>
            </w:pPr>
          </w:p>
        </w:tc>
        <w:tc>
          <w:tcPr>
            <w:tcW w:w="1109" w:type="dxa"/>
            <w:vMerge/>
          </w:tcPr>
          <w:p w:rsidR="000622DD" w:rsidRPr="00347FF0" w:rsidRDefault="000622DD" w:rsidP="00347FF0">
            <w:pPr>
              <w:rPr>
                <w:sz w:val="13"/>
                <w:szCs w:val="13"/>
              </w:rPr>
            </w:pPr>
          </w:p>
        </w:tc>
        <w:tc>
          <w:tcPr>
            <w:tcW w:w="892" w:type="dxa"/>
            <w:shd w:fill="FFFFFF"/>
          </w:tcPr>
          <w:p w:rsidR="000622DD" w:rsidRPr="00347FF0" w:rsidRDefault="000622DD" w:rsidP="00347FF0">
            <w:pPr>
              <w:rPr>
                <w:sz w:val="13"/>
                <w:szCs w:val="13"/>
              </w:rPr>
            </w:pPr>
          </w:p>
        </w:tc>
      </w:tr>
      <w:tr w:rsidR="000622DD" w:rsidRPr="00347FF0" w:rsidTr="000622DD">
        <w:trPr>
          <w:cantSplit/>
          <w:trHeight w:val="1134"/>
        </w:trPr>
        <w:tc>
          <w:tcPr>
            <w:tcW w:w="402" w:type="dxa"/>
            <w:vMerge w:val="restart"/>
            <w:textDirection w:val="btLr"/>
            <w:shd w:fill="FFFFFF"/>
            <w:shd w:fill="FFFFFF"/>
            <w:shd w:fill="FFFFFF"/>
            <w:shd w:fill="FFFFFF"/>
            <w:shd w:fill="FFFFFF"/>
          </w:tcPr>
          <w:p w:rsidR="000622DD" w:rsidRPr="00347FF0" w:rsidRDefault="000622DD" w:rsidP="00347FF0">
            <w:pPr>
              <w:ind w:left="113" w:right="113"/>
              <w:jc w:val="center"/>
              <w:rPr>
                <w:sz w:val="13"/>
                <w:szCs w:val="13"/>
              </w:rPr>
            </w:pPr>
            <w:r w:rsidRPr="00347FF0">
              <w:rPr>
                <w:rFonts w:ascii="Arial" w:hAnsi="Arial"/>
                <w:i w:val="0"/>
                <w:sz w:val="12"/>
                <w:szCs w:val="13"/>
              </w:rPr>
              <w:t>MART</w:t>
            </w:r>
          </w:p>
        </w:tc>
        <w:tc>
          <w:tcPr>
            <w:tcW w:w="77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23. Hafta:</w:t>
            </w:r>
            <w:r w:rsidRPr="00347FF0">
              <w:rPr>
                <w:rFonts w:ascii="Arial" w:hAnsi="Arial" w:cs="Calibri"/>
                <w:i w:val="0"/>
                <w:color w:val="000000"/>
                <w:sz w:val="12"/>
                <w:szCs w:val="13"/>
              </w:rPr>
              <w:br/>
              <w:t xml:space="preserve"> 3-7 Mart</w:t>
            </w:r>
          </w:p>
        </w:tc>
        <w:tc>
          <w:tcPr>
            <w:tcW w:w="620" w:type="dxa"/>
            <w:vAlign w:val="center"/>
            <w:shd w:fill="FFFFFF"/>
          </w:tcPr>
          <w:p w:rsidR="000622DD" w:rsidRPr="00347FF0" w:rsidRDefault="000622DD" w:rsidP="00347FF0">
            <w:pPr>
              <w:jc w:val="center"/>
              <w:rPr>
                <w:sz w:val="13"/>
                <w:szCs w:val="13"/>
              </w:rPr>
            </w:pPr>
            <w:r w:rsidRPr="00347FF0">
              <w:rPr>
                <w:rFonts w:ascii="Arial" w:hAnsi="Arial"/>
                <w:i w:val="0"/>
                <w:sz w:val="12"/>
                <w:szCs w:val="13"/>
              </w:rPr>
              <w:t>2</w:t>
            </w:r>
          </w:p>
        </w:tc>
        <w:tc>
          <w:tcPr>
            <w:tcW w:w="1050" w:type="dxa"/>
            <w:gridSpan w:val="2"/>
            <w:vAlign w:val="center"/>
            <w:shd w:fill="FFFFFF"/>
            <w:shd w:fill="FFFFFF"/>
          </w:tcPr>
          <w:p w:rsidR="000622DD" w:rsidRPr="00347FF0" w:rsidRDefault="000622DD" w:rsidP="00347FF0">
            <w:pPr>
              <w:jc w:val="center"/>
              <w:rPr>
                <w:sz w:val="13"/>
                <w:szCs w:val="13"/>
              </w:rPr>
            </w:pPr>
            <w:r w:rsidRPr="00347FF0">
              <w:rPr>
                <w:rFonts w:ascii="Arial" w:hAnsi="Arial"/>
                <w:i w:val="0"/>
                <w:sz w:val="12"/>
                <w:szCs w:val="13"/>
              </w:rPr>
              <w:t>AKIŞKANLAR</w:t>
            </w:r>
          </w:p>
        </w:tc>
        <w:tc>
          <w:tcPr>
            <w:tcW w:w="901"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Kaldırma Kuvveti</w:t>
            </w:r>
          </w:p>
        </w:tc>
        <w:tc>
          <w:tcPr>
            <w:tcW w:w="164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FİZ.9.3.5. Kaldırma kuvvetini etkileyen değişkenleri belirlemeye yönelik deney yapabilme</w:t>
            </w:r>
          </w:p>
        </w:tc>
        <w:tc>
          <w:tcPr>
            <w:tcW w:w="254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a) Kaldırma kuvveti ile kaldırma kuvvetini etkileyen değişkenleri belirlemeye yönelik bir deney tasarlar.</w:t>
            </w:r>
            <w:r w:rsidRPr="00347FF0">
              <w:rPr>
                <w:rFonts w:ascii="Arial" w:hAnsi="Arial" w:cs="Calibri"/>
                <w:i w:val="0"/>
                <w:color w:val="000000"/>
                <w:sz w:val="12"/>
                <w:szCs w:val="13"/>
              </w:rPr>
              <w:br/>
              <w:t>b) Kaldırma kuvveti ile ilgili deney düzeneğinden veri toplayarak kaldırma kuvvetinin bağlı olduğu değişkenleri analiz eder.</w:t>
            </w:r>
          </w:p>
        </w:tc>
        <w:tc>
          <w:tcPr>
            <w:tcW w:w="2514" w:type="dxa"/>
            <w:vMerge/>
          </w:tcPr>
          <w:p w:rsidR="000622DD" w:rsidRPr="00347FF0" w:rsidRDefault="000622DD" w:rsidP="00347FF0">
            <w:pPr>
              <w:rPr>
                <w:sz w:val="13"/>
                <w:szCs w:val="13"/>
              </w:rPr>
            </w:pPr>
          </w:p>
        </w:tc>
        <w:tc>
          <w:tcPr>
            <w:tcW w:w="930" w:type="dxa"/>
            <w:vMerge/>
          </w:tcPr>
          <w:p w:rsidR="000622DD" w:rsidRPr="00347FF0" w:rsidRDefault="000622DD" w:rsidP="00347FF0">
            <w:pPr>
              <w:rPr>
                <w:sz w:val="13"/>
                <w:szCs w:val="13"/>
              </w:rPr>
            </w:pPr>
          </w:p>
        </w:tc>
        <w:tc>
          <w:tcPr>
            <w:tcW w:w="965" w:type="dxa"/>
            <w:vMerge/>
          </w:tcPr>
          <w:p w:rsidR="000622DD" w:rsidRPr="00347FF0" w:rsidRDefault="000622DD" w:rsidP="00347FF0">
            <w:pPr>
              <w:rPr>
                <w:sz w:val="13"/>
                <w:szCs w:val="13"/>
              </w:rPr>
            </w:pPr>
          </w:p>
        </w:tc>
        <w:tc>
          <w:tcPr>
            <w:tcW w:w="1109" w:type="dxa"/>
            <w:vMerge/>
          </w:tcPr>
          <w:p w:rsidR="000622DD" w:rsidRPr="00347FF0" w:rsidRDefault="000622DD" w:rsidP="00347FF0">
            <w:pPr>
              <w:rPr>
                <w:sz w:val="13"/>
                <w:szCs w:val="13"/>
              </w:rPr>
            </w:pPr>
          </w:p>
        </w:tc>
        <w:tc>
          <w:tcPr>
            <w:tcW w:w="892" w:type="dxa"/>
            <w:shd w:fill="FFFFFF"/>
          </w:tcPr>
          <w:p w:rsidR="000622DD" w:rsidRPr="00347FF0" w:rsidRDefault="000622DD" w:rsidP="00347FF0">
            <w:pPr>
              <w:rPr>
                <w:sz w:val="13"/>
                <w:szCs w:val="13"/>
              </w:rPr>
            </w:pPr>
          </w:p>
        </w:tc>
      </w:tr>
      <w:tr w:rsidR="000622DD" w:rsidRPr="00347FF0" w:rsidTr="000622DD">
        <w:trPr>
          <w:cantSplit/>
          <w:trHeight w:val="1134"/>
        </w:trPr>
        <w:tc>
          <w:tcPr>
            <w:tcW w:w="402" w:type="dxa"/>
            <w:vMerge/>
            <w:textDirection w:val="btLr"/>
          </w:tcPr>
          <w:p w:rsidR="000622DD" w:rsidRPr="00347FF0" w:rsidRDefault="000622DD" w:rsidP="00347FF0">
            <w:pPr>
              <w:ind w:left="113" w:right="113"/>
              <w:rPr>
                <w:sz w:val="13"/>
                <w:szCs w:val="13"/>
              </w:rPr>
            </w:pPr>
          </w:p>
        </w:tc>
        <w:tc>
          <w:tcPr>
            <w:tcW w:w="77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24. Hafta:</w:t>
            </w:r>
            <w:r w:rsidRPr="00347FF0">
              <w:rPr>
                <w:rFonts w:ascii="Arial" w:hAnsi="Arial" w:cs="Calibri"/>
                <w:i w:val="0"/>
                <w:color w:val="000000"/>
                <w:sz w:val="12"/>
                <w:szCs w:val="13"/>
              </w:rPr>
              <w:br/>
              <w:t xml:space="preserve"> 10-14 Mart</w:t>
            </w:r>
          </w:p>
        </w:tc>
        <w:tc>
          <w:tcPr>
            <w:tcW w:w="620" w:type="dxa"/>
            <w:vAlign w:val="center"/>
            <w:shd w:fill="FFFFFF"/>
          </w:tcPr>
          <w:p w:rsidR="000622DD" w:rsidRPr="00347FF0" w:rsidRDefault="000622DD" w:rsidP="00347FF0">
            <w:pPr>
              <w:jc w:val="center"/>
              <w:rPr>
                <w:sz w:val="13"/>
                <w:szCs w:val="13"/>
              </w:rPr>
            </w:pPr>
            <w:r w:rsidRPr="00347FF0">
              <w:rPr>
                <w:rFonts w:ascii="Arial" w:hAnsi="Arial"/>
                <w:i w:val="0"/>
                <w:sz w:val="12"/>
                <w:szCs w:val="13"/>
              </w:rPr>
              <w:t>2</w:t>
            </w:r>
          </w:p>
        </w:tc>
        <w:tc>
          <w:tcPr>
            <w:tcW w:w="1050" w:type="dxa"/>
            <w:gridSpan w:val="2"/>
            <w:vAlign w:val="center"/>
            <w:shd w:fill="FFFFFF"/>
            <w:shd w:fill="FFFFFF"/>
          </w:tcPr>
          <w:p w:rsidR="000622DD" w:rsidRPr="00347FF0" w:rsidRDefault="000622DD" w:rsidP="00347FF0">
            <w:pPr>
              <w:jc w:val="center"/>
              <w:rPr>
                <w:sz w:val="13"/>
                <w:szCs w:val="13"/>
              </w:rPr>
            </w:pPr>
            <w:r w:rsidRPr="00347FF0">
              <w:rPr>
                <w:rFonts w:ascii="Arial" w:hAnsi="Arial"/>
                <w:i w:val="0"/>
                <w:sz w:val="12"/>
                <w:szCs w:val="13"/>
              </w:rPr>
              <w:t>AKIŞKANLAR</w:t>
            </w:r>
          </w:p>
        </w:tc>
        <w:tc>
          <w:tcPr>
            <w:tcW w:w="901"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Kaldırma Kuvveti</w:t>
            </w:r>
          </w:p>
        </w:tc>
        <w:tc>
          <w:tcPr>
            <w:tcW w:w="164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FİZ.9.3.6. Kaldırma kuvveti ile sıvılardaki basınca neden olan kuvvet arasındaki ilişkiye</w:t>
            </w:r>
            <w:r w:rsidRPr="00347FF0">
              <w:rPr>
                <w:rFonts w:ascii="Arial" w:hAnsi="Arial" w:cs="Calibri"/>
                <w:i w:val="0"/>
                <w:color w:val="000000"/>
                <w:sz w:val="12"/>
                <w:szCs w:val="13"/>
              </w:rPr>
              <w:br/>
              <w:t>yönelik çıkarım yapabilme</w:t>
            </w:r>
          </w:p>
        </w:tc>
        <w:tc>
          <w:tcPr>
            <w:tcW w:w="254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a) Kaldırma kuvveti ile yer değiştiren sıvının ağırlığı arasındaki ilişkiye dair hipotez kurar.</w:t>
            </w:r>
            <w:r w:rsidRPr="00347FF0">
              <w:rPr>
                <w:rFonts w:ascii="Arial" w:hAnsi="Arial" w:cs="Calibri"/>
                <w:i w:val="0"/>
                <w:color w:val="000000"/>
                <w:sz w:val="12"/>
                <w:szCs w:val="13"/>
              </w:rPr>
              <w:br/>
              <w:t>b) Kaldırma kuvveti ile ilgili yaptığı deneyden elde ettiği verileri kullanarak matematiksel modeli bulur.</w:t>
            </w:r>
            <w:r w:rsidRPr="00347FF0">
              <w:rPr>
                <w:rFonts w:ascii="Arial" w:hAnsi="Arial" w:cs="Calibri"/>
                <w:i w:val="0"/>
                <w:color w:val="000000"/>
                <w:sz w:val="12"/>
                <w:szCs w:val="13"/>
              </w:rPr>
              <w:br/>
              <w:t>c) Kaldırma kuvveti ve sıvı basıncına ait matematiksel modelleri karşılaştırır.</w:t>
            </w:r>
            <w:r w:rsidRPr="00347FF0">
              <w:rPr>
                <w:rFonts w:ascii="Arial" w:hAnsi="Arial" w:cs="Calibri"/>
                <w:i w:val="0"/>
                <w:color w:val="000000"/>
                <w:sz w:val="12"/>
                <w:szCs w:val="13"/>
              </w:rPr>
              <w:br/>
              <w:t>ç) Kaldırma kuvveti ve sıvılardaki basınca neden olan kuvvet arasındaki ilişkiye dair önermede bulunur.</w:t>
            </w:r>
            <w:r w:rsidRPr="00347FF0">
              <w:rPr>
                <w:rFonts w:ascii="Arial" w:hAnsi="Arial" w:cs="Calibri"/>
                <w:i w:val="0"/>
                <w:color w:val="000000"/>
                <w:sz w:val="12"/>
                <w:szCs w:val="13"/>
              </w:rPr>
              <w:br/>
              <w:t>d) Kaldırma kuvveti ve sıvılardaki basınca neden olan kuvvet arasındaki ilişkiye dair değerlendirme yapar.</w:t>
            </w:r>
          </w:p>
        </w:tc>
        <w:tc>
          <w:tcPr>
            <w:tcW w:w="2514" w:type="dxa"/>
            <w:vMerge/>
          </w:tcPr>
          <w:p w:rsidR="000622DD" w:rsidRPr="00347FF0" w:rsidRDefault="000622DD" w:rsidP="00347FF0">
            <w:pPr>
              <w:rPr>
                <w:sz w:val="13"/>
                <w:szCs w:val="13"/>
              </w:rPr>
            </w:pPr>
          </w:p>
        </w:tc>
        <w:tc>
          <w:tcPr>
            <w:tcW w:w="930" w:type="dxa"/>
            <w:vMerge/>
          </w:tcPr>
          <w:p w:rsidR="000622DD" w:rsidRPr="00347FF0" w:rsidRDefault="000622DD" w:rsidP="00347FF0">
            <w:pPr>
              <w:rPr>
                <w:sz w:val="13"/>
                <w:szCs w:val="13"/>
              </w:rPr>
            </w:pPr>
          </w:p>
        </w:tc>
        <w:tc>
          <w:tcPr>
            <w:tcW w:w="965" w:type="dxa"/>
            <w:vMerge/>
          </w:tcPr>
          <w:p w:rsidR="000622DD" w:rsidRPr="00347FF0" w:rsidRDefault="000622DD" w:rsidP="00347FF0">
            <w:pPr>
              <w:rPr>
                <w:sz w:val="13"/>
                <w:szCs w:val="13"/>
              </w:rPr>
            </w:pPr>
          </w:p>
        </w:tc>
        <w:tc>
          <w:tcPr>
            <w:tcW w:w="1109" w:type="dxa"/>
            <w:vMerge/>
          </w:tcPr>
          <w:p w:rsidR="000622DD" w:rsidRPr="00347FF0" w:rsidRDefault="000622DD" w:rsidP="00347FF0">
            <w:pPr>
              <w:rPr>
                <w:sz w:val="13"/>
                <w:szCs w:val="13"/>
              </w:rPr>
            </w:pPr>
          </w:p>
        </w:tc>
        <w:tc>
          <w:tcPr>
            <w:tcW w:w="892" w:type="dxa"/>
            <w:shd w:fill="FFFFFF"/>
          </w:tcPr>
          <w:p w:rsidR="000622DD" w:rsidRPr="00347FF0" w:rsidRDefault="000622DD" w:rsidP="00347FF0">
            <w:pPr>
              <w:rPr>
                <w:sz w:val="13"/>
                <w:szCs w:val="13"/>
              </w:rPr>
            </w:pPr>
            <w:r w:rsidRPr="00347FF0">
              <w:rPr>
                <w:rFonts w:ascii="Arial" w:hAnsi="Arial" w:cs="Calibri"/>
                <w:i w:val="0"/>
                <w:sz w:val="12"/>
                <w:szCs w:val="13"/>
              </w:rPr>
              <w:t>İstiklâl Marşı'nın Kabulü ve Mehmet Akif Ersoy'u Anma Günü (12 Mart)</w:t>
            </w:r>
          </w:p>
        </w:tc>
      </w:tr>
      <w:tr w:rsidR="00347FF0" w:rsidRPr="00347FF0" w:rsidTr="000622DD">
        <w:trPr>
          <w:cantSplit/>
          <w:trHeight w:val="396"/>
        </w:trPr>
        <w:tc>
          <w:tcPr>
            <w:tcW w:w="402" w:type="dxa"/>
            <w:vMerge/>
            <w:textDirection w:val="btLr"/>
          </w:tcPr>
          <w:p w:rsidR="00347FF0" w:rsidRPr="00347FF0" w:rsidRDefault="00347FF0" w:rsidP="00347FF0">
            <w:pPr>
              <w:ind w:left="113" w:right="113"/>
              <w:rPr>
                <w:sz w:val="13"/>
                <w:szCs w:val="13"/>
              </w:rPr>
            </w:pPr>
          </w:p>
        </w:tc>
        <w:tc>
          <w:tcPr>
            <w:tcW w:w="777" w:type="dxa"/>
            <w:vMerge w:val="restart"/>
            <w:vAlign w:val="center"/>
            <w:shd w:fill="FFFFFF"/>
            <w:shd w:fill="FFFFFF"/>
          </w:tcPr>
          <w:p w:rsidR="00347FF0" w:rsidRPr="00347FF0" w:rsidRDefault="00347FF0" w:rsidP="00347FF0">
            <w:pPr>
              <w:jc w:val="center"/>
              <w:rPr>
                <w:sz w:val="13"/>
                <w:szCs w:val="13"/>
              </w:rPr>
            </w:pPr>
            <w:r w:rsidRPr="00347FF0">
              <w:rPr>
                <w:rFonts w:ascii="Arial" w:hAnsi="Arial"/>
                <w:i w:val="0"/>
                <w:sz w:val="12"/>
                <w:szCs w:val="13"/>
              </w:rPr>
              <w:t>25. Hafta:</w:t>
            </w:r>
          </w:p>
          <w:p w:rsidR="00347FF0" w:rsidRPr="00347FF0" w:rsidRDefault="00347FF0" w:rsidP="00347FF0">
            <w:pPr>
              <w:jc w:val="center"/>
              <w:rPr>
                <w:sz w:val="13"/>
                <w:szCs w:val="13"/>
              </w:rPr>
            </w:pPr>
            <w:r w:rsidRPr="00347FF0">
              <w:rPr>
                <w:rFonts w:ascii="Arial" w:hAnsi="Arial"/>
                <w:i w:val="0"/>
                <w:sz w:val="12"/>
                <w:szCs w:val="13"/>
              </w:rPr>
              <w:t>17-21 Mart</w:t>
            </w:r>
          </w:p>
        </w:tc>
        <w:tc>
          <w:tcPr>
            <w:tcW w:w="6765" w:type="dxa"/>
            <w:gridSpan w:val="6"/>
            <w:shd w:val="clear" w:color="auto" w:fill="D9F2D0" w:themeFill="accent6" w:themeFillTint="33"/>
            <w:vAlign w:val="center"/>
            <w:shd w:fill="FFFFFF"/>
            <w:shd w:fill="FFFFFF"/>
            <w:shd w:fill="FFFFFF"/>
            <w:shd w:fill="FFFFFF"/>
            <w:shd w:fill="FFFFFF"/>
            <w:shd w:fill="FFFFFF"/>
          </w:tcPr>
          <w:p w:rsidR="00347FF0" w:rsidRPr="00347FF0" w:rsidRDefault="00347FF0" w:rsidP="00347FF0">
            <w:pPr>
              <w:jc w:val="center"/>
              <w:rPr>
                <w:sz w:val="13"/>
                <w:szCs w:val="13"/>
              </w:rPr>
            </w:pPr>
            <w:r w:rsidRPr="00347FF0">
              <w:rPr>
                <w:rFonts w:ascii="Arial" w:hAnsi="Arial" w:cs="Calibri"/>
                <w:b/>
                <w:bCs/>
                <w:i w:val="0"/>
                <w:color w:val="000000"/>
                <w:sz w:val="12"/>
                <w:szCs w:val="13"/>
              </w:rPr>
              <w:t>SINAV HAFTASI</w:t>
            </w:r>
          </w:p>
          <w:p w:rsidR="00347FF0" w:rsidRPr="00347FF0" w:rsidRDefault="00347FF0" w:rsidP="00347FF0">
            <w:pPr>
              <w:jc w:val="center"/>
              <w:rPr>
                <w:sz w:val="13"/>
                <w:szCs w:val="13"/>
              </w:rPr>
            </w:pPr>
            <w:r w:rsidRPr="00347FF0">
              <w:rPr>
                <w:rFonts w:ascii="Arial" w:hAnsi="Arial" w:cs="Calibri"/>
                <w:b/>
                <w:bCs/>
                <w:i w:val="0"/>
                <w:color w:val="000000"/>
                <w:sz w:val="12"/>
                <w:szCs w:val="13"/>
              </w:rPr>
              <w:t>OKUL TEMELLİ PLANLAMA*</w:t>
            </w:r>
          </w:p>
        </w:tc>
        <w:tc>
          <w:tcPr>
            <w:tcW w:w="2514" w:type="dxa"/>
            <w:shd w:fill="FFFFFF"/>
          </w:tcPr>
          <w:p w:rsidR="00347FF0" w:rsidRPr="00347FF0" w:rsidRDefault="00347FF0" w:rsidP="00347FF0">
            <w:pPr>
              <w:rPr>
                <w:sz w:val="13"/>
                <w:szCs w:val="13"/>
              </w:rPr>
            </w:pPr>
          </w:p>
        </w:tc>
        <w:tc>
          <w:tcPr>
            <w:tcW w:w="930" w:type="dxa"/>
            <w:shd w:fill="FFFFFF"/>
          </w:tcPr>
          <w:p w:rsidR="00347FF0" w:rsidRPr="00347FF0" w:rsidRDefault="00347FF0" w:rsidP="00347FF0">
            <w:pPr>
              <w:rPr>
                <w:sz w:val="13"/>
                <w:szCs w:val="13"/>
              </w:rPr>
            </w:pPr>
          </w:p>
        </w:tc>
        <w:tc>
          <w:tcPr>
            <w:tcW w:w="965" w:type="dxa"/>
            <w:shd w:fill="FFFFFF"/>
          </w:tcPr>
          <w:p w:rsidR="00347FF0" w:rsidRPr="00347FF0" w:rsidRDefault="00347FF0" w:rsidP="00347FF0">
            <w:pPr>
              <w:rPr>
                <w:sz w:val="13"/>
                <w:szCs w:val="13"/>
              </w:rPr>
            </w:pPr>
          </w:p>
        </w:tc>
        <w:tc>
          <w:tcPr>
            <w:tcW w:w="1109" w:type="dxa"/>
            <w:shd w:fill="FFFFFF"/>
          </w:tcPr>
          <w:p w:rsidR="00347FF0" w:rsidRPr="00347FF0" w:rsidRDefault="00347FF0" w:rsidP="00347FF0">
            <w:pPr>
              <w:rPr>
                <w:sz w:val="13"/>
                <w:szCs w:val="13"/>
              </w:rPr>
            </w:pPr>
          </w:p>
        </w:tc>
        <w:tc>
          <w:tcPr>
            <w:tcW w:w="892" w:type="dxa"/>
            <w:shd w:fill="FFFFFF"/>
          </w:tcPr>
          <w:p w:rsidR="00347FF0" w:rsidRPr="00347FF0" w:rsidRDefault="00347FF0" w:rsidP="00347FF0">
            <w:pPr>
              <w:rPr>
                <w:sz w:val="13"/>
                <w:szCs w:val="13"/>
              </w:rPr>
            </w:pPr>
          </w:p>
        </w:tc>
      </w:tr>
      <w:tr w:rsidR="000622DD" w:rsidRPr="00347FF0" w:rsidTr="000622DD">
        <w:trPr>
          <w:cantSplit/>
          <w:trHeight w:val="1134"/>
        </w:trPr>
        <w:tc>
          <w:tcPr>
            <w:tcW w:w="402" w:type="dxa"/>
            <w:vMerge/>
            <w:textDirection w:val="btLr"/>
          </w:tcPr>
          <w:p w:rsidR="000622DD" w:rsidRPr="00347FF0" w:rsidRDefault="000622DD" w:rsidP="00347FF0">
            <w:pPr>
              <w:ind w:left="113" w:right="113"/>
              <w:rPr>
                <w:sz w:val="13"/>
                <w:szCs w:val="13"/>
              </w:rPr>
            </w:pPr>
          </w:p>
        </w:tc>
        <w:tc>
          <w:tcPr>
            <w:tcW w:w="777" w:type="dxa"/>
            <w:vMerge/>
            <w:vAlign w:val="center"/>
          </w:tcPr>
          <w:p w:rsidR="000622DD" w:rsidRPr="00347FF0" w:rsidRDefault="000622DD" w:rsidP="00347FF0">
            <w:pPr>
              <w:jc w:val="center"/>
              <w:rPr>
                <w:sz w:val="13"/>
                <w:szCs w:val="13"/>
              </w:rPr>
            </w:pPr>
          </w:p>
        </w:tc>
        <w:tc>
          <w:tcPr>
            <w:tcW w:w="620" w:type="dxa"/>
            <w:vAlign w:val="center"/>
            <w:shd w:fill="FFFFFF"/>
          </w:tcPr>
          <w:p w:rsidR="000622DD" w:rsidRPr="00347FF0" w:rsidRDefault="000622DD" w:rsidP="00347FF0">
            <w:pPr>
              <w:jc w:val="center"/>
              <w:rPr>
                <w:sz w:val="13"/>
                <w:szCs w:val="13"/>
              </w:rPr>
            </w:pPr>
            <w:r>
              <w:rPr>
                <w:rFonts w:ascii="Arial" w:hAnsi="Arial"/>
                <w:i w:val="0"/>
                <w:sz w:val="12"/>
                <w:szCs w:val="13"/>
              </w:rPr>
              <w:t>2</w:t>
            </w:r>
          </w:p>
        </w:tc>
        <w:tc>
          <w:tcPr>
            <w:tcW w:w="1050" w:type="dxa"/>
            <w:gridSpan w:val="2"/>
            <w:vAlign w:val="center"/>
            <w:shd w:fill="FFFFFF"/>
            <w:shd w:fill="FFFFFF"/>
          </w:tcPr>
          <w:p w:rsidR="000622DD" w:rsidRPr="00347FF0" w:rsidRDefault="000622DD" w:rsidP="00347FF0">
            <w:pPr>
              <w:jc w:val="center"/>
              <w:rPr>
                <w:sz w:val="13"/>
                <w:szCs w:val="13"/>
              </w:rPr>
            </w:pPr>
            <w:r w:rsidRPr="00347FF0">
              <w:rPr>
                <w:rFonts w:ascii="Arial" w:hAnsi="Arial"/>
                <w:i w:val="0"/>
                <w:sz w:val="12"/>
                <w:szCs w:val="13"/>
              </w:rPr>
              <w:t>AKIŞKANLAR</w:t>
            </w:r>
          </w:p>
        </w:tc>
        <w:tc>
          <w:tcPr>
            <w:tcW w:w="901"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Bernoulli İlkesi</w:t>
            </w:r>
          </w:p>
        </w:tc>
        <w:tc>
          <w:tcPr>
            <w:tcW w:w="164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FİZ.9.3.7. Akışkanın geçtiği borunun kesit alanı ile akışkanın sürati ve boru çeperlerine</w:t>
            </w:r>
            <w:r w:rsidRPr="00347FF0">
              <w:rPr>
                <w:rFonts w:ascii="Arial" w:hAnsi="Arial" w:cs="Calibri"/>
                <w:i w:val="0"/>
                <w:color w:val="000000"/>
                <w:sz w:val="12"/>
                <w:szCs w:val="13"/>
              </w:rPr>
              <w:br/>
              <w:t>yaptığı basınç arasındaki ilişkiye yönelik tümevarımsal akıl yürütebilme</w:t>
            </w:r>
          </w:p>
        </w:tc>
        <w:tc>
          <w:tcPr>
            <w:tcW w:w="254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a) Akışkanların sürati ile basıncı arasındaki ilişkiyi gözlemleyerek aralarındaki ilişkiyi tespit eder.</w:t>
            </w:r>
            <w:r w:rsidRPr="00347FF0">
              <w:rPr>
                <w:rFonts w:ascii="Arial" w:hAnsi="Arial" w:cs="Calibri"/>
                <w:i w:val="0"/>
                <w:color w:val="000000"/>
                <w:sz w:val="12"/>
                <w:szCs w:val="13"/>
              </w:rPr>
              <w:br/>
              <w:t>b) Akışkanın sürati ile basıncı arasındaki ilişkiyi günlük hayat örnekleri üzerinden geneller.</w:t>
            </w:r>
          </w:p>
        </w:tc>
        <w:tc>
          <w:tcPr>
            <w:tcW w:w="2514" w:type="dxa"/>
            <w:shd w:fill="FFFFFF"/>
          </w:tcPr>
          <w:p w:rsidR="000622DD" w:rsidRPr="00347FF0" w:rsidRDefault="000622DD" w:rsidP="00347FF0">
            <w:pPr>
              <w:rPr>
                <w:sz w:val="13"/>
                <w:szCs w:val="13"/>
              </w:rPr>
            </w:pPr>
          </w:p>
        </w:tc>
        <w:tc>
          <w:tcPr>
            <w:tcW w:w="930" w:type="dxa"/>
            <w:vMerge w:val="restart"/>
            <w:shd w:fill="FFFFFF"/>
            <w:shd w:fill="FFFFFF"/>
          </w:tcPr>
          <w:p w:rsidR="000622DD" w:rsidRPr="000622DD" w:rsidRDefault="000622DD" w:rsidP="000622DD">
            <w:pPr>
              <w:rPr>
                <w:sz w:val="13"/>
                <w:szCs w:val="13"/>
              </w:rPr>
            </w:pPr>
            <w:r w:rsidRPr="000622DD">
              <w:rPr>
                <w:rFonts w:ascii="Arial" w:hAnsi="Arial"/>
                <w:i w:val="0"/>
                <w:sz w:val="12"/>
                <w:szCs w:val="13"/>
              </w:rPr>
              <w:t xml:space="preserve">SDB1.1. Kendini Tanıma (Öz Farkındalık), </w:t>
            </w:r>
          </w:p>
          <w:p w:rsidR="000622DD" w:rsidRPr="000622DD" w:rsidRDefault="000622DD" w:rsidP="000622DD">
            <w:pPr>
              <w:rPr>
                <w:sz w:val="13"/>
                <w:szCs w:val="13"/>
              </w:rPr>
            </w:pPr>
            <w:r w:rsidRPr="000622DD">
              <w:rPr>
                <w:rFonts w:ascii="Arial" w:hAnsi="Arial"/>
                <w:i w:val="0"/>
                <w:sz w:val="12"/>
                <w:szCs w:val="13"/>
              </w:rPr>
              <w:t>SDB1.2. Kendini Düzenleme (Öz Düzenleme),</w:t>
            </w:r>
          </w:p>
          <w:p w:rsidR="000622DD" w:rsidRPr="000622DD" w:rsidRDefault="000622DD" w:rsidP="000622DD">
            <w:pPr>
              <w:rPr>
                <w:sz w:val="13"/>
                <w:szCs w:val="13"/>
              </w:rPr>
            </w:pPr>
            <w:r w:rsidRPr="000622DD">
              <w:rPr>
                <w:rFonts w:ascii="Arial" w:hAnsi="Arial"/>
                <w:i w:val="0"/>
                <w:sz w:val="12"/>
                <w:szCs w:val="13"/>
              </w:rPr>
              <w:t>SDB2.1. İletişim,</w:t>
            </w:r>
          </w:p>
          <w:p w:rsidR="000622DD" w:rsidRPr="000622DD" w:rsidRDefault="000622DD" w:rsidP="000622DD">
            <w:pPr>
              <w:rPr>
                <w:sz w:val="13"/>
                <w:szCs w:val="13"/>
              </w:rPr>
            </w:pPr>
            <w:r w:rsidRPr="000622DD">
              <w:rPr>
                <w:rFonts w:ascii="Arial" w:hAnsi="Arial"/>
                <w:i w:val="0"/>
                <w:sz w:val="12"/>
                <w:szCs w:val="13"/>
              </w:rPr>
              <w:t xml:space="preserve"> SDB2.2. İş Birliği, </w:t>
            </w:r>
          </w:p>
          <w:p w:rsidR="000622DD" w:rsidRPr="00347FF0" w:rsidRDefault="000622DD" w:rsidP="000622DD">
            <w:pPr>
              <w:rPr>
                <w:sz w:val="13"/>
                <w:szCs w:val="13"/>
              </w:rPr>
            </w:pPr>
            <w:r w:rsidRPr="000622DD">
              <w:rPr>
                <w:rFonts w:ascii="Arial" w:hAnsi="Arial"/>
                <w:i w:val="0"/>
                <w:sz w:val="12"/>
                <w:szCs w:val="13"/>
              </w:rPr>
              <w:t>SDB2.3. Sosyal Farkındalık</w:t>
            </w:r>
          </w:p>
        </w:tc>
        <w:tc>
          <w:tcPr>
            <w:tcW w:w="965" w:type="dxa"/>
            <w:vMerge w:val="restart"/>
            <w:shd w:fill="FFFFFF"/>
            <w:shd w:fill="FFFFFF"/>
          </w:tcPr>
          <w:p w:rsidR="000622DD" w:rsidRPr="000622DD" w:rsidRDefault="000622DD" w:rsidP="000622DD">
            <w:pPr>
              <w:rPr>
                <w:sz w:val="13"/>
                <w:szCs w:val="13"/>
              </w:rPr>
            </w:pPr>
            <w:r w:rsidRPr="000622DD">
              <w:rPr>
                <w:rFonts w:ascii="Arial" w:hAnsi="Arial"/>
                <w:i w:val="0"/>
                <w:sz w:val="12"/>
                <w:szCs w:val="13"/>
              </w:rPr>
              <w:t xml:space="preserve">D3. Çalışkanlık, </w:t>
            </w:r>
          </w:p>
          <w:p w:rsidR="000622DD" w:rsidRPr="000622DD" w:rsidRDefault="000622DD" w:rsidP="000622DD">
            <w:pPr>
              <w:rPr>
                <w:sz w:val="13"/>
                <w:szCs w:val="13"/>
              </w:rPr>
            </w:pPr>
            <w:r w:rsidRPr="000622DD">
              <w:rPr>
                <w:rFonts w:ascii="Arial" w:hAnsi="Arial"/>
                <w:i w:val="0"/>
                <w:sz w:val="12"/>
                <w:szCs w:val="13"/>
              </w:rPr>
              <w:t xml:space="preserve">D4. Dostluk, </w:t>
            </w:r>
          </w:p>
          <w:p w:rsidR="000622DD" w:rsidRPr="000622DD" w:rsidRDefault="000622DD" w:rsidP="000622DD">
            <w:pPr>
              <w:rPr>
                <w:sz w:val="13"/>
                <w:szCs w:val="13"/>
              </w:rPr>
            </w:pPr>
            <w:r w:rsidRPr="000622DD">
              <w:rPr>
                <w:rFonts w:ascii="Arial" w:hAnsi="Arial"/>
                <w:i w:val="0"/>
                <w:sz w:val="12"/>
                <w:szCs w:val="13"/>
              </w:rPr>
              <w:t xml:space="preserve">D5. Duyarlılık, </w:t>
            </w:r>
          </w:p>
          <w:p w:rsidR="000622DD" w:rsidRPr="000622DD" w:rsidRDefault="000622DD" w:rsidP="000622DD">
            <w:pPr>
              <w:rPr>
                <w:sz w:val="13"/>
                <w:szCs w:val="13"/>
              </w:rPr>
            </w:pPr>
            <w:r w:rsidRPr="000622DD">
              <w:rPr>
                <w:rFonts w:ascii="Arial" w:hAnsi="Arial"/>
                <w:i w:val="0"/>
                <w:sz w:val="12"/>
                <w:szCs w:val="13"/>
              </w:rPr>
              <w:t xml:space="preserve">D9. Merhamet, </w:t>
            </w:r>
          </w:p>
          <w:p w:rsidR="000622DD" w:rsidRPr="000622DD" w:rsidRDefault="000622DD" w:rsidP="000622DD">
            <w:pPr>
              <w:rPr>
                <w:sz w:val="13"/>
                <w:szCs w:val="13"/>
              </w:rPr>
            </w:pPr>
            <w:r w:rsidRPr="000622DD">
              <w:rPr>
                <w:rFonts w:ascii="Arial" w:hAnsi="Arial"/>
                <w:i w:val="0"/>
                <w:sz w:val="12"/>
                <w:szCs w:val="13"/>
              </w:rPr>
              <w:t xml:space="preserve">D13. Sağlıklı Yaşam, </w:t>
            </w:r>
          </w:p>
          <w:p w:rsidR="000622DD" w:rsidRPr="000622DD" w:rsidRDefault="000622DD" w:rsidP="000622DD">
            <w:pPr>
              <w:rPr>
                <w:sz w:val="13"/>
                <w:szCs w:val="13"/>
              </w:rPr>
            </w:pPr>
            <w:r w:rsidRPr="000622DD">
              <w:rPr>
                <w:rFonts w:ascii="Arial" w:hAnsi="Arial"/>
                <w:i w:val="0"/>
                <w:sz w:val="12"/>
                <w:szCs w:val="13"/>
              </w:rPr>
              <w:t>D18. Temizlik,</w:t>
            </w:r>
          </w:p>
          <w:p w:rsidR="000622DD" w:rsidRPr="00347FF0" w:rsidRDefault="000622DD" w:rsidP="000622DD">
            <w:pPr>
              <w:rPr>
                <w:sz w:val="13"/>
                <w:szCs w:val="13"/>
              </w:rPr>
            </w:pPr>
            <w:r w:rsidRPr="000622DD">
              <w:rPr>
                <w:rFonts w:ascii="Arial" w:hAnsi="Arial"/>
                <w:i w:val="0"/>
                <w:sz w:val="12"/>
                <w:szCs w:val="13"/>
              </w:rPr>
              <w:t>D19. Vatanseverlik</w:t>
            </w:r>
          </w:p>
        </w:tc>
        <w:tc>
          <w:tcPr>
            <w:tcW w:w="1109" w:type="dxa"/>
            <w:vMerge w:val="restart"/>
            <w:shd w:fill="FFFFFF"/>
            <w:shd w:fill="FFFFFF"/>
          </w:tcPr>
          <w:p w:rsidR="000622DD" w:rsidRPr="000622DD" w:rsidRDefault="000622DD" w:rsidP="000622DD">
            <w:pPr>
              <w:rPr>
                <w:sz w:val="13"/>
                <w:szCs w:val="13"/>
              </w:rPr>
            </w:pPr>
            <w:r w:rsidRPr="000622DD">
              <w:rPr>
                <w:rFonts w:ascii="Arial" w:hAnsi="Arial"/>
                <w:i w:val="0"/>
                <w:sz w:val="12"/>
                <w:szCs w:val="13"/>
              </w:rPr>
              <w:t xml:space="preserve">OB1. Bilgi Okuryazarlığı, </w:t>
            </w:r>
          </w:p>
          <w:p w:rsidR="000622DD" w:rsidRPr="000622DD" w:rsidRDefault="000622DD" w:rsidP="000622DD">
            <w:pPr>
              <w:rPr>
                <w:sz w:val="13"/>
                <w:szCs w:val="13"/>
              </w:rPr>
            </w:pPr>
            <w:r w:rsidRPr="000622DD">
              <w:rPr>
                <w:rFonts w:ascii="Arial" w:hAnsi="Arial"/>
                <w:i w:val="0"/>
                <w:sz w:val="12"/>
                <w:szCs w:val="13"/>
              </w:rPr>
              <w:t xml:space="preserve">OB2. Dijital Okuryazarlık, </w:t>
            </w:r>
          </w:p>
          <w:p w:rsidR="000622DD" w:rsidRPr="000622DD" w:rsidRDefault="000622DD" w:rsidP="000622DD">
            <w:pPr>
              <w:rPr>
                <w:sz w:val="13"/>
                <w:szCs w:val="13"/>
              </w:rPr>
            </w:pPr>
            <w:r w:rsidRPr="000622DD">
              <w:rPr>
                <w:rFonts w:ascii="Arial" w:hAnsi="Arial"/>
                <w:i w:val="0"/>
                <w:sz w:val="12"/>
                <w:szCs w:val="13"/>
              </w:rPr>
              <w:t xml:space="preserve">OB3. Finansal Okuryazarlık, </w:t>
            </w:r>
          </w:p>
          <w:p w:rsidR="000622DD" w:rsidRPr="000622DD" w:rsidRDefault="000622DD" w:rsidP="000622DD">
            <w:pPr>
              <w:rPr>
                <w:sz w:val="13"/>
                <w:szCs w:val="13"/>
              </w:rPr>
            </w:pPr>
            <w:r w:rsidRPr="000622DD">
              <w:rPr>
                <w:rFonts w:ascii="Arial" w:hAnsi="Arial"/>
                <w:i w:val="0"/>
                <w:sz w:val="12"/>
                <w:szCs w:val="13"/>
              </w:rPr>
              <w:t xml:space="preserve">OB4. Görsel Okuryazarlık, </w:t>
            </w:r>
          </w:p>
          <w:p w:rsidR="000622DD" w:rsidRPr="000622DD" w:rsidRDefault="000622DD" w:rsidP="000622DD">
            <w:pPr>
              <w:rPr>
                <w:sz w:val="13"/>
                <w:szCs w:val="13"/>
              </w:rPr>
            </w:pPr>
            <w:r w:rsidRPr="000622DD">
              <w:rPr>
                <w:rFonts w:ascii="Arial" w:hAnsi="Arial"/>
                <w:i w:val="0"/>
                <w:sz w:val="12"/>
                <w:szCs w:val="13"/>
              </w:rPr>
              <w:t xml:space="preserve">OB7. Veri Okuryazarlığı, </w:t>
            </w:r>
          </w:p>
          <w:p w:rsidR="000622DD" w:rsidRPr="00347FF0" w:rsidRDefault="000622DD" w:rsidP="000622DD">
            <w:pPr>
              <w:rPr>
                <w:sz w:val="13"/>
                <w:szCs w:val="13"/>
              </w:rPr>
            </w:pPr>
            <w:r w:rsidRPr="000622DD">
              <w:rPr>
                <w:rFonts w:ascii="Arial" w:hAnsi="Arial"/>
                <w:i w:val="0"/>
                <w:sz w:val="12"/>
                <w:szCs w:val="13"/>
              </w:rPr>
              <w:t>OB8. Sürdürülebilirlik Okuryazarlığı</w:t>
            </w:r>
          </w:p>
        </w:tc>
        <w:tc>
          <w:tcPr>
            <w:tcW w:w="892" w:type="dxa"/>
            <w:shd w:fill="FFFFFF"/>
          </w:tcPr>
          <w:p w:rsidR="000622DD" w:rsidRPr="00347FF0" w:rsidRDefault="000622DD" w:rsidP="00347FF0">
            <w:pPr>
              <w:rPr>
                <w:rFonts w:ascii="Calibri" w:hAnsi="Calibri" w:cs="Calibri"/>
                <w:sz w:val="13"/>
                <w:szCs w:val="13"/>
              </w:rPr>
            </w:pPr>
            <w:r w:rsidRPr="00347FF0">
              <w:rPr>
                <w:rFonts w:ascii="Arial" w:hAnsi="Arial" w:cs="Calibri"/>
                <w:i w:val="0"/>
                <w:sz w:val="12"/>
                <w:szCs w:val="13"/>
              </w:rPr>
              <w:t>Şehitler Günü (18 Mart)</w:t>
            </w:r>
          </w:p>
          <w:p w:rsidR="000622DD" w:rsidRPr="00347FF0" w:rsidRDefault="000622DD" w:rsidP="00347FF0">
            <w:pPr>
              <w:rPr>
                <w:rFonts w:ascii="Calibri" w:hAnsi="Calibri" w:cs="Calibri"/>
                <w:sz w:val="13"/>
                <w:szCs w:val="13"/>
              </w:rPr>
            </w:pPr>
          </w:p>
          <w:p w:rsidR="000622DD" w:rsidRPr="00347FF0" w:rsidRDefault="000622DD" w:rsidP="00347FF0">
            <w:pPr>
              <w:rPr>
                <w:sz w:val="13"/>
                <w:szCs w:val="13"/>
              </w:rPr>
            </w:pPr>
            <w:r w:rsidRPr="00347FF0">
              <w:rPr>
                <w:rFonts w:ascii="Arial" w:hAnsi="Arial" w:cs="Calibri"/>
                <w:i w:val="0"/>
                <w:sz w:val="12"/>
                <w:szCs w:val="13"/>
              </w:rPr>
              <w:t>Türk Dünyası ve Toplulukları Haftası</w:t>
            </w:r>
          </w:p>
        </w:tc>
      </w:tr>
      <w:tr w:rsidR="000622DD" w:rsidRPr="00347FF0" w:rsidTr="000622DD">
        <w:trPr>
          <w:cantSplit/>
          <w:trHeight w:val="1134"/>
        </w:trPr>
        <w:tc>
          <w:tcPr>
            <w:tcW w:w="402" w:type="dxa"/>
            <w:vMerge/>
            <w:textDirection w:val="btLr"/>
          </w:tcPr>
          <w:p w:rsidR="000622DD" w:rsidRPr="00347FF0" w:rsidRDefault="000622DD" w:rsidP="00347FF0">
            <w:pPr>
              <w:ind w:left="113" w:right="113"/>
              <w:rPr>
                <w:sz w:val="13"/>
                <w:szCs w:val="13"/>
              </w:rPr>
            </w:pPr>
          </w:p>
        </w:tc>
        <w:tc>
          <w:tcPr>
            <w:tcW w:w="77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26. Hafta:</w:t>
            </w:r>
            <w:r w:rsidRPr="00347FF0">
              <w:rPr>
                <w:rFonts w:ascii="Arial" w:hAnsi="Arial" w:cs="Calibri"/>
                <w:i w:val="0"/>
                <w:color w:val="000000"/>
                <w:sz w:val="12"/>
                <w:szCs w:val="13"/>
              </w:rPr>
              <w:br/>
              <w:t xml:space="preserve"> 24-28 Mart</w:t>
            </w:r>
          </w:p>
        </w:tc>
        <w:tc>
          <w:tcPr>
            <w:tcW w:w="620" w:type="dxa"/>
            <w:vAlign w:val="center"/>
            <w:shd w:fill="FFFFFF"/>
          </w:tcPr>
          <w:p w:rsidR="000622DD" w:rsidRPr="00347FF0" w:rsidRDefault="000622DD" w:rsidP="00347FF0">
            <w:pPr>
              <w:jc w:val="center"/>
              <w:rPr>
                <w:sz w:val="13"/>
                <w:szCs w:val="13"/>
              </w:rPr>
            </w:pPr>
            <w:r>
              <w:rPr>
                <w:rFonts w:ascii="Arial" w:hAnsi="Arial"/>
                <w:i w:val="0"/>
                <w:sz w:val="12"/>
                <w:szCs w:val="13"/>
              </w:rPr>
              <w:t>2</w:t>
            </w:r>
          </w:p>
        </w:tc>
        <w:tc>
          <w:tcPr>
            <w:tcW w:w="1050" w:type="dxa"/>
            <w:gridSpan w:val="2"/>
            <w:vAlign w:val="center"/>
            <w:shd w:fill="FFFFFF"/>
            <w:shd w:fill="FFFFFF"/>
          </w:tcPr>
          <w:p w:rsidR="000622DD" w:rsidRPr="00347FF0" w:rsidRDefault="000622DD" w:rsidP="00347FF0">
            <w:pPr>
              <w:jc w:val="center"/>
              <w:rPr>
                <w:sz w:val="13"/>
                <w:szCs w:val="13"/>
              </w:rPr>
            </w:pPr>
            <w:r w:rsidRPr="00347FF0">
              <w:rPr>
                <w:rFonts w:ascii="Arial" w:hAnsi="Arial"/>
                <w:i w:val="0"/>
                <w:sz w:val="12"/>
                <w:szCs w:val="13"/>
              </w:rPr>
              <w:t>AKIŞKANLAR</w:t>
            </w:r>
          </w:p>
        </w:tc>
        <w:tc>
          <w:tcPr>
            <w:tcW w:w="901"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Bernoulli İlkesi</w:t>
            </w:r>
          </w:p>
        </w:tc>
        <w:tc>
          <w:tcPr>
            <w:tcW w:w="164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FİZ.9.3.7. Akışkanın geçtiği borunun kesit alanı ile akışkanın sürati ve boru çeperlerine</w:t>
            </w:r>
            <w:r w:rsidRPr="00347FF0">
              <w:rPr>
                <w:rFonts w:ascii="Arial" w:hAnsi="Arial" w:cs="Calibri"/>
                <w:i w:val="0"/>
                <w:color w:val="000000"/>
                <w:sz w:val="12"/>
                <w:szCs w:val="13"/>
              </w:rPr>
              <w:br/>
              <w:t>yaptığı basınç arasındaki ilişkiye yönelik tümevarımsal akıl yürütebilme</w:t>
            </w:r>
          </w:p>
        </w:tc>
        <w:tc>
          <w:tcPr>
            <w:tcW w:w="254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a) Akışkanların sürati ile basıncı arasındaki ilişkiyi gözlemleyerek aralarındaki ilişkiyi tespit eder.</w:t>
            </w:r>
            <w:r w:rsidRPr="00347FF0">
              <w:rPr>
                <w:rFonts w:ascii="Arial" w:hAnsi="Arial" w:cs="Calibri"/>
                <w:i w:val="0"/>
                <w:color w:val="000000"/>
                <w:sz w:val="12"/>
                <w:szCs w:val="13"/>
              </w:rPr>
              <w:br/>
              <w:t>b) Akışkanın sürati ile basıncı arasındaki ilişkiyi günlük hayat örnekleri üzerinden geneller.</w:t>
            </w:r>
          </w:p>
        </w:tc>
        <w:tc>
          <w:tcPr>
            <w:tcW w:w="2514" w:type="dxa"/>
            <w:shd w:fill="FFFFFF"/>
          </w:tcPr>
          <w:p w:rsidR="000622DD" w:rsidRPr="00347FF0" w:rsidRDefault="000622DD" w:rsidP="00347FF0">
            <w:pPr>
              <w:rPr>
                <w:sz w:val="13"/>
                <w:szCs w:val="13"/>
              </w:rPr>
            </w:pPr>
          </w:p>
        </w:tc>
        <w:tc>
          <w:tcPr>
            <w:tcW w:w="930" w:type="dxa"/>
            <w:vMerge/>
          </w:tcPr>
          <w:p w:rsidR="000622DD" w:rsidRPr="00347FF0" w:rsidRDefault="000622DD" w:rsidP="00347FF0">
            <w:pPr>
              <w:rPr>
                <w:sz w:val="13"/>
                <w:szCs w:val="13"/>
              </w:rPr>
            </w:pPr>
          </w:p>
        </w:tc>
        <w:tc>
          <w:tcPr>
            <w:tcW w:w="965" w:type="dxa"/>
            <w:vMerge/>
          </w:tcPr>
          <w:p w:rsidR="000622DD" w:rsidRPr="00347FF0" w:rsidRDefault="000622DD" w:rsidP="00347FF0">
            <w:pPr>
              <w:rPr>
                <w:sz w:val="13"/>
                <w:szCs w:val="13"/>
              </w:rPr>
            </w:pPr>
          </w:p>
        </w:tc>
        <w:tc>
          <w:tcPr>
            <w:tcW w:w="1109" w:type="dxa"/>
            <w:vMerge/>
          </w:tcPr>
          <w:p w:rsidR="000622DD" w:rsidRPr="00347FF0" w:rsidRDefault="000622DD" w:rsidP="00347FF0">
            <w:pPr>
              <w:rPr>
                <w:sz w:val="13"/>
                <w:szCs w:val="13"/>
              </w:rPr>
            </w:pPr>
          </w:p>
        </w:tc>
        <w:tc>
          <w:tcPr>
            <w:tcW w:w="892" w:type="dxa"/>
            <w:shd w:fill="FFFFFF"/>
          </w:tcPr>
          <w:p w:rsidR="000622DD" w:rsidRPr="00347FF0" w:rsidRDefault="000622DD" w:rsidP="00347FF0">
            <w:pPr>
              <w:rPr>
                <w:sz w:val="13"/>
                <w:szCs w:val="13"/>
              </w:rPr>
            </w:pPr>
          </w:p>
        </w:tc>
      </w:tr>
      <w:tr w:rsidR="00347FF0" w:rsidRPr="00347FF0" w:rsidTr="000622DD">
        <w:trPr>
          <w:cantSplit/>
          <w:trHeight w:val="668"/>
        </w:trPr>
        <w:tc>
          <w:tcPr>
            <w:tcW w:w="402" w:type="dxa"/>
            <w:vMerge w:val="restart"/>
            <w:textDirection w:val="btLr"/>
            <w:shd w:fill="FFFFFF"/>
            <w:shd w:fill="FFFFFF"/>
            <w:shd w:fill="FFFFFF"/>
            <w:shd w:fill="FFFFFF"/>
            <w:shd w:fill="FFFFFF"/>
          </w:tcPr>
          <w:p w:rsidR="00347FF0" w:rsidRPr="00347FF0" w:rsidRDefault="00347FF0" w:rsidP="00347FF0">
            <w:pPr>
              <w:ind w:left="113" w:right="113"/>
              <w:jc w:val="center"/>
              <w:rPr>
                <w:sz w:val="13"/>
                <w:szCs w:val="13"/>
              </w:rPr>
            </w:pPr>
            <w:r w:rsidRPr="00347FF0">
              <w:rPr>
                <w:rFonts w:ascii="Arial" w:hAnsi="Arial"/>
                <w:i w:val="0"/>
                <w:sz w:val="12"/>
                <w:szCs w:val="13"/>
              </w:rPr>
              <w:t>NİSAN</w:t>
            </w:r>
          </w:p>
        </w:tc>
        <w:tc>
          <w:tcPr>
            <w:tcW w:w="13952" w:type="dxa"/>
            <w:gridSpan w:val="12"/>
            <w:shd w:val="clear" w:color="auto" w:fill="C1E4F5" w:themeFill="accent1" w:themeFillTint="33"/>
            <w:vAlign w:val="center"/>
            <w:shd w:fill="FFFFFF"/>
            <w:shd w:fill="FFFFFF"/>
            <w:shd w:fill="FFFFFF"/>
            <w:shd w:fill="FFFFFF"/>
            <w:shd w:fill="FFFFFF"/>
            <w:shd w:fill="FFFFFF"/>
            <w:shd w:fill="FFFFFF"/>
            <w:shd w:fill="FFFFFF"/>
            <w:shd w:fill="FFFFFF"/>
            <w:shd w:fill="FFFFFF"/>
            <w:shd w:fill="FFFFFF"/>
            <w:shd w:fill="FFFFFF"/>
          </w:tcPr>
          <w:p w:rsidR="00347FF0" w:rsidRPr="00347FF0" w:rsidRDefault="00347FF0" w:rsidP="00347FF0">
            <w:pPr>
              <w:jc w:val="center"/>
              <w:rPr>
                <w:sz w:val="13"/>
                <w:szCs w:val="13"/>
              </w:rPr>
            </w:pPr>
            <w:r w:rsidRPr="00347FF0">
              <w:rPr>
                <w:rFonts w:ascii="Arial" w:hAnsi="Arial" w:cs="Calibri"/>
                <w:b/>
                <w:bCs/>
                <w:i w:val="0"/>
                <w:color w:val="000000"/>
                <w:sz w:val="12"/>
                <w:szCs w:val="13"/>
              </w:rPr>
              <w:t>2. DÖNEM ARA TATİLİ: 31 Mart - 4 Nisan</w:t>
            </w:r>
          </w:p>
        </w:tc>
      </w:tr>
      <w:tr w:rsidR="000622DD" w:rsidRPr="00347FF0" w:rsidTr="000622DD">
        <w:trPr>
          <w:cantSplit/>
          <w:trHeight w:val="1134"/>
        </w:trPr>
        <w:tc>
          <w:tcPr>
            <w:tcW w:w="402" w:type="dxa"/>
            <w:vMerge/>
            <w:textDirection w:val="btLr"/>
          </w:tcPr>
          <w:p w:rsidR="000622DD" w:rsidRPr="00347FF0" w:rsidRDefault="000622DD" w:rsidP="00347FF0">
            <w:pPr>
              <w:ind w:left="113" w:right="113"/>
              <w:rPr>
                <w:sz w:val="13"/>
                <w:szCs w:val="13"/>
              </w:rPr>
            </w:pPr>
          </w:p>
        </w:tc>
        <w:tc>
          <w:tcPr>
            <w:tcW w:w="777" w:type="dxa"/>
            <w:vAlign w:val="center"/>
            <w:shd w:fill="FFFFFF"/>
          </w:tcPr>
          <w:p w:rsidR="000622DD" w:rsidRPr="00347FF0" w:rsidRDefault="000622DD" w:rsidP="00347FF0">
            <w:pPr>
              <w:jc w:val="center"/>
              <w:rPr>
                <w:sz w:val="13"/>
                <w:szCs w:val="13"/>
              </w:rPr>
            </w:pPr>
            <w:r w:rsidRPr="00347FF0">
              <w:rPr>
                <w:rFonts w:ascii="Arial" w:hAnsi="Arial"/>
                <w:i w:val="0"/>
                <w:sz w:val="12"/>
                <w:szCs w:val="13"/>
              </w:rPr>
              <w:t>27. Hafta:</w:t>
            </w:r>
          </w:p>
          <w:p w:rsidR="000622DD" w:rsidRPr="00347FF0" w:rsidRDefault="000622DD" w:rsidP="00347FF0">
            <w:pPr>
              <w:jc w:val="center"/>
              <w:rPr>
                <w:sz w:val="13"/>
                <w:szCs w:val="13"/>
              </w:rPr>
            </w:pPr>
            <w:r w:rsidRPr="00347FF0">
              <w:rPr>
                <w:rFonts w:ascii="Arial" w:hAnsi="Arial"/>
                <w:i w:val="0"/>
                <w:sz w:val="12"/>
                <w:szCs w:val="13"/>
              </w:rPr>
              <w:t>7-11 Nisan</w:t>
            </w:r>
          </w:p>
        </w:tc>
        <w:tc>
          <w:tcPr>
            <w:tcW w:w="620" w:type="dxa"/>
            <w:vAlign w:val="center"/>
            <w:shd w:fill="FFFFFF"/>
          </w:tcPr>
          <w:p w:rsidR="000622DD" w:rsidRPr="00347FF0" w:rsidRDefault="000622DD" w:rsidP="00347FF0">
            <w:pPr>
              <w:jc w:val="center"/>
              <w:rPr>
                <w:sz w:val="13"/>
                <w:szCs w:val="13"/>
              </w:rPr>
            </w:pPr>
            <w:r>
              <w:rPr>
                <w:rFonts w:ascii="Arial" w:hAnsi="Arial"/>
                <w:i w:val="0"/>
                <w:sz w:val="12"/>
                <w:szCs w:val="13"/>
              </w:rPr>
              <w:t>2</w:t>
            </w:r>
          </w:p>
        </w:tc>
        <w:tc>
          <w:tcPr>
            <w:tcW w:w="1050" w:type="dxa"/>
            <w:gridSpan w:val="2"/>
            <w:vAlign w:val="center"/>
            <w:shd w:fill="FFFFFF"/>
            <w:shd w:fill="FFFFFF"/>
          </w:tcPr>
          <w:p w:rsidR="000622DD" w:rsidRPr="00347FF0" w:rsidRDefault="000622DD" w:rsidP="00347FF0">
            <w:pPr>
              <w:jc w:val="center"/>
              <w:rPr>
                <w:sz w:val="13"/>
                <w:szCs w:val="13"/>
              </w:rPr>
            </w:pPr>
          </w:p>
          <w:p w:rsidR="000622DD" w:rsidRPr="00347FF0" w:rsidRDefault="000622DD" w:rsidP="00347FF0">
            <w:pPr>
              <w:jc w:val="center"/>
              <w:rPr>
                <w:sz w:val="13"/>
                <w:szCs w:val="13"/>
              </w:rPr>
            </w:pPr>
            <w:r w:rsidRPr="00347FF0">
              <w:rPr>
                <w:rFonts w:ascii="Arial" w:hAnsi="Arial"/>
                <w:i w:val="0"/>
                <w:sz w:val="12"/>
                <w:szCs w:val="13"/>
              </w:rPr>
              <w:t xml:space="preserve"> ENERJİ</w:t>
            </w:r>
          </w:p>
        </w:tc>
        <w:tc>
          <w:tcPr>
            <w:tcW w:w="901"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İç Enerji, Isı ve Sıcaklık Arasındaki İlişki</w:t>
            </w:r>
          </w:p>
        </w:tc>
        <w:tc>
          <w:tcPr>
            <w:tcW w:w="164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FİZ.9.4.1. İç enerjinin ısı ve sıcaklık ile arasındaki ilişki hakkında tümevarımsal akıl yürütebilme</w:t>
            </w:r>
          </w:p>
        </w:tc>
        <w:tc>
          <w:tcPr>
            <w:tcW w:w="254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a) Isı, sıcaklık ve iç enerji ile ilgili görselleri inceler.</w:t>
            </w:r>
            <w:r w:rsidRPr="00347FF0">
              <w:rPr>
                <w:rFonts w:ascii="Arial" w:hAnsi="Arial" w:cs="Calibri"/>
                <w:i w:val="0"/>
                <w:color w:val="000000"/>
                <w:sz w:val="12"/>
                <w:szCs w:val="13"/>
              </w:rPr>
              <w:br/>
              <w:t>b) İç enerjinin ısı ve sıcaklık ile ilişkisini bulur.</w:t>
            </w:r>
            <w:r w:rsidRPr="00347FF0">
              <w:rPr>
                <w:rFonts w:ascii="Arial" w:hAnsi="Arial" w:cs="Calibri"/>
                <w:i w:val="0"/>
                <w:color w:val="000000"/>
                <w:sz w:val="12"/>
                <w:szCs w:val="13"/>
              </w:rPr>
              <w:br/>
              <w:t>c) İç enerjinin ısı ve sıcaklık ile arasındaki ilişkiyi geneller.</w:t>
            </w:r>
          </w:p>
        </w:tc>
        <w:tc>
          <w:tcPr>
            <w:tcW w:w="2514" w:type="dxa"/>
            <w:vMerge w:val="restart"/>
            <w:shd w:fill="FFFFFF"/>
            <w:shd w:fill="FFFFFF"/>
          </w:tcPr>
          <w:p w:rsidR="000622DD" w:rsidRPr="000622DD" w:rsidRDefault="000622DD" w:rsidP="000622DD">
            <w:pPr>
              <w:rPr>
                <w:sz w:val="13"/>
                <w:szCs w:val="13"/>
              </w:rPr>
            </w:pPr>
            <w:r w:rsidRPr="000622DD">
              <w:rPr>
                <w:rFonts w:ascii="Arial" w:hAnsi="Arial"/>
                <w:i w:val="0"/>
                <w:sz w:val="12"/>
                <w:szCs w:val="13"/>
              </w:rPr>
              <w:t xml:space="preserve">Öğrenme çıktıları; açık uçlu soru, kısa bir rapor yazma, kavram haritası, proje ödevi kullanılarak değerlendirilebilir. İç enerji, ısı, öz ısı, ısı sığası ve sıcaklık farkı kavramlarına yönelik açık uçlu maddelerdenoluşan testler kullanılabilir. Bu soruların değerlendirilmesi dereceli puanlama anahtarı ile yapılabilir. Isı, sıcaklık, hâl değişimi ve ısıl denge konularında çıkarım ve gözlem yapmaya yönelik kısa bir araştırma raporu </w:t>
            </w:r>
            <w:r w:rsidRPr="000622DD">
              <w:rPr>
                <w:rFonts w:ascii="Arial" w:hAnsi="Arial"/>
                <w:i w:val="0"/>
                <w:sz w:val="12"/>
                <w:szCs w:val="13"/>
              </w:rPr>
              <w:lastRenderedPageBreak/>
              <w:t xml:space="preserve">hazırlanması istenebilir. Bu rapor, dereceli puanlama anahtarı ile değerlendirilebilir. Değerlendirmelerde öz ve grup değerlendirmesi yapılarak çeşitlilik sağlanabilir. Isı aktarım yollarının sınıflandırılabilmesi için kavram haritası hazırlanması istenebilir. Kavram haritası analitik dereceli puanlama anahtarı ile değerlendirilebilir. Katı maddelerdeki ısı iletim hızını etkileyen etmenlerin tespit edilmesi için performans görevi olarak ürün tasarlamaya yönelik bir proje hazırlanıp sunulması istenebilir. Ürün ve sunumun değerlendirilmesi için analitik dereceli puanlama anahtarı veya öz değerlendirme formu kullanılabilir. </w:t>
            </w:r>
          </w:p>
          <w:p w:rsidR="000622DD" w:rsidRPr="00347FF0" w:rsidRDefault="000622DD" w:rsidP="000622DD">
            <w:pPr>
              <w:rPr>
                <w:sz w:val="13"/>
                <w:szCs w:val="13"/>
              </w:rPr>
            </w:pPr>
            <w:r w:rsidRPr="000622DD">
              <w:rPr>
                <w:rFonts w:ascii="Arial" w:hAnsi="Arial"/>
                <w:i w:val="0"/>
                <w:sz w:val="12"/>
                <w:szCs w:val="13"/>
              </w:rPr>
              <w:t>Performans görevi ile yazılı yoklamalar sonuç değerlendirmede kullanılır.</w:t>
            </w:r>
          </w:p>
        </w:tc>
        <w:tc>
          <w:tcPr>
            <w:tcW w:w="930" w:type="dxa"/>
            <w:vMerge w:val="restart"/>
            <w:shd w:fill="FFFFFF"/>
            <w:shd w:fill="FFFFFF"/>
          </w:tcPr>
          <w:p w:rsidR="000622DD" w:rsidRPr="000622DD" w:rsidRDefault="000622DD" w:rsidP="000622DD">
            <w:pPr>
              <w:rPr>
                <w:sz w:val="13"/>
                <w:szCs w:val="13"/>
              </w:rPr>
            </w:pPr>
            <w:r w:rsidRPr="000622DD">
              <w:rPr>
                <w:rFonts w:ascii="Arial" w:hAnsi="Arial"/>
                <w:i w:val="0"/>
                <w:sz w:val="12"/>
                <w:szCs w:val="13"/>
              </w:rPr>
              <w:lastRenderedPageBreak/>
              <w:t xml:space="preserve">SDB1.1. Kendini Tanıma (Öz Farkındalık), </w:t>
            </w:r>
          </w:p>
          <w:p w:rsidR="000622DD" w:rsidRPr="000622DD" w:rsidRDefault="000622DD" w:rsidP="000622DD">
            <w:pPr>
              <w:rPr>
                <w:sz w:val="13"/>
                <w:szCs w:val="13"/>
              </w:rPr>
            </w:pPr>
            <w:r w:rsidRPr="000622DD">
              <w:rPr>
                <w:rFonts w:ascii="Arial" w:hAnsi="Arial"/>
                <w:i w:val="0"/>
                <w:sz w:val="12"/>
                <w:szCs w:val="13"/>
              </w:rPr>
              <w:t>SDB1.2. Kendini Düzenleme (Öz Düzenleme),</w:t>
            </w:r>
          </w:p>
          <w:p w:rsidR="000622DD" w:rsidRPr="000622DD" w:rsidRDefault="000622DD" w:rsidP="000622DD">
            <w:pPr>
              <w:rPr>
                <w:sz w:val="13"/>
                <w:szCs w:val="13"/>
              </w:rPr>
            </w:pPr>
            <w:r w:rsidRPr="000622DD">
              <w:rPr>
                <w:rFonts w:ascii="Arial" w:hAnsi="Arial"/>
                <w:i w:val="0"/>
                <w:sz w:val="12"/>
                <w:szCs w:val="13"/>
              </w:rPr>
              <w:t xml:space="preserve">SDB1.3. Kendine </w:t>
            </w:r>
            <w:r w:rsidRPr="000622DD">
              <w:rPr>
                <w:rFonts w:ascii="Arial" w:hAnsi="Arial"/>
                <w:i w:val="0"/>
                <w:sz w:val="12"/>
                <w:szCs w:val="13"/>
              </w:rPr>
              <w:lastRenderedPageBreak/>
              <w:t xml:space="preserve">Uyarlama (Öz Yansıtma), </w:t>
            </w:r>
          </w:p>
          <w:p w:rsidR="000622DD" w:rsidRPr="000622DD" w:rsidRDefault="000622DD" w:rsidP="000622DD">
            <w:pPr>
              <w:rPr>
                <w:sz w:val="13"/>
                <w:szCs w:val="13"/>
              </w:rPr>
            </w:pPr>
            <w:r w:rsidRPr="000622DD">
              <w:rPr>
                <w:rFonts w:ascii="Arial" w:hAnsi="Arial"/>
                <w:i w:val="0"/>
                <w:sz w:val="12"/>
                <w:szCs w:val="13"/>
              </w:rPr>
              <w:t xml:space="preserve">SDB2.1. İletişim, </w:t>
            </w:r>
          </w:p>
          <w:p w:rsidR="000622DD" w:rsidRPr="000622DD" w:rsidRDefault="000622DD" w:rsidP="000622DD">
            <w:pPr>
              <w:rPr>
                <w:sz w:val="13"/>
                <w:szCs w:val="13"/>
              </w:rPr>
            </w:pPr>
            <w:r w:rsidRPr="000622DD">
              <w:rPr>
                <w:rFonts w:ascii="Arial" w:hAnsi="Arial"/>
                <w:i w:val="0"/>
                <w:sz w:val="12"/>
                <w:szCs w:val="13"/>
              </w:rPr>
              <w:t>SDB2.2. İş Birliği,</w:t>
            </w:r>
          </w:p>
          <w:p w:rsidR="000622DD" w:rsidRPr="000622DD" w:rsidRDefault="000622DD" w:rsidP="000622DD">
            <w:pPr>
              <w:rPr>
                <w:sz w:val="13"/>
                <w:szCs w:val="13"/>
              </w:rPr>
            </w:pPr>
            <w:r w:rsidRPr="000622DD">
              <w:rPr>
                <w:rFonts w:ascii="Arial" w:hAnsi="Arial"/>
                <w:i w:val="0"/>
                <w:sz w:val="12"/>
                <w:szCs w:val="13"/>
              </w:rPr>
              <w:t xml:space="preserve">SDB2.3. Sosyal Farkındalık, </w:t>
            </w:r>
          </w:p>
          <w:p w:rsidR="000622DD" w:rsidRPr="00347FF0" w:rsidRDefault="000622DD" w:rsidP="000622DD">
            <w:pPr>
              <w:rPr>
                <w:sz w:val="13"/>
                <w:szCs w:val="13"/>
              </w:rPr>
            </w:pPr>
            <w:r w:rsidRPr="000622DD">
              <w:rPr>
                <w:rFonts w:ascii="Arial" w:hAnsi="Arial"/>
                <w:i w:val="0"/>
                <w:sz w:val="12"/>
                <w:szCs w:val="13"/>
              </w:rPr>
              <w:t>SDB3.3. Sorumlu Karar Verme</w:t>
            </w:r>
          </w:p>
        </w:tc>
        <w:tc>
          <w:tcPr>
            <w:tcW w:w="965" w:type="dxa"/>
            <w:shd w:fill="FFFFFF"/>
          </w:tcPr>
          <w:p w:rsidR="000622DD" w:rsidRPr="00347FF0" w:rsidRDefault="000622DD" w:rsidP="00347FF0">
            <w:pPr>
              <w:rPr>
                <w:sz w:val="13"/>
                <w:szCs w:val="13"/>
              </w:rPr>
            </w:pPr>
          </w:p>
        </w:tc>
        <w:tc>
          <w:tcPr>
            <w:tcW w:w="1109" w:type="dxa"/>
            <w:shd w:fill="FFFFFF"/>
          </w:tcPr>
          <w:p w:rsidR="000622DD" w:rsidRPr="000622DD" w:rsidRDefault="000622DD" w:rsidP="000622DD">
            <w:pPr>
              <w:rPr>
                <w:sz w:val="13"/>
                <w:szCs w:val="13"/>
              </w:rPr>
            </w:pPr>
            <w:r w:rsidRPr="000622DD">
              <w:rPr>
                <w:rFonts w:ascii="Arial" w:hAnsi="Arial"/>
                <w:i w:val="0"/>
                <w:sz w:val="12"/>
                <w:szCs w:val="13"/>
              </w:rPr>
              <w:t xml:space="preserve">OB1. Bilgi Okuryazarlığı, </w:t>
            </w:r>
          </w:p>
          <w:p w:rsidR="000622DD" w:rsidRPr="000622DD" w:rsidRDefault="000622DD" w:rsidP="000622DD">
            <w:pPr>
              <w:rPr>
                <w:sz w:val="13"/>
                <w:szCs w:val="13"/>
              </w:rPr>
            </w:pPr>
            <w:r w:rsidRPr="000622DD">
              <w:rPr>
                <w:rFonts w:ascii="Arial" w:hAnsi="Arial"/>
                <w:i w:val="0"/>
                <w:sz w:val="12"/>
                <w:szCs w:val="13"/>
              </w:rPr>
              <w:t xml:space="preserve">OB3. Finansal Okuryazarlık, </w:t>
            </w:r>
          </w:p>
          <w:p w:rsidR="000622DD" w:rsidRPr="000622DD" w:rsidRDefault="000622DD" w:rsidP="000622DD">
            <w:pPr>
              <w:rPr>
                <w:sz w:val="13"/>
                <w:szCs w:val="13"/>
              </w:rPr>
            </w:pPr>
            <w:r w:rsidRPr="000622DD">
              <w:rPr>
                <w:rFonts w:ascii="Arial" w:hAnsi="Arial"/>
                <w:i w:val="0"/>
                <w:sz w:val="12"/>
                <w:szCs w:val="13"/>
              </w:rPr>
              <w:t>OB4. Görsel Okuryazarlık,</w:t>
            </w:r>
          </w:p>
          <w:p w:rsidR="000622DD" w:rsidRPr="000622DD" w:rsidRDefault="000622DD" w:rsidP="000622DD">
            <w:pPr>
              <w:rPr>
                <w:sz w:val="13"/>
                <w:szCs w:val="13"/>
              </w:rPr>
            </w:pPr>
            <w:r w:rsidRPr="000622DD">
              <w:rPr>
                <w:rFonts w:ascii="Arial" w:hAnsi="Arial"/>
                <w:i w:val="0"/>
                <w:sz w:val="12"/>
                <w:szCs w:val="13"/>
              </w:rPr>
              <w:t xml:space="preserve">OB7. Veri Okuryazarlığı, </w:t>
            </w:r>
          </w:p>
          <w:p w:rsidR="000622DD" w:rsidRPr="00347FF0" w:rsidRDefault="000622DD" w:rsidP="000622DD">
            <w:pPr>
              <w:rPr>
                <w:sz w:val="13"/>
                <w:szCs w:val="13"/>
              </w:rPr>
            </w:pPr>
            <w:r w:rsidRPr="000622DD">
              <w:rPr>
                <w:rFonts w:ascii="Arial" w:hAnsi="Arial"/>
                <w:i w:val="0"/>
                <w:sz w:val="12"/>
                <w:szCs w:val="13"/>
              </w:rPr>
              <w:t>OB8. Sürdürülebilirlik Okuryazarlığı</w:t>
            </w:r>
          </w:p>
        </w:tc>
        <w:tc>
          <w:tcPr>
            <w:tcW w:w="892" w:type="dxa"/>
            <w:shd w:fill="FFFFFF"/>
          </w:tcPr>
          <w:p w:rsidR="000622DD" w:rsidRPr="00347FF0" w:rsidRDefault="000622DD" w:rsidP="00347FF0">
            <w:pPr>
              <w:rPr>
                <w:sz w:val="13"/>
                <w:szCs w:val="13"/>
              </w:rPr>
            </w:pPr>
          </w:p>
        </w:tc>
      </w:tr>
      <w:tr w:rsidR="000622DD" w:rsidRPr="00347FF0" w:rsidTr="000622DD">
        <w:trPr>
          <w:cantSplit/>
          <w:trHeight w:val="1134"/>
        </w:trPr>
        <w:tc>
          <w:tcPr>
            <w:tcW w:w="402" w:type="dxa"/>
            <w:vMerge/>
            <w:textDirection w:val="btLr"/>
          </w:tcPr>
          <w:p w:rsidR="000622DD" w:rsidRPr="00347FF0" w:rsidRDefault="000622DD" w:rsidP="00347FF0">
            <w:pPr>
              <w:ind w:left="113" w:right="113"/>
              <w:rPr>
                <w:sz w:val="13"/>
                <w:szCs w:val="13"/>
              </w:rPr>
            </w:pPr>
          </w:p>
        </w:tc>
        <w:tc>
          <w:tcPr>
            <w:tcW w:w="777" w:type="dxa"/>
            <w:vAlign w:val="center"/>
            <w:shd w:fill="FFFFFF"/>
          </w:tcPr>
          <w:p w:rsidR="000622DD" w:rsidRPr="00347FF0" w:rsidRDefault="000622DD" w:rsidP="00347FF0">
            <w:pPr>
              <w:jc w:val="center"/>
              <w:rPr>
                <w:rFonts w:ascii="Calibri" w:hAnsi="Calibri" w:cs="Calibri"/>
                <w:sz w:val="13"/>
                <w:szCs w:val="13"/>
              </w:rPr>
            </w:pPr>
            <w:r w:rsidRPr="00347FF0">
              <w:rPr>
                <w:rFonts w:ascii="Arial" w:hAnsi="Arial" w:cs="Calibri"/>
                <w:i w:val="0"/>
                <w:sz w:val="12"/>
                <w:szCs w:val="13"/>
              </w:rPr>
              <w:t>28. Hafta:</w:t>
            </w:r>
          </w:p>
          <w:p w:rsidR="000622DD" w:rsidRPr="00347FF0" w:rsidRDefault="000622DD" w:rsidP="00347FF0">
            <w:pPr>
              <w:jc w:val="center"/>
              <w:rPr>
                <w:sz w:val="13"/>
                <w:szCs w:val="13"/>
              </w:rPr>
            </w:pPr>
            <w:r w:rsidRPr="00347FF0">
              <w:rPr>
                <w:rFonts w:ascii="Arial" w:hAnsi="Arial" w:cs="Calibri"/>
                <w:i w:val="0"/>
                <w:sz w:val="12"/>
                <w:szCs w:val="13"/>
              </w:rPr>
              <w:t>14-18 Nisan</w:t>
            </w:r>
          </w:p>
        </w:tc>
        <w:tc>
          <w:tcPr>
            <w:tcW w:w="620" w:type="dxa"/>
            <w:vAlign w:val="center"/>
            <w:shd w:fill="FFFFFF"/>
          </w:tcPr>
          <w:p w:rsidR="000622DD" w:rsidRPr="00347FF0" w:rsidRDefault="000622DD" w:rsidP="00347FF0">
            <w:pPr>
              <w:jc w:val="center"/>
              <w:rPr>
                <w:sz w:val="13"/>
                <w:szCs w:val="13"/>
              </w:rPr>
            </w:pPr>
            <w:r>
              <w:rPr>
                <w:rFonts w:ascii="Arial" w:hAnsi="Arial"/>
                <w:i w:val="0"/>
                <w:sz w:val="12"/>
                <w:szCs w:val="13"/>
              </w:rPr>
              <w:t>2</w:t>
            </w:r>
          </w:p>
        </w:tc>
        <w:tc>
          <w:tcPr>
            <w:tcW w:w="1050" w:type="dxa"/>
            <w:gridSpan w:val="2"/>
            <w:vAlign w:val="center"/>
            <w:shd w:fill="FFFFFF"/>
            <w:shd w:fill="FFFFFF"/>
          </w:tcPr>
          <w:p w:rsidR="000622DD" w:rsidRPr="00347FF0" w:rsidRDefault="000622DD" w:rsidP="00347FF0">
            <w:pPr>
              <w:jc w:val="center"/>
              <w:rPr>
                <w:sz w:val="13"/>
                <w:szCs w:val="13"/>
              </w:rPr>
            </w:pPr>
          </w:p>
          <w:p w:rsidR="000622DD" w:rsidRPr="00347FF0" w:rsidRDefault="000622DD" w:rsidP="00347FF0">
            <w:pPr>
              <w:jc w:val="center"/>
              <w:rPr>
                <w:sz w:val="13"/>
                <w:szCs w:val="13"/>
              </w:rPr>
            </w:pPr>
            <w:r w:rsidRPr="00347FF0">
              <w:rPr>
                <w:rFonts w:ascii="Arial" w:hAnsi="Arial"/>
                <w:i w:val="0"/>
                <w:sz w:val="12"/>
                <w:szCs w:val="13"/>
              </w:rPr>
              <w:t xml:space="preserve"> ENERJİ</w:t>
            </w:r>
          </w:p>
        </w:tc>
        <w:tc>
          <w:tcPr>
            <w:tcW w:w="901"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Isı, Öz Isı, Isı Sığası ve Sıcaklık Farkı Arasındaki İlişki</w:t>
            </w:r>
          </w:p>
        </w:tc>
        <w:tc>
          <w:tcPr>
            <w:tcW w:w="164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FİZ.9.4.2. Isı, öz ısı, ısı sığası ve sıcaklık farkı arasındaki matematiksel modele ilişkin tümevarımsal</w:t>
            </w:r>
            <w:r w:rsidRPr="00347FF0">
              <w:rPr>
                <w:rFonts w:ascii="Arial" w:hAnsi="Arial" w:cs="Calibri"/>
                <w:i w:val="0"/>
                <w:color w:val="000000"/>
                <w:sz w:val="12"/>
                <w:szCs w:val="13"/>
              </w:rPr>
              <w:br/>
              <w:t>akıl yürütebilme</w:t>
            </w:r>
          </w:p>
        </w:tc>
        <w:tc>
          <w:tcPr>
            <w:tcW w:w="254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a) Isı, öz ısı, ısı sığası ve sıcaklık farkı arasındaki ilişkiyi deney yoluyla keşfederek matematiksel modeline ulaşır.</w:t>
            </w:r>
            <w:r w:rsidRPr="00347FF0">
              <w:rPr>
                <w:rFonts w:ascii="Arial" w:hAnsi="Arial" w:cs="Calibri"/>
                <w:i w:val="0"/>
                <w:color w:val="000000"/>
                <w:sz w:val="12"/>
                <w:szCs w:val="13"/>
              </w:rPr>
              <w:br/>
              <w:t>b) Isı, öz ısı, ısı sığası ve sıcaklık farkı arasındaki matematiksel modeli farklı durumlar için hesaplamalar yaparak geneller.</w:t>
            </w:r>
          </w:p>
        </w:tc>
        <w:tc>
          <w:tcPr>
            <w:tcW w:w="2514" w:type="dxa"/>
            <w:vMerge/>
          </w:tcPr>
          <w:p w:rsidR="000622DD" w:rsidRPr="00347FF0" w:rsidRDefault="000622DD" w:rsidP="00347FF0">
            <w:pPr>
              <w:rPr>
                <w:sz w:val="13"/>
                <w:szCs w:val="13"/>
              </w:rPr>
            </w:pPr>
          </w:p>
        </w:tc>
        <w:tc>
          <w:tcPr>
            <w:tcW w:w="930" w:type="dxa"/>
            <w:vMerge/>
          </w:tcPr>
          <w:p w:rsidR="000622DD" w:rsidRPr="00347FF0" w:rsidRDefault="000622DD" w:rsidP="00347FF0">
            <w:pPr>
              <w:rPr>
                <w:sz w:val="13"/>
                <w:szCs w:val="13"/>
              </w:rPr>
            </w:pPr>
          </w:p>
        </w:tc>
        <w:tc>
          <w:tcPr>
            <w:tcW w:w="965" w:type="dxa"/>
            <w:shd w:fill="FFFFFF"/>
          </w:tcPr>
          <w:p w:rsidR="000622DD" w:rsidRPr="00347FF0" w:rsidRDefault="000622DD" w:rsidP="00347FF0">
            <w:pPr>
              <w:rPr>
                <w:sz w:val="13"/>
                <w:szCs w:val="13"/>
              </w:rPr>
            </w:pPr>
          </w:p>
        </w:tc>
        <w:tc>
          <w:tcPr>
            <w:tcW w:w="1109" w:type="dxa"/>
            <w:shd w:fill="FFFFFF"/>
          </w:tcPr>
          <w:p w:rsidR="000622DD" w:rsidRPr="000622DD" w:rsidRDefault="000622DD" w:rsidP="000622DD">
            <w:pPr>
              <w:rPr>
                <w:sz w:val="13"/>
                <w:szCs w:val="13"/>
              </w:rPr>
            </w:pPr>
            <w:r w:rsidRPr="000622DD">
              <w:rPr>
                <w:rFonts w:ascii="Arial" w:hAnsi="Arial"/>
                <w:i w:val="0"/>
                <w:sz w:val="12"/>
                <w:szCs w:val="13"/>
              </w:rPr>
              <w:t xml:space="preserve">OB1. Bilgi Okuryazarlığı, </w:t>
            </w:r>
          </w:p>
          <w:p w:rsidR="000622DD" w:rsidRPr="000622DD" w:rsidRDefault="000622DD" w:rsidP="000622DD">
            <w:pPr>
              <w:rPr>
                <w:sz w:val="13"/>
                <w:szCs w:val="13"/>
              </w:rPr>
            </w:pPr>
            <w:r w:rsidRPr="000622DD">
              <w:rPr>
                <w:rFonts w:ascii="Arial" w:hAnsi="Arial"/>
                <w:i w:val="0"/>
                <w:sz w:val="12"/>
                <w:szCs w:val="13"/>
              </w:rPr>
              <w:t xml:space="preserve">OB3. Finansal Okuryazarlık, </w:t>
            </w:r>
          </w:p>
          <w:p w:rsidR="000622DD" w:rsidRPr="000622DD" w:rsidRDefault="000622DD" w:rsidP="000622DD">
            <w:pPr>
              <w:rPr>
                <w:sz w:val="13"/>
                <w:szCs w:val="13"/>
              </w:rPr>
            </w:pPr>
            <w:r w:rsidRPr="000622DD">
              <w:rPr>
                <w:rFonts w:ascii="Arial" w:hAnsi="Arial"/>
                <w:i w:val="0"/>
                <w:sz w:val="12"/>
                <w:szCs w:val="13"/>
              </w:rPr>
              <w:t>OB4. Görsel Okuryazarlık,</w:t>
            </w:r>
          </w:p>
          <w:p w:rsidR="000622DD" w:rsidRPr="000622DD" w:rsidRDefault="000622DD" w:rsidP="000622DD">
            <w:pPr>
              <w:rPr>
                <w:sz w:val="13"/>
                <w:szCs w:val="13"/>
              </w:rPr>
            </w:pPr>
            <w:r w:rsidRPr="000622DD">
              <w:rPr>
                <w:rFonts w:ascii="Arial" w:hAnsi="Arial"/>
                <w:i w:val="0"/>
                <w:sz w:val="12"/>
                <w:szCs w:val="13"/>
              </w:rPr>
              <w:t xml:space="preserve">OB7. Veri Okuryazarlığı, </w:t>
            </w:r>
          </w:p>
          <w:p w:rsidR="000622DD" w:rsidRPr="00347FF0" w:rsidRDefault="000622DD" w:rsidP="000622DD">
            <w:pPr>
              <w:rPr>
                <w:sz w:val="13"/>
                <w:szCs w:val="13"/>
              </w:rPr>
            </w:pPr>
            <w:r w:rsidRPr="000622DD">
              <w:rPr>
                <w:rFonts w:ascii="Arial" w:hAnsi="Arial"/>
                <w:i w:val="0"/>
                <w:sz w:val="12"/>
                <w:szCs w:val="13"/>
              </w:rPr>
              <w:t>OB8. Sürdürülebilirlik Okuryazarlığı</w:t>
            </w:r>
          </w:p>
        </w:tc>
        <w:tc>
          <w:tcPr>
            <w:tcW w:w="892" w:type="dxa"/>
            <w:shd w:fill="FFFFFF"/>
          </w:tcPr>
          <w:p w:rsidR="000622DD" w:rsidRPr="00347FF0" w:rsidRDefault="000622DD" w:rsidP="00347FF0">
            <w:pPr>
              <w:rPr>
                <w:sz w:val="13"/>
                <w:szCs w:val="13"/>
              </w:rPr>
            </w:pPr>
          </w:p>
        </w:tc>
      </w:tr>
      <w:tr w:rsidR="000622DD" w:rsidRPr="00347FF0" w:rsidTr="000622DD">
        <w:trPr>
          <w:cantSplit/>
          <w:trHeight w:val="1134"/>
        </w:trPr>
        <w:tc>
          <w:tcPr>
            <w:tcW w:w="402" w:type="dxa"/>
            <w:vMerge/>
            <w:textDirection w:val="btLr"/>
          </w:tcPr>
          <w:p w:rsidR="000622DD" w:rsidRPr="00347FF0" w:rsidRDefault="000622DD" w:rsidP="00347FF0">
            <w:pPr>
              <w:ind w:left="113" w:right="113"/>
              <w:rPr>
                <w:sz w:val="13"/>
                <w:szCs w:val="13"/>
              </w:rPr>
            </w:pPr>
          </w:p>
        </w:tc>
        <w:tc>
          <w:tcPr>
            <w:tcW w:w="77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29. Hafta:</w:t>
            </w:r>
            <w:r w:rsidRPr="00347FF0">
              <w:rPr>
                <w:rFonts w:ascii="Arial" w:hAnsi="Arial" w:cs="Calibri"/>
                <w:i w:val="0"/>
                <w:color w:val="000000"/>
                <w:sz w:val="12"/>
                <w:szCs w:val="13"/>
              </w:rPr>
              <w:br/>
              <w:t xml:space="preserve"> 21-25 Nisan</w:t>
            </w:r>
          </w:p>
        </w:tc>
        <w:tc>
          <w:tcPr>
            <w:tcW w:w="620" w:type="dxa"/>
            <w:vAlign w:val="center"/>
            <w:shd w:fill="FFFFFF"/>
          </w:tcPr>
          <w:p w:rsidR="000622DD" w:rsidRPr="00347FF0" w:rsidRDefault="000622DD" w:rsidP="00347FF0">
            <w:pPr>
              <w:jc w:val="center"/>
              <w:rPr>
                <w:sz w:val="13"/>
                <w:szCs w:val="13"/>
              </w:rPr>
            </w:pPr>
            <w:r>
              <w:rPr>
                <w:rFonts w:ascii="Arial" w:hAnsi="Arial"/>
                <w:i w:val="0"/>
                <w:sz w:val="12"/>
                <w:szCs w:val="13"/>
              </w:rPr>
              <w:t>2</w:t>
            </w:r>
          </w:p>
        </w:tc>
        <w:tc>
          <w:tcPr>
            <w:tcW w:w="1050" w:type="dxa"/>
            <w:gridSpan w:val="2"/>
            <w:vAlign w:val="center"/>
            <w:shd w:fill="FFFFFF"/>
            <w:shd w:fill="FFFFFF"/>
          </w:tcPr>
          <w:p w:rsidR="000622DD" w:rsidRPr="00347FF0" w:rsidRDefault="000622DD" w:rsidP="00347FF0">
            <w:pPr>
              <w:jc w:val="center"/>
              <w:rPr>
                <w:sz w:val="13"/>
                <w:szCs w:val="13"/>
              </w:rPr>
            </w:pPr>
          </w:p>
          <w:p w:rsidR="000622DD" w:rsidRPr="00347FF0" w:rsidRDefault="000622DD" w:rsidP="00347FF0">
            <w:pPr>
              <w:jc w:val="center"/>
              <w:rPr>
                <w:sz w:val="13"/>
                <w:szCs w:val="13"/>
              </w:rPr>
            </w:pPr>
            <w:r w:rsidRPr="00347FF0">
              <w:rPr>
                <w:rFonts w:ascii="Arial" w:hAnsi="Arial"/>
                <w:i w:val="0"/>
                <w:sz w:val="12"/>
                <w:szCs w:val="13"/>
              </w:rPr>
              <w:t xml:space="preserve"> ENERJİ</w:t>
            </w:r>
          </w:p>
        </w:tc>
        <w:tc>
          <w:tcPr>
            <w:tcW w:w="901"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Hâl Değişimi</w:t>
            </w:r>
          </w:p>
        </w:tc>
        <w:tc>
          <w:tcPr>
            <w:tcW w:w="164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FİZ.9.4.3. Hâl değiştirme sıcaklığında bulunan saf bir maddenin hâl değiştirmesi için alınan</w:t>
            </w:r>
            <w:r w:rsidRPr="00347FF0">
              <w:rPr>
                <w:rFonts w:ascii="Arial" w:hAnsi="Arial" w:cs="Calibri"/>
                <w:i w:val="0"/>
                <w:color w:val="000000"/>
                <w:sz w:val="12"/>
                <w:szCs w:val="13"/>
              </w:rPr>
              <w:br/>
              <w:t>veya verilen ısı miktarının bağlı olduğu değişkenler hakkında bilimsel çıkarım yapabilme</w:t>
            </w:r>
          </w:p>
        </w:tc>
        <w:tc>
          <w:tcPr>
            <w:tcW w:w="254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a) Hâl değişimini etkileyen nitelikleri tespit eder.</w:t>
            </w:r>
            <w:r w:rsidRPr="00347FF0">
              <w:rPr>
                <w:rFonts w:ascii="Arial" w:hAnsi="Arial" w:cs="Calibri"/>
                <w:i w:val="0"/>
                <w:color w:val="000000"/>
                <w:sz w:val="12"/>
                <w:szCs w:val="13"/>
              </w:rPr>
              <w:br/>
              <w:t>b) Hâl değişimini etkileyen niteliklerle ilgili veri toplayıp kaydeder.</w:t>
            </w:r>
            <w:r w:rsidRPr="00347FF0">
              <w:rPr>
                <w:rFonts w:ascii="Arial" w:hAnsi="Arial" w:cs="Calibri"/>
                <w:i w:val="0"/>
                <w:color w:val="000000"/>
                <w:sz w:val="12"/>
                <w:szCs w:val="13"/>
              </w:rPr>
              <w:br/>
              <w:t>c) Saf maddelerde hâl değişimini etkileyen nitelikler ile ilgili topladığı verileri yorumlayarak matematiksel model aracılığıyla değerlendirir.</w:t>
            </w:r>
          </w:p>
        </w:tc>
        <w:tc>
          <w:tcPr>
            <w:tcW w:w="2514" w:type="dxa"/>
            <w:vMerge w:val="restart"/>
            <w:vAlign w:val="center"/>
            <w:shd w:fill="FFFFFF"/>
            <w:shd w:fill="FFFFFF"/>
            <w:shd w:fill="FFFFFF"/>
            <w:shd w:fill="FFFFFF"/>
          </w:tcPr>
          <w:p w:rsidR="000622DD" w:rsidRPr="00347FF0" w:rsidRDefault="000622DD" w:rsidP="000622DD">
            <w:pPr>
              <w:jc w:val="center"/>
              <w:rPr>
                <w:sz w:val="13"/>
                <w:szCs w:val="13"/>
              </w:rPr>
            </w:pPr>
            <w:r w:rsidRPr="000622DD">
              <w:rPr>
                <w:rFonts w:ascii="Arial" w:hAnsi="Arial"/>
                <w:i w:val="0"/>
                <w:sz w:val="12"/>
                <w:szCs w:val="13"/>
              </w:rPr>
              <w:t>Öğrenme çıktıları; açık uçlu soru, kısa bir rapor yazma, kavram haritası, proje ödevi kullanılarak değerlendirilebilir.İç enerji, ısı, öz ısı, ısı sığası ve sıcaklık farkı kavramlarına yönelik açık uçlu maddelerdenoluşan testler kullanılabilir. Bu soruların değerlendirilmesi dereceli puanlama anahtarı ile yapılabilir. Isı, sıcaklık, hâl değişimi ve ısıl denge konularında çıkarım ve gözlem yapmaya yönelik kısa bir araştırma raporu hazırlanması istenebilir. Bu rapor, dereceli puanlama anahtarı ile değerlendirilebilir. Değerlendirmelerde öz ve grup değerlendirmesi yapılarak çeşitlilik sağlanabilir. Isı aktarım yollarının sınıflandırılabilmesi için kavram haritası hazırlanması istenebilir. Kavram haritası analitik dereceli puanlama anahtarı ile değerlendirilebilir. Katı maddelerdeki ısı iletim hızını etkileyen etmenlerin tespit edilmesi için performans görevi olarak ürün tasarlamaya yönelik bir proje hazırlanıp sunulması istenebilir. Ürün ve sunumun değerlendirilmesi için analitik dereceli puanlama anahtarı veya öz değerlendirme formu kullanılabilir. Performans görevi ile yazılı yoklamalar sonuç değerlendirmede kullanılır.</w:t>
            </w:r>
          </w:p>
        </w:tc>
        <w:tc>
          <w:tcPr>
            <w:tcW w:w="930" w:type="dxa"/>
            <w:vMerge w:val="restart"/>
            <w:vAlign w:val="center"/>
            <w:shd w:fill="FFFFFF"/>
            <w:shd w:fill="FFFFFF"/>
            <w:shd w:fill="FFFFFF"/>
            <w:shd w:fill="FFFFFF"/>
            <w:shd w:fill="FFFFFF"/>
            <w:shd w:fill="FFFFFF"/>
          </w:tcPr>
          <w:p w:rsidR="000622DD" w:rsidRPr="000622DD" w:rsidRDefault="000622DD" w:rsidP="000622DD">
            <w:pPr>
              <w:jc w:val="center"/>
              <w:rPr>
                <w:sz w:val="13"/>
                <w:szCs w:val="13"/>
              </w:rPr>
            </w:pPr>
            <w:r w:rsidRPr="000622DD">
              <w:rPr>
                <w:rFonts w:ascii="Arial" w:hAnsi="Arial"/>
                <w:i w:val="0"/>
                <w:sz w:val="12"/>
                <w:szCs w:val="13"/>
              </w:rPr>
              <w:t>SDB1.1. Kendini Tanıma (Öz Farkındalık),</w:t>
            </w:r>
          </w:p>
          <w:p w:rsidR="000622DD" w:rsidRPr="000622DD" w:rsidRDefault="000622DD" w:rsidP="000622DD">
            <w:pPr>
              <w:jc w:val="center"/>
              <w:rPr>
                <w:sz w:val="13"/>
                <w:szCs w:val="13"/>
              </w:rPr>
            </w:pPr>
            <w:r w:rsidRPr="000622DD">
              <w:rPr>
                <w:rFonts w:ascii="Arial" w:hAnsi="Arial"/>
                <w:i w:val="0"/>
                <w:sz w:val="12"/>
                <w:szCs w:val="13"/>
              </w:rPr>
              <w:t>SDB1.2. Kendini Düzenleme (Öz Düzenleme),</w:t>
            </w:r>
          </w:p>
          <w:p w:rsidR="000622DD" w:rsidRPr="000622DD" w:rsidRDefault="000622DD" w:rsidP="000622DD">
            <w:pPr>
              <w:jc w:val="center"/>
              <w:rPr>
                <w:sz w:val="13"/>
                <w:szCs w:val="13"/>
              </w:rPr>
            </w:pPr>
            <w:r w:rsidRPr="000622DD">
              <w:rPr>
                <w:rFonts w:ascii="Arial" w:hAnsi="Arial"/>
                <w:i w:val="0"/>
                <w:sz w:val="12"/>
                <w:szCs w:val="13"/>
              </w:rPr>
              <w:t>SDB1.3. Kendine Uyarlama (Öz Yansıtma),</w:t>
            </w:r>
          </w:p>
          <w:p w:rsidR="000622DD" w:rsidRPr="000622DD" w:rsidRDefault="000622DD" w:rsidP="000622DD">
            <w:pPr>
              <w:jc w:val="center"/>
              <w:rPr>
                <w:sz w:val="13"/>
                <w:szCs w:val="13"/>
              </w:rPr>
            </w:pPr>
            <w:r w:rsidRPr="000622DD">
              <w:rPr>
                <w:rFonts w:ascii="Arial" w:hAnsi="Arial"/>
                <w:i w:val="0"/>
                <w:sz w:val="12"/>
                <w:szCs w:val="13"/>
              </w:rPr>
              <w:t>SDB2.1. İletişim,</w:t>
            </w:r>
          </w:p>
          <w:p w:rsidR="000622DD" w:rsidRPr="000622DD" w:rsidRDefault="000622DD" w:rsidP="000622DD">
            <w:pPr>
              <w:jc w:val="center"/>
              <w:rPr>
                <w:sz w:val="13"/>
                <w:szCs w:val="13"/>
              </w:rPr>
            </w:pPr>
            <w:r w:rsidRPr="000622DD">
              <w:rPr>
                <w:rFonts w:ascii="Arial" w:hAnsi="Arial"/>
                <w:i w:val="0"/>
                <w:sz w:val="12"/>
                <w:szCs w:val="13"/>
              </w:rPr>
              <w:t>SDB2.2. İş Birliği,</w:t>
            </w:r>
          </w:p>
          <w:p w:rsidR="000622DD" w:rsidRPr="000622DD" w:rsidRDefault="000622DD" w:rsidP="000622DD">
            <w:pPr>
              <w:jc w:val="center"/>
              <w:rPr>
                <w:sz w:val="13"/>
                <w:szCs w:val="13"/>
              </w:rPr>
            </w:pPr>
            <w:r w:rsidRPr="000622DD">
              <w:rPr>
                <w:rFonts w:ascii="Arial" w:hAnsi="Arial"/>
                <w:i w:val="0"/>
                <w:sz w:val="12"/>
                <w:szCs w:val="13"/>
              </w:rPr>
              <w:t>SDB2.3. Sosyal Farkındalık,</w:t>
            </w:r>
          </w:p>
          <w:p w:rsidR="000622DD" w:rsidRPr="00347FF0" w:rsidRDefault="000622DD" w:rsidP="000622DD">
            <w:pPr>
              <w:jc w:val="center"/>
              <w:rPr>
                <w:sz w:val="13"/>
                <w:szCs w:val="13"/>
              </w:rPr>
            </w:pPr>
            <w:r w:rsidRPr="000622DD">
              <w:rPr>
                <w:rFonts w:ascii="Arial" w:hAnsi="Arial"/>
                <w:i w:val="0"/>
                <w:sz w:val="12"/>
                <w:szCs w:val="13"/>
              </w:rPr>
              <w:t>SDB3.3. Sorumlu Karar Verme</w:t>
            </w:r>
          </w:p>
        </w:tc>
        <w:tc>
          <w:tcPr>
            <w:tcW w:w="965" w:type="dxa"/>
            <w:vMerge w:val="restart"/>
            <w:vAlign w:val="center"/>
            <w:shd w:fill="FFFFFF"/>
            <w:shd w:fill="FFFFFF"/>
            <w:shd w:fill="FFFFFF"/>
            <w:shd w:fill="FFFFFF"/>
            <w:shd w:fill="FFFFFF"/>
            <w:shd w:fill="FFFFFF"/>
          </w:tcPr>
          <w:p w:rsidR="000622DD" w:rsidRPr="000622DD" w:rsidRDefault="000622DD" w:rsidP="000622DD">
            <w:pPr>
              <w:jc w:val="center"/>
              <w:rPr>
                <w:sz w:val="13"/>
                <w:szCs w:val="13"/>
              </w:rPr>
            </w:pPr>
            <w:r w:rsidRPr="000622DD">
              <w:rPr>
                <w:rFonts w:ascii="Arial" w:hAnsi="Arial"/>
                <w:i w:val="0"/>
                <w:sz w:val="12"/>
                <w:szCs w:val="13"/>
              </w:rPr>
              <w:t>D5. Duyarlılık,</w:t>
            </w:r>
          </w:p>
          <w:p w:rsidR="000622DD" w:rsidRPr="000622DD" w:rsidRDefault="000622DD" w:rsidP="000622DD">
            <w:pPr>
              <w:jc w:val="center"/>
              <w:rPr>
                <w:sz w:val="13"/>
                <w:szCs w:val="13"/>
              </w:rPr>
            </w:pPr>
            <w:r w:rsidRPr="000622DD">
              <w:rPr>
                <w:rFonts w:ascii="Arial" w:hAnsi="Arial"/>
                <w:i w:val="0"/>
                <w:sz w:val="12"/>
                <w:szCs w:val="13"/>
              </w:rPr>
              <w:t>D14. Saygı,</w:t>
            </w:r>
          </w:p>
          <w:p w:rsidR="000622DD" w:rsidRPr="000622DD" w:rsidRDefault="000622DD" w:rsidP="000622DD">
            <w:pPr>
              <w:jc w:val="center"/>
              <w:rPr>
                <w:sz w:val="13"/>
                <w:szCs w:val="13"/>
              </w:rPr>
            </w:pPr>
            <w:r w:rsidRPr="000622DD">
              <w:rPr>
                <w:rFonts w:ascii="Arial" w:hAnsi="Arial"/>
                <w:i w:val="0"/>
                <w:sz w:val="12"/>
                <w:szCs w:val="13"/>
              </w:rPr>
              <w:t>D17. Tasarruf,</w:t>
            </w:r>
          </w:p>
          <w:p w:rsidR="000622DD" w:rsidRPr="00347FF0" w:rsidRDefault="000622DD" w:rsidP="000622DD">
            <w:pPr>
              <w:jc w:val="center"/>
              <w:rPr>
                <w:sz w:val="13"/>
                <w:szCs w:val="13"/>
              </w:rPr>
            </w:pPr>
            <w:r w:rsidRPr="000622DD">
              <w:rPr>
                <w:rFonts w:ascii="Arial" w:hAnsi="Arial"/>
                <w:i w:val="0"/>
                <w:sz w:val="12"/>
                <w:szCs w:val="13"/>
              </w:rPr>
              <w:t>D19. Vatanseverlik</w:t>
            </w:r>
          </w:p>
        </w:tc>
        <w:tc>
          <w:tcPr>
            <w:tcW w:w="1109" w:type="dxa"/>
            <w:vAlign w:val="center"/>
            <w:shd w:fill="FFFFFF"/>
          </w:tcPr>
          <w:p w:rsidR="000622DD" w:rsidRPr="000622DD" w:rsidRDefault="000622DD" w:rsidP="000622DD">
            <w:pPr>
              <w:jc w:val="center"/>
              <w:rPr>
                <w:sz w:val="13"/>
                <w:szCs w:val="13"/>
              </w:rPr>
            </w:pPr>
            <w:r w:rsidRPr="000622DD">
              <w:rPr>
                <w:rFonts w:ascii="Arial" w:hAnsi="Arial"/>
                <w:i w:val="0"/>
                <w:sz w:val="12"/>
                <w:szCs w:val="13"/>
              </w:rPr>
              <w:t>OB1. Bilgi Okuryazarlığı,</w:t>
            </w:r>
          </w:p>
          <w:p w:rsidR="000622DD" w:rsidRPr="000622DD" w:rsidRDefault="000622DD" w:rsidP="000622DD">
            <w:pPr>
              <w:jc w:val="center"/>
              <w:rPr>
                <w:sz w:val="13"/>
                <w:szCs w:val="13"/>
              </w:rPr>
            </w:pPr>
            <w:r w:rsidRPr="000622DD">
              <w:rPr>
                <w:rFonts w:ascii="Arial" w:hAnsi="Arial"/>
                <w:i w:val="0"/>
                <w:sz w:val="12"/>
                <w:szCs w:val="13"/>
              </w:rPr>
              <w:t>OB3. Finansal Okuryazarlık,</w:t>
            </w:r>
          </w:p>
          <w:p w:rsidR="000622DD" w:rsidRPr="000622DD" w:rsidRDefault="000622DD" w:rsidP="000622DD">
            <w:pPr>
              <w:jc w:val="center"/>
              <w:rPr>
                <w:sz w:val="13"/>
                <w:szCs w:val="13"/>
              </w:rPr>
            </w:pPr>
            <w:r w:rsidRPr="000622DD">
              <w:rPr>
                <w:rFonts w:ascii="Arial" w:hAnsi="Arial"/>
                <w:i w:val="0"/>
                <w:sz w:val="12"/>
                <w:szCs w:val="13"/>
              </w:rPr>
              <w:t>OB4. Görsel Okuryazarlık,</w:t>
            </w:r>
          </w:p>
          <w:p w:rsidR="000622DD" w:rsidRPr="000622DD" w:rsidRDefault="000622DD" w:rsidP="000622DD">
            <w:pPr>
              <w:jc w:val="center"/>
              <w:rPr>
                <w:sz w:val="13"/>
                <w:szCs w:val="13"/>
              </w:rPr>
            </w:pPr>
            <w:r w:rsidRPr="000622DD">
              <w:rPr>
                <w:rFonts w:ascii="Arial" w:hAnsi="Arial"/>
                <w:i w:val="0"/>
                <w:sz w:val="12"/>
                <w:szCs w:val="13"/>
              </w:rPr>
              <w:t>OB7. Veri Okuryazarlığı,</w:t>
            </w:r>
          </w:p>
          <w:p w:rsidR="000622DD" w:rsidRPr="00347FF0" w:rsidRDefault="000622DD" w:rsidP="000622DD">
            <w:pPr>
              <w:jc w:val="center"/>
              <w:rPr>
                <w:sz w:val="13"/>
                <w:szCs w:val="13"/>
              </w:rPr>
            </w:pPr>
            <w:r w:rsidRPr="000622DD">
              <w:rPr>
                <w:rFonts w:ascii="Arial" w:hAnsi="Arial"/>
                <w:i w:val="0"/>
                <w:sz w:val="12"/>
                <w:szCs w:val="13"/>
              </w:rPr>
              <w:t>OB8. Sürdürülebilirlik Okuryazarlığı</w:t>
            </w:r>
          </w:p>
        </w:tc>
        <w:tc>
          <w:tcPr>
            <w:tcW w:w="892" w:type="dxa"/>
            <w:shd w:fill="FFFFFF"/>
          </w:tcPr>
          <w:p w:rsidR="000622DD" w:rsidRPr="00347FF0" w:rsidRDefault="000622DD" w:rsidP="00347FF0">
            <w:pPr>
              <w:rPr>
                <w:sz w:val="13"/>
                <w:szCs w:val="13"/>
              </w:rPr>
            </w:pPr>
            <w:r w:rsidRPr="00347FF0">
              <w:rPr>
                <w:rFonts w:ascii="Arial" w:hAnsi="Arial" w:cs="Calibri"/>
                <w:i w:val="0"/>
                <w:sz w:val="12"/>
                <w:szCs w:val="13"/>
              </w:rPr>
              <w:t>23 Nisan Ulusal Egemenlik Çocuk Bayramı</w:t>
            </w:r>
          </w:p>
        </w:tc>
      </w:tr>
      <w:tr w:rsidR="000622DD" w:rsidRPr="00347FF0" w:rsidTr="000622DD">
        <w:trPr>
          <w:cantSplit/>
          <w:trHeight w:val="1134"/>
        </w:trPr>
        <w:tc>
          <w:tcPr>
            <w:tcW w:w="402" w:type="dxa"/>
            <w:vMerge/>
            <w:textDirection w:val="btLr"/>
          </w:tcPr>
          <w:p w:rsidR="000622DD" w:rsidRPr="00347FF0" w:rsidRDefault="000622DD" w:rsidP="00347FF0">
            <w:pPr>
              <w:ind w:left="113" w:right="113"/>
              <w:rPr>
                <w:sz w:val="13"/>
                <w:szCs w:val="13"/>
              </w:rPr>
            </w:pPr>
          </w:p>
        </w:tc>
        <w:tc>
          <w:tcPr>
            <w:tcW w:w="77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30. Hafta:</w:t>
            </w:r>
            <w:r w:rsidRPr="00347FF0">
              <w:rPr>
                <w:rFonts w:ascii="Arial" w:hAnsi="Arial" w:cs="Calibri"/>
                <w:i w:val="0"/>
                <w:color w:val="000000"/>
                <w:sz w:val="12"/>
                <w:szCs w:val="13"/>
              </w:rPr>
              <w:br/>
              <w:t xml:space="preserve"> 28 Nisan-2 Mayıs</w:t>
            </w:r>
          </w:p>
        </w:tc>
        <w:tc>
          <w:tcPr>
            <w:tcW w:w="620" w:type="dxa"/>
            <w:vAlign w:val="center"/>
            <w:shd w:fill="FFFFFF"/>
          </w:tcPr>
          <w:p w:rsidR="000622DD" w:rsidRPr="00347FF0" w:rsidRDefault="000622DD" w:rsidP="00347FF0">
            <w:pPr>
              <w:jc w:val="center"/>
              <w:rPr>
                <w:sz w:val="13"/>
                <w:szCs w:val="13"/>
              </w:rPr>
            </w:pPr>
            <w:r>
              <w:rPr>
                <w:rFonts w:ascii="Arial" w:hAnsi="Arial"/>
                <w:i w:val="0"/>
                <w:sz w:val="12"/>
                <w:szCs w:val="13"/>
              </w:rPr>
              <w:t>2</w:t>
            </w:r>
          </w:p>
        </w:tc>
        <w:tc>
          <w:tcPr>
            <w:tcW w:w="1050" w:type="dxa"/>
            <w:gridSpan w:val="2"/>
            <w:vAlign w:val="center"/>
            <w:shd w:fill="FFFFFF"/>
            <w:shd w:fill="FFFFFF"/>
          </w:tcPr>
          <w:p w:rsidR="000622DD" w:rsidRPr="00347FF0" w:rsidRDefault="000622DD" w:rsidP="00347FF0">
            <w:pPr>
              <w:jc w:val="center"/>
              <w:rPr>
                <w:sz w:val="13"/>
                <w:szCs w:val="13"/>
              </w:rPr>
            </w:pPr>
          </w:p>
          <w:p w:rsidR="000622DD" w:rsidRPr="00347FF0" w:rsidRDefault="000622DD" w:rsidP="00347FF0">
            <w:pPr>
              <w:jc w:val="center"/>
              <w:rPr>
                <w:sz w:val="13"/>
                <w:szCs w:val="13"/>
              </w:rPr>
            </w:pPr>
            <w:r w:rsidRPr="00347FF0">
              <w:rPr>
                <w:rFonts w:ascii="Arial" w:hAnsi="Arial"/>
                <w:i w:val="0"/>
                <w:sz w:val="12"/>
                <w:szCs w:val="13"/>
              </w:rPr>
              <w:t xml:space="preserve"> ENERJİ</w:t>
            </w:r>
          </w:p>
        </w:tc>
        <w:tc>
          <w:tcPr>
            <w:tcW w:w="901"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Hâl Değişimi</w:t>
            </w:r>
          </w:p>
        </w:tc>
        <w:tc>
          <w:tcPr>
            <w:tcW w:w="164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FİZ.9.4.3. Hâl değiştirme sıcaklığında bulunan saf bir maddenin hâl değiştirmesi için alınan</w:t>
            </w:r>
            <w:r w:rsidRPr="00347FF0">
              <w:rPr>
                <w:rFonts w:ascii="Arial" w:hAnsi="Arial" w:cs="Calibri"/>
                <w:i w:val="0"/>
                <w:color w:val="000000"/>
                <w:sz w:val="12"/>
                <w:szCs w:val="13"/>
              </w:rPr>
              <w:br/>
              <w:t>veya verilen ısı miktarının bağlı olduğu değişkenler hakkında bilimsel çıkarım yapabilme</w:t>
            </w:r>
          </w:p>
        </w:tc>
        <w:tc>
          <w:tcPr>
            <w:tcW w:w="254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a) Hâl değişimini etkileyen nitelikleri tespit eder.</w:t>
            </w:r>
            <w:r w:rsidRPr="00347FF0">
              <w:rPr>
                <w:rFonts w:ascii="Arial" w:hAnsi="Arial" w:cs="Calibri"/>
                <w:i w:val="0"/>
                <w:color w:val="000000"/>
                <w:sz w:val="12"/>
                <w:szCs w:val="13"/>
              </w:rPr>
              <w:br/>
              <w:t>b) Hâl değişimini etkileyen niteliklerle ilgili veri toplayıp kaydeder.</w:t>
            </w:r>
            <w:r w:rsidRPr="00347FF0">
              <w:rPr>
                <w:rFonts w:ascii="Arial" w:hAnsi="Arial" w:cs="Calibri"/>
                <w:i w:val="0"/>
                <w:color w:val="000000"/>
                <w:sz w:val="12"/>
                <w:szCs w:val="13"/>
              </w:rPr>
              <w:br/>
              <w:t>c) Saf maddelerde hâl değişimini etkileyen nitelikler ile ilgili topladığı verileri yorumlayarak matematiksel model aracılığıyla değerlendirir.</w:t>
            </w:r>
          </w:p>
        </w:tc>
        <w:tc>
          <w:tcPr>
            <w:tcW w:w="2514" w:type="dxa"/>
            <w:vMerge/>
            <w:vAlign w:val="center"/>
          </w:tcPr>
          <w:p w:rsidR="000622DD" w:rsidRPr="00347FF0" w:rsidRDefault="000622DD" w:rsidP="000622DD">
            <w:pPr>
              <w:jc w:val="center"/>
              <w:rPr>
                <w:sz w:val="13"/>
                <w:szCs w:val="13"/>
              </w:rPr>
            </w:pPr>
          </w:p>
        </w:tc>
        <w:tc>
          <w:tcPr>
            <w:tcW w:w="930" w:type="dxa"/>
            <w:vMerge/>
            <w:vAlign w:val="center"/>
          </w:tcPr>
          <w:p w:rsidR="000622DD" w:rsidRPr="00347FF0" w:rsidRDefault="000622DD" w:rsidP="000622DD">
            <w:pPr>
              <w:jc w:val="center"/>
              <w:rPr>
                <w:sz w:val="13"/>
                <w:szCs w:val="13"/>
              </w:rPr>
            </w:pPr>
          </w:p>
        </w:tc>
        <w:tc>
          <w:tcPr>
            <w:tcW w:w="965" w:type="dxa"/>
            <w:vMerge/>
            <w:vAlign w:val="center"/>
          </w:tcPr>
          <w:p w:rsidR="000622DD" w:rsidRPr="00347FF0" w:rsidRDefault="000622DD" w:rsidP="000622DD">
            <w:pPr>
              <w:jc w:val="center"/>
              <w:rPr>
                <w:sz w:val="13"/>
                <w:szCs w:val="13"/>
              </w:rPr>
            </w:pPr>
          </w:p>
        </w:tc>
        <w:tc>
          <w:tcPr>
            <w:tcW w:w="1109" w:type="dxa"/>
            <w:vAlign w:val="center"/>
            <w:shd w:fill="FFFFFF"/>
          </w:tcPr>
          <w:p w:rsidR="000622DD" w:rsidRPr="000622DD" w:rsidRDefault="000622DD" w:rsidP="000622DD">
            <w:pPr>
              <w:jc w:val="center"/>
              <w:rPr>
                <w:sz w:val="13"/>
                <w:szCs w:val="13"/>
              </w:rPr>
            </w:pPr>
            <w:r w:rsidRPr="000622DD">
              <w:rPr>
                <w:rFonts w:ascii="Arial" w:hAnsi="Arial"/>
                <w:i w:val="0"/>
                <w:sz w:val="12"/>
                <w:szCs w:val="13"/>
              </w:rPr>
              <w:t>OB1. Bilgi Okuryazarlığı,</w:t>
            </w:r>
          </w:p>
          <w:p w:rsidR="000622DD" w:rsidRPr="000622DD" w:rsidRDefault="000622DD" w:rsidP="000622DD">
            <w:pPr>
              <w:jc w:val="center"/>
              <w:rPr>
                <w:sz w:val="13"/>
                <w:szCs w:val="13"/>
              </w:rPr>
            </w:pPr>
            <w:r w:rsidRPr="000622DD">
              <w:rPr>
                <w:rFonts w:ascii="Arial" w:hAnsi="Arial"/>
                <w:i w:val="0"/>
                <w:sz w:val="12"/>
                <w:szCs w:val="13"/>
              </w:rPr>
              <w:t>OB2. Dijital Okuryazarlık,</w:t>
            </w:r>
          </w:p>
          <w:p w:rsidR="000622DD" w:rsidRPr="000622DD" w:rsidRDefault="000622DD" w:rsidP="000622DD">
            <w:pPr>
              <w:jc w:val="center"/>
              <w:rPr>
                <w:sz w:val="13"/>
                <w:szCs w:val="13"/>
              </w:rPr>
            </w:pPr>
            <w:r w:rsidRPr="000622DD">
              <w:rPr>
                <w:rFonts w:ascii="Arial" w:hAnsi="Arial"/>
                <w:i w:val="0"/>
                <w:sz w:val="12"/>
                <w:szCs w:val="13"/>
              </w:rPr>
              <w:t>OB4. Görsel Okuryazarlık,</w:t>
            </w:r>
          </w:p>
          <w:p w:rsidR="000622DD" w:rsidRPr="000622DD" w:rsidRDefault="000622DD" w:rsidP="000622DD">
            <w:pPr>
              <w:jc w:val="center"/>
              <w:rPr>
                <w:sz w:val="13"/>
                <w:szCs w:val="13"/>
              </w:rPr>
            </w:pPr>
            <w:r w:rsidRPr="000622DD">
              <w:rPr>
                <w:rFonts w:ascii="Arial" w:hAnsi="Arial"/>
                <w:i w:val="0"/>
                <w:sz w:val="12"/>
                <w:szCs w:val="13"/>
              </w:rPr>
              <w:t>OB6. Vatandaşlık Okuryazarlığı,</w:t>
            </w:r>
          </w:p>
          <w:p w:rsidR="000622DD" w:rsidRPr="00347FF0" w:rsidRDefault="000622DD" w:rsidP="000622DD">
            <w:pPr>
              <w:jc w:val="center"/>
              <w:rPr>
                <w:sz w:val="13"/>
                <w:szCs w:val="13"/>
              </w:rPr>
            </w:pPr>
            <w:r w:rsidRPr="000622DD">
              <w:rPr>
                <w:rFonts w:ascii="Arial" w:hAnsi="Arial"/>
                <w:i w:val="0"/>
                <w:sz w:val="12"/>
                <w:szCs w:val="13"/>
              </w:rPr>
              <w:t>OB9. Sanat Okuryazarlığı</w:t>
            </w:r>
          </w:p>
        </w:tc>
        <w:tc>
          <w:tcPr>
            <w:tcW w:w="892" w:type="dxa"/>
            <w:shd w:fill="FFFFFF"/>
          </w:tcPr>
          <w:p w:rsidR="000622DD" w:rsidRPr="00347FF0" w:rsidRDefault="000622DD" w:rsidP="00347FF0">
            <w:pPr>
              <w:rPr>
                <w:rFonts w:ascii="Calibri" w:hAnsi="Calibri" w:cs="Calibri"/>
                <w:sz w:val="13"/>
                <w:szCs w:val="13"/>
              </w:rPr>
            </w:pPr>
            <w:r w:rsidRPr="00347FF0">
              <w:rPr>
                <w:rFonts w:ascii="Arial" w:hAnsi="Arial" w:cs="Calibri"/>
                <w:i w:val="0"/>
                <w:sz w:val="12"/>
                <w:szCs w:val="13"/>
              </w:rPr>
              <w:t>29 Nisan Kût'ül Amâre Zaferi</w:t>
            </w:r>
          </w:p>
          <w:p w:rsidR="000622DD" w:rsidRPr="00347FF0" w:rsidRDefault="000622DD" w:rsidP="00347FF0">
            <w:pPr>
              <w:rPr>
                <w:rFonts w:ascii="Calibri" w:hAnsi="Calibri" w:cs="Calibri"/>
                <w:sz w:val="13"/>
                <w:szCs w:val="13"/>
              </w:rPr>
            </w:pPr>
          </w:p>
          <w:p w:rsidR="000622DD" w:rsidRPr="00347FF0" w:rsidRDefault="000622DD" w:rsidP="00347FF0">
            <w:pPr>
              <w:rPr>
                <w:sz w:val="13"/>
                <w:szCs w:val="13"/>
              </w:rPr>
            </w:pPr>
            <w:r w:rsidRPr="00347FF0">
              <w:rPr>
                <w:rFonts w:ascii="Arial" w:hAnsi="Arial" w:cs="Calibri"/>
                <w:i w:val="0"/>
                <w:sz w:val="12"/>
                <w:szCs w:val="13"/>
              </w:rPr>
              <w:t>1 Mayıs Emek ve Dayanışma Günü</w:t>
            </w:r>
          </w:p>
        </w:tc>
      </w:tr>
      <w:tr w:rsidR="000622DD" w:rsidRPr="00347FF0" w:rsidTr="000622DD">
        <w:trPr>
          <w:cantSplit/>
          <w:trHeight w:val="1134"/>
        </w:trPr>
        <w:tc>
          <w:tcPr>
            <w:tcW w:w="402" w:type="dxa"/>
            <w:vMerge w:val="restart"/>
            <w:textDirection w:val="btLr"/>
            <w:shd w:fill="FFFFFF"/>
            <w:shd w:fill="FFFFFF"/>
            <w:shd w:fill="FFFFFF"/>
            <w:shd w:fill="FFFFFF"/>
          </w:tcPr>
          <w:p w:rsidR="000622DD" w:rsidRPr="00347FF0" w:rsidRDefault="000622DD" w:rsidP="00347FF0">
            <w:pPr>
              <w:ind w:left="113" w:right="113"/>
              <w:jc w:val="center"/>
              <w:rPr>
                <w:sz w:val="13"/>
                <w:szCs w:val="13"/>
              </w:rPr>
            </w:pPr>
            <w:r w:rsidRPr="00347FF0">
              <w:rPr>
                <w:rFonts w:ascii="Arial" w:hAnsi="Arial"/>
                <w:i w:val="0"/>
                <w:sz w:val="12"/>
                <w:szCs w:val="13"/>
              </w:rPr>
              <w:t>MAYIS</w:t>
            </w:r>
          </w:p>
        </w:tc>
        <w:tc>
          <w:tcPr>
            <w:tcW w:w="77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31. Hafta:</w:t>
            </w:r>
            <w:r w:rsidRPr="00347FF0">
              <w:rPr>
                <w:rFonts w:ascii="Arial" w:hAnsi="Arial" w:cs="Calibri"/>
                <w:i w:val="0"/>
                <w:color w:val="000000"/>
                <w:sz w:val="12"/>
                <w:szCs w:val="13"/>
              </w:rPr>
              <w:br/>
              <w:t xml:space="preserve"> 5-9 Mayıs</w:t>
            </w:r>
          </w:p>
        </w:tc>
        <w:tc>
          <w:tcPr>
            <w:tcW w:w="620" w:type="dxa"/>
            <w:vAlign w:val="center"/>
            <w:shd w:fill="FFFFFF"/>
          </w:tcPr>
          <w:p w:rsidR="000622DD" w:rsidRPr="00347FF0" w:rsidRDefault="000622DD" w:rsidP="00347FF0">
            <w:pPr>
              <w:jc w:val="center"/>
              <w:rPr>
                <w:sz w:val="13"/>
                <w:szCs w:val="13"/>
              </w:rPr>
            </w:pPr>
            <w:r>
              <w:rPr>
                <w:rFonts w:ascii="Arial" w:hAnsi="Arial"/>
                <w:i w:val="0"/>
                <w:sz w:val="12"/>
                <w:szCs w:val="13"/>
              </w:rPr>
              <w:t>2</w:t>
            </w:r>
          </w:p>
        </w:tc>
        <w:tc>
          <w:tcPr>
            <w:tcW w:w="1050" w:type="dxa"/>
            <w:gridSpan w:val="2"/>
            <w:vAlign w:val="center"/>
            <w:shd w:fill="FFFFFF"/>
            <w:shd w:fill="FFFFFF"/>
          </w:tcPr>
          <w:p w:rsidR="000622DD" w:rsidRPr="00347FF0" w:rsidRDefault="000622DD" w:rsidP="00347FF0">
            <w:pPr>
              <w:jc w:val="center"/>
              <w:rPr>
                <w:sz w:val="13"/>
                <w:szCs w:val="13"/>
              </w:rPr>
            </w:pPr>
          </w:p>
          <w:p w:rsidR="000622DD" w:rsidRPr="00347FF0" w:rsidRDefault="000622DD" w:rsidP="00347FF0">
            <w:pPr>
              <w:jc w:val="center"/>
              <w:rPr>
                <w:sz w:val="13"/>
                <w:szCs w:val="13"/>
              </w:rPr>
            </w:pPr>
            <w:r w:rsidRPr="00347FF0">
              <w:rPr>
                <w:rFonts w:ascii="Arial" w:hAnsi="Arial"/>
                <w:i w:val="0"/>
                <w:sz w:val="12"/>
                <w:szCs w:val="13"/>
              </w:rPr>
              <w:t xml:space="preserve"> ENERJİ</w:t>
            </w:r>
          </w:p>
        </w:tc>
        <w:tc>
          <w:tcPr>
            <w:tcW w:w="901"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Isıl Denge</w:t>
            </w:r>
          </w:p>
        </w:tc>
        <w:tc>
          <w:tcPr>
            <w:tcW w:w="164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FİZ.9.4.4. Isıl denge durumu hakkında bilimsel gözlem yapabilme</w:t>
            </w:r>
          </w:p>
        </w:tc>
        <w:tc>
          <w:tcPr>
            <w:tcW w:w="254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a) Isıl dengede olma durumu ile ilgili nitelikleri tanımlar.</w:t>
            </w:r>
            <w:r w:rsidRPr="00347FF0">
              <w:rPr>
                <w:rFonts w:ascii="Arial" w:hAnsi="Arial" w:cs="Calibri"/>
                <w:i w:val="0"/>
                <w:color w:val="000000"/>
                <w:sz w:val="12"/>
                <w:szCs w:val="13"/>
              </w:rPr>
              <w:br/>
              <w:t>b) Farklı sıcaklıktaki maddelerin ısıl dengeye ulaşma sürecine ilişkin veri toplayarak kaydeder.</w:t>
            </w:r>
            <w:r w:rsidRPr="00347FF0">
              <w:rPr>
                <w:rFonts w:ascii="Arial" w:hAnsi="Arial" w:cs="Calibri"/>
                <w:i w:val="0"/>
                <w:color w:val="000000"/>
                <w:sz w:val="12"/>
                <w:szCs w:val="13"/>
              </w:rPr>
              <w:br/>
              <w:t>c) Isıl dengeye ulaşma süreci ile ilgili elde ettiği verileri açıklar.</w:t>
            </w:r>
          </w:p>
        </w:tc>
        <w:tc>
          <w:tcPr>
            <w:tcW w:w="2514" w:type="dxa"/>
            <w:vMerge/>
            <w:vAlign w:val="center"/>
          </w:tcPr>
          <w:p w:rsidR="000622DD" w:rsidRPr="00347FF0" w:rsidRDefault="000622DD" w:rsidP="000622DD">
            <w:pPr>
              <w:jc w:val="center"/>
              <w:rPr>
                <w:sz w:val="13"/>
                <w:szCs w:val="13"/>
              </w:rPr>
            </w:pPr>
          </w:p>
        </w:tc>
        <w:tc>
          <w:tcPr>
            <w:tcW w:w="930" w:type="dxa"/>
            <w:vMerge/>
            <w:vAlign w:val="center"/>
          </w:tcPr>
          <w:p w:rsidR="000622DD" w:rsidRPr="00347FF0" w:rsidRDefault="000622DD" w:rsidP="000622DD">
            <w:pPr>
              <w:jc w:val="center"/>
              <w:rPr>
                <w:sz w:val="13"/>
                <w:szCs w:val="13"/>
              </w:rPr>
            </w:pPr>
          </w:p>
        </w:tc>
        <w:tc>
          <w:tcPr>
            <w:tcW w:w="965" w:type="dxa"/>
            <w:vMerge/>
            <w:vAlign w:val="center"/>
          </w:tcPr>
          <w:p w:rsidR="000622DD" w:rsidRPr="00347FF0" w:rsidRDefault="000622DD" w:rsidP="000622DD">
            <w:pPr>
              <w:jc w:val="center"/>
              <w:rPr>
                <w:sz w:val="13"/>
                <w:szCs w:val="13"/>
              </w:rPr>
            </w:pPr>
          </w:p>
        </w:tc>
        <w:tc>
          <w:tcPr>
            <w:tcW w:w="1109" w:type="dxa"/>
            <w:vAlign w:val="center"/>
            <w:shd w:fill="FFFFFF"/>
          </w:tcPr>
          <w:p w:rsidR="000622DD" w:rsidRPr="00347FF0" w:rsidRDefault="000622DD" w:rsidP="000622DD">
            <w:pPr>
              <w:jc w:val="center"/>
              <w:rPr>
                <w:sz w:val="13"/>
                <w:szCs w:val="13"/>
              </w:rPr>
            </w:pPr>
          </w:p>
        </w:tc>
        <w:tc>
          <w:tcPr>
            <w:tcW w:w="892" w:type="dxa"/>
            <w:shd w:fill="FFFFFF"/>
          </w:tcPr>
          <w:p w:rsidR="000622DD" w:rsidRPr="00347FF0" w:rsidRDefault="000622DD" w:rsidP="00347FF0">
            <w:pPr>
              <w:rPr>
                <w:sz w:val="13"/>
                <w:szCs w:val="13"/>
              </w:rPr>
            </w:pPr>
          </w:p>
        </w:tc>
      </w:tr>
      <w:tr w:rsidR="000622DD" w:rsidRPr="00347FF0" w:rsidTr="000622DD">
        <w:trPr>
          <w:trHeight w:val="732"/>
        </w:trPr>
        <w:tc>
          <w:tcPr>
            <w:tcW w:w="402" w:type="dxa"/>
            <w:vMerge/>
            <w:textDirection w:val="btLr"/>
          </w:tcPr>
          <w:p w:rsidR="000622DD" w:rsidRPr="00347FF0" w:rsidRDefault="000622DD" w:rsidP="00347FF0">
            <w:pPr>
              <w:ind w:left="113" w:right="113"/>
              <w:rPr>
                <w:sz w:val="13"/>
                <w:szCs w:val="13"/>
              </w:rPr>
            </w:pPr>
          </w:p>
        </w:tc>
        <w:tc>
          <w:tcPr>
            <w:tcW w:w="777" w:type="dxa"/>
            <w:vAlign w:val="center"/>
            <w:shd w:fill="FFFFFF"/>
          </w:tcPr>
          <w:p w:rsidR="000622DD" w:rsidRPr="00347FF0" w:rsidRDefault="000622DD" w:rsidP="00347FF0">
            <w:pPr>
              <w:jc w:val="center"/>
              <w:rPr>
                <w:sz w:val="13"/>
                <w:szCs w:val="13"/>
              </w:rPr>
            </w:pPr>
            <w:r w:rsidRPr="00347FF0">
              <w:rPr>
                <w:rFonts w:ascii="Arial" w:hAnsi="Arial"/>
                <w:i w:val="0"/>
                <w:sz w:val="12"/>
                <w:szCs w:val="13"/>
              </w:rPr>
              <w:t>32. Hafta:</w:t>
            </w:r>
          </w:p>
          <w:p w:rsidR="000622DD" w:rsidRPr="00347FF0" w:rsidRDefault="000622DD" w:rsidP="00347FF0">
            <w:pPr>
              <w:jc w:val="center"/>
              <w:rPr>
                <w:sz w:val="13"/>
                <w:szCs w:val="13"/>
              </w:rPr>
            </w:pPr>
            <w:r w:rsidRPr="00347FF0">
              <w:rPr>
                <w:rFonts w:ascii="Arial" w:hAnsi="Arial"/>
                <w:i w:val="0"/>
                <w:sz w:val="12"/>
                <w:szCs w:val="13"/>
              </w:rPr>
              <w:t>12-16 Mayıs</w:t>
            </w:r>
          </w:p>
        </w:tc>
        <w:tc>
          <w:tcPr>
            <w:tcW w:w="620" w:type="dxa"/>
            <w:vAlign w:val="center"/>
            <w:shd w:fill="FFFFFF"/>
          </w:tcPr>
          <w:p w:rsidR="000622DD" w:rsidRPr="00347FF0" w:rsidRDefault="000622DD" w:rsidP="00347FF0">
            <w:pPr>
              <w:jc w:val="center"/>
              <w:rPr>
                <w:sz w:val="13"/>
                <w:szCs w:val="13"/>
              </w:rPr>
            </w:pPr>
            <w:r>
              <w:rPr>
                <w:rFonts w:ascii="Arial" w:hAnsi="Arial"/>
                <w:i w:val="0"/>
                <w:sz w:val="12"/>
                <w:szCs w:val="13"/>
              </w:rPr>
              <w:t>2</w:t>
            </w:r>
          </w:p>
        </w:tc>
        <w:tc>
          <w:tcPr>
            <w:tcW w:w="1050" w:type="dxa"/>
            <w:gridSpan w:val="2"/>
            <w:vAlign w:val="center"/>
            <w:shd w:fill="FFFFFF"/>
            <w:shd w:fill="FFFFFF"/>
          </w:tcPr>
          <w:p w:rsidR="000622DD" w:rsidRPr="00347FF0" w:rsidRDefault="000622DD" w:rsidP="00347FF0">
            <w:pPr>
              <w:jc w:val="center"/>
              <w:rPr>
                <w:sz w:val="13"/>
                <w:szCs w:val="13"/>
              </w:rPr>
            </w:pPr>
          </w:p>
          <w:p w:rsidR="000622DD" w:rsidRPr="00347FF0" w:rsidRDefault="000622DD" w:rsidP="00347FF0">
            <w:pPr>
              <w:jc w:val="center"/>
              <w:rPr>
                <w:sz w:val="13"/>
                <w:szCs w:val="13"/>
              </w:rPr>
            </w:pPr>
            <w:r w:rsidRPr="00347FF0">
              <w:rPr>
                <w:rFonts w:ascii="Arial" w:hAnsi="Arial"/>
                <w:i w:val="0"/>
                <w:sz w:val="12"/>
                <w:szCs w:val="13"/>
              </w:rPr>
              <w:t xml:space="preserve"> ENERJİ</w:t>
            </w:r>
          </w:p>
        </w:tc>
        <w:tc>
          <w:tcPr>
            <w:tcW w:w="901"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Isıl Denge</w:t>
            </w:r>
          </w:p>
        </w:tc>
        <w:tc>
          <w:tcPr>
            <w:tcW w:w="164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FİZ.9.4.4. Isıl denge durumu hakkında bilimsel gözlem yapabilme</w:t>
            </w:r>
          </w:p>
        </w:tc>
        <w:tc>
          <w:tcPr>
            <w:tcW w:w="254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a) Isıl dengede olma durumu ile ilgili nitelikleri tanımlar.</w:t>
            </w:r>
            <w:r w:rsidRPr="00347FF0">
              <w:rPr>
                <w:rFonts w:ascii="Arial" w:hAnsi="Arial" w:cs="Calibri"/>
                <w:i w:val="0"/>
                <w:color w:val="000000"/>
                <w:sz w:val="12"/>
                <w:szCs w:val="13"/>
              </w:rPr>
              <w:br/>
              <w:t>b) Farklı sıcaklıktaki maddelerin ısıl dengeye ulaşma sürecine ilişkin veri toplayarak kaydeder.</w:t>
            </w:r>
            <w:r w:rsidRPr="00347FF0">
              <w:rPr>
                <w:rFonts w:ascii="Arial" w:hAnsi="Arial" w:cs="Calibri"/>
                <w:i w:val="0"/>
                <w:color w:val="000000"/>
                <w:sz w:val="12"/>
                <w:szCs w:val="13"/>
              </w:rPr>
              <w:br/>
              <w:t>c) Isıl dengeye ulaşma süreci ile ilgili elde ettiği verileri açıklar.</w:t>
            </w:r>
          </w:p>
        </w:tc>
        <w:tc>
          <w:tcPr>
            <w:tcW w:w="2514" w:type="dxa"/>
            <w:vMerge/>
          </w:tcPr>
          <w:p w:rsidR="000622DD" w:rsidRPr="00347FF0" w:rsidRDefault="000622DD" w:rsidP="00347FF0">
            <w:pPr>
              <w:rPr>
                <w:sz w:val="13"/>
                <w:szCs w:val="13"/>
              </w:rPr>
            </w:pPr>
          </w:p>
        </w:tc>
        <w:tc>
          <w:tcPr>
            <w:tcW w:w="930" w:type="dxa"/>
            <w:vMerge/>
          </w:tcPr>
          <w:p w:rsidR="000622DD" w:rsidRPr="00347FF0" w:rsidRDefault="000622DD" w:rsidP="00347FF0">
            <w:pPr>
              <w:rPr>
                <w:sz w:val="13"/>
                <w:szCs w:val="13"/>
              </w:rPr>
            </w:pPr>
          </w:p>
        </w:tc>
        <w:tc>
          <w:tcPr>
            <w:tcW w:w="965" w:type="dxa"/>
            <w:vMerge/>
          </w:tcPr>
          <w:p w:rsidR="000622DD" w:rsidRPr="00347FF0" w:rsidRDefault="000622DD" w:rsidP="00347FF0">
            <w:pPr>
              <w:rPr>
                <w:sz w:val="13"/>
                <w:szCs w:val="13"/>
              </w:rPr>
            </w:pPr>
          </w:p>
        </w:tc>
        <w:tc>
          <w:tcPr>
            <w:tcW w:w="1109" w:type="dxa"/>
            <w:shd w:fill="FFFFFF"/>
          </w:tcPr>
          <w:p w:rsidR="000622DD" w:rsidRPr="00347FF0" w:rsidRDefault="000622DD" w:rsidP="00347FF0">
            <w:pPr>
              <w:rPr>
                <w:sz w:val="13"/>
                <w:szCs w:val="13"/>
              </w:rPr>
            </w:pPr>
          </w:p>
        </w:tc>
        <w:tc>
          <w:tcPr>
            <w:tcW w:w="892" w:type="dxa"/>
            <w:shd w:fill="FFFFFF"/>
          </w:tcPr>
          <w:p w:rsidR="000622DD" w:rsidRPr="00347FF0" w:rsidRDefault="000622DD" w:rsidP="00347FF0">
            <w:pPr>
              <w:rPr>
                <w:sz w:val="13"/>
                <w:szCs w:val="13"/>
              </w:rPr>
            </w:pPr>
          </w:p>
        </w:tc>
      </w:tr>
      <w:tr w:rsidR="000622DD" w:rsidRPr="00347FF0" w:rsidTr="000622DD">
        <w:trPr>
          <w:cantSplit/>
          <w:trHeight w:val="1134"/>
        </w:trPr>
        <w:tc>
          <w:tcPr>
            <w:tcW w:w="402" w:type="dxa"/>
            <w:vMerge/>
            <w:textDirection w:val="btLr"/>
          </w:tcPr>
          <w:p w:rsidR="000622DD" w:rsidRPr="00347FF0" w:rsidRDefault="000622DD" w:rsidP="00347FF0">
            <w:pPr>
              <w:ind w:left="113" w:right="113"/>
              <w:rPr>
                <w:sz w:val="13"/>
                <w:szCs w:val="13"/>
              </w:rPr>
            </w:pPr>
          </w:p>
        </w:tc>
        <w:tc>
          <w:tcPr>
            <w:tcW w:w="77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33. Hafta:</w:t>
            </w:r>
            <w:r w:rsidRPr="00347FF0">
              <w:rPr>
                <w:rFonts w:ascii="Arial" w:hAnsi="Arial" w:cs="Calibri"/>
                <w:i w:val="0"/>
                <w:color w:val="000000"/>
                <w:sz w:val="12"/>
                <w:szCs w:val="13"/>
              </w:rPr>
              <w:br/>
              <w:t xml:space="preserve"> 19-23 Mayıs</w:t>
            </w:r>
          </w:p>
        </w:tc>
        <w:tc>
          <w:tcPr>
            <w:tcW w:w="620" w:type="dxa"/>
            <w:vAlign w:val="center"/>
            <w:shd w:fill="FFFFFF"/>
          </w:tcPr>
          <w:p w:rsidR="000622DD" w:rsidRPr="00347FF0" w:rsidRDefault="000622DD" w:rsidP="00347FF0">
            <w:pPr>
              <w:jc w:val="center"/>
              <w:rPr>
                <w:sz w:val="13"/>
                <w:szCs w:val="13"/>
              </w:rPr>
            </w:pPr>
            <w:r>
              <w:rPr>
                <w:rFonts w:ascii="Arial" w:hAnsi="Arial"/>
                <w:i w:val="0"/>
                <w:sz w:val="12"/>
                <w:szCs w:val="13"/>
              </w:rPr>
              <w:t>2</w:t>
            </w:r>
          </w:p>
        </w:tc>
        <w:tc>
          <w:tcPr>
            <w:tcW w:w="1050" w:type="dxa"/>
            <w:gridSpan w:val="2"/>
            <w:vAlign w:val="center"/>
            <w:shd w:fill="FFFFFF"/>
            <w:shd w:fill="FFFFFF"/>
          </w:tcPr>
          <w:p w:rsidR="000622DD" w:rsidRPr="00347FF0" w:rsidRDefault="000622DD" w:rsidP="00347FF0">
            <w:pPr>
              <w:jc w:val="center"/>
              <w:rPr>
                <w:sz w:val="13"/>
                <w:szCs w:val="13"/>
              </w:rPr>
            </w:pPr>
          </w:p>
          <w:p w:rsidR="000622DD" w:rsidRPr="00347FF0" w:rsidRDefault="000622DD" w:rsidP="00347FF0">
            <w:pPr>
              <w:jc w:val="center"/>
              <w:rPr>
                <w:sz w:val="13"/>
                <w:szCs w:val="13"/>
              </w:rPr>
            </w:pPr>
            <w:r w:rsidRPr="00347FF0">
              <w:rPr>
                <w:rFonts w:ascii="Arial" w:hAnsi="Arial"/>
                <w:i w:val="0"/>
                <w:sz w:val="12"/>
                <w:szCs w:val="13"/>
              </w:rPr>
              <w:t xml:space="preserve"> ENERJİ</w:t>
            </w:r>
          </w:p>
        </w:tc>
        <w:tc>
          <w:tcPr>
            <w:tcW w:w="901"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Isı Aktarım Yolları</w:t>
            </w:r>
          </w:p>
        </w:tc>
        <w:tc>
          <w:tcPr>
            <w:tcW w:w="164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FİZ.9.4.5. Isı aktarım yollarını sınıflayabilme</w:t>
            </w:r>
          </w:p>
        </w:tc>
        <w:tc>
          <w:tcPr>
            <w:tcW w:w="254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a) Isı aktarım yollarının niteliklerini belirler.</w:t>
            </w:r>
            <w:r w:rsidRPr="00347FF0">
              <w:rPr>
                <w:rFonts w:ascii="Arial" w:hAnsi="Arial" w:cs="Calibri"/>
                <w:i w:val="0"/>
                <w:color w:val="000000"/>
                <w:sz w:val="12"/>
                <w:szCs w:val="13"/>
              </w:rPr>
              <w:br/>
              <w:t>b) Niteliklerine göre ısı aktarım yollarını benzerlik ve farklılıklarına göre ayrıştırır.</w:t>
            </w:r>
            <w:r w:rsidRPr="00347FF0">
              <w:rPr>
                <w:rFonts w:ascii="Arial" w:hAnsi="Arial" w:cs="Calibri"/>
                <w:i w:val="0"/>
                <w:color w:val="000000"/>
                <w:sz w:val="12"/>
                <w:szCs w:val="13"/>
              </w:rPr>
              <w:br/>
              <w:t>c) Isı aktarım yollarını benzerliklerine göre gruplandırır.</w:t>
            </w:r>
            <w:r w:rsidRPr="00347FF0">
              <w:rPr>
                <w:rFonts w:ascii="Arial" w:hAnsi="Arial" w:cs="Calibri"/>
                <w:i w:val="0"/>
                <w:color w:val="000000"/>
                <w:sz w:val="12"/>
                <w:szCs w:val="13"/>
              </w:rPr>
              <w:br/>
              <w:t>ç) Gruplandırdığı ısı aktarım yollarını adlandırır.</w:t>
            </w:r>
          </w:p>
        </w:tc>
        <w:tc>
          <w:tcPr>
            <w:tcW w:w="2514" w:type="dxa"/>
            <w:shd w:fill="FFFFFF"/>
          </w:tcPr>
          <w:p w:rsidR="000622DD" w:rsidRPr="00347FF0" w:rsidRDefault="000622DD" w:rsidP="00347FF0">
            <w:pPr>
              <w:rPr>
                <w:sz w:val="13"/>
                <w:szCs w:val="13"/>
              </w:rPr>
            </w:pPr>
          </w:p>
        </w:tc>
        <w:tc>
          <w:tcPr>
            <w:tcW w:w="930" w:type="dxa"/>
            <w:vMerge/>
          </w:tcPr>
          <w:p w:rsidR="000622DD" w:rsidRPr="00347FF0" w:rsidRDefault="000622DD" w:rsidP="00347FF0">
            <w:pPr>
              <w:rPr>
                <w:sz w:val="13"/>
                <w:szCs w:val="13"/>
              </w:rPr>
            </w:pPr>
          </w:p>
        </w:tc>
        <w:tc>
          <w:tcPr>
            <w:tcW w:w="965" w:type="dxa"/>
            <w:vMerge/>
          </w:tcPr>
          <w:p w:rsidR="000622DD" w:rsidRPr="00347FF0" w:rsidRDefault="000622DD" w:rsidP="00347FF0">
            <w:pPr>
              <w:rPr>
                <w:sz w:val="13"/>
                <w:szCs w:val="13"/>
              </w:rPr>
            </w:pPr>
          </w:p>
        </w:tc>
        <w:tc>
          <w:tcPr>
            <w:tcW w:w="1109" w:type="dxa"/>
            <w:shd w:fill="FFFFFF"/>
          </w:tcPr>
          <w:p w:rsidR="000622DD" w:rsidRPr="00347FF0" w:rsidRDefault="000622DD" w:rsidP="00347FF0">
            <w:pPr>
              <w:rPr>
                <w:sz w:val="13"/>
                <w:szCs w:val="13"/>
              </w:rPr>
            </w:pPr>
          </w:p>
        </w:tc>
        <w:tc>
          <w:tcPr>
            <w:tcW w:w="892" w:type="dxa"/>
            <w:shd w:fill="FFFFFF"/>
          </w:tcPr>
          <w:p w:rsidR="000622DD" w:rsidRPr="00347FF0" w:rsidRDefault="000622DD" w:rsidP="00347FF0">
            <w:pPr>
              <w:rPr>
                <w:sz w:val="13"/>
                <w:szCs w:val="13"/>
              </w:rPr>
            </w:pPr>
            <w:r w:rsidRPr="00347FF0">
              <w:rPr>
                <w:rFonts w:ascii="Arial" w:hAnsi="Arial" w:cs="Calibri"/>
                <w:i w:val="0"/>
                <w:sz w:val="12"/>
                <w:szCs w:val="13"/>
              </w:rPr>
              <w:t>19 Mayıs Atatürk'ü Anma ve Gençlik ve Spor Bayramı</w:t>
            </w:r>
          </w:p>
        </w:tc>
      </w:tr>
      <w:tr w:rsidR="000622DD" w:rsidRPr="00347FF0" w:rsidTr="000622DD">
        <w:trPr>
          <w:cantSplit/>
          <w:trHeight w:val="1530"/>
        </w:trPr>
        <w:tc>
          <w:tcPr>
            <w:tcW w:w="402" w:type="dxa"/>
            <w:vMerge/>
            <w:textDirection w:val="btLr"/>
          </w:tcPr>
          <w:p w:rsidR="000622DD" w:rsidRPr="00347FF0" w:rsidRDefault="000622DD" w:rsidP="00347FF0">
            <w:pPr>
              <w:ind w:left="113" w:right="113"/>
              <w:rPr>
                <w:sz w:val="13"/>
                <w:szCs w:val="13"/>
              </w:rPr>
            </w:pPr>
          </w:p>
        </w:tc>
        <w:tc>
          <w:tcPr>
            <w:tcW w:w="777" w:type="dxa"/>
            <w:vAlign w:val="center"/>
            <w:shd w:fill="FFFFFF"/>
          </w:tcPr>
          <w:p w:rsidR="000622DD" w:rsidRPr="00347FF0" w:rsidRDefault="000622DD" w:rsidP="00347FF0">
            <w:pPr>
              <w:jc w:val="center"/>
              <w:rPr>
                <w:sz w:val="13"/>
                <w:szCs w:val="13"/>
              </w:rPr>
            </w:pPr>
            <w:r w:rsidRPr="00347FF0">
              <w:rPr>
                <w:rFonts w:ascii="Arial" w:hAnsi="Arial"/>
                <w:i w:val="0"/>
                <w:sz w:val="12"/>
                <w:szCs w:val="13"/>
              </w:rPr>
              <w:t>34. Hafta:</w:t>
            </w:r>
          </w:p>
          <w:p w:rsidR="000622DD" w:rsidRPr="00347FF0" w:rsidRDefault="000622DD" w:rsidP="00347FF0">
            <w:pPr>
              <w:jc w:val="center"/>
              <w:rPr>
                <w:sz w:val="13"/>
                <w:szCs w:val="13"/>
              </w:rPr>
            </w:pPr>
            <w:r w:rsidRPr="00347FF0">
              <w:rPr>
                <w:rFonts w:ascii="Arial" w:hAnsi="Arial"/>
                <w:i w:val="0"/>
                <w:sz w:val="12"/>
                <w:szCs w:val="13"/>
              </w:rPr>
              <w:t>26-30 Mayıs</w:t>
            </w:r>
          </w:p>
        </w:tc>
        <w:tc>
          <w:tcPr>
            <w:tcW w:w="620" w:type="dxa"/>
            <w:vAlign w:val="center"/>
            <w:shd w:fill="FFFFFF"/>
          </w:tcPr>
          <w:p w:rsidR="000622DD" w:rsidRPr="00347FF0" w:rsidRDefault="000622DD" w:rsidP="00347FF0">
            <w:pPr>
              <w:jc w:val="center"/>
              <w:rPr>
                <w:sz w:val="13"/>
                <w:szCs w:val="13"/>
              </w:rPr>
            </w:pPr>
            <w:r>
              <w:rPr>
                <w:rFonts w:ascii="Arial" w:hAnsi="Arial"/>
                <w:i w:val="0"/>
                <w:sz w:val="12"/>
                <w:szCs w:val="13"/>
              </w:rPr>
              <w:t>2</w:t>
            </w:r>
          </w:p>
        </w:tc>
        <w:tc>
          <w:tcPr>
            <w:tcW w:w="1050" w:type="dxa"/>
            <w:gridSpan w:val="2"/>
            <w:vAlign w:val="center"/>
            <w:shd w:fill="FFFFFF"/>
            <w:shd w:fill="FFFFFF"/>
          </w:tcPr>
          <w:p w:rsidR="000622DD" w:rsidRPr="00347FF0" w:rsidRDefault="000622DD" w:rsidP="00347FF0">
            <w:pPr>
              <w:jc w:val="center"/>
              <w:rPr>
                <w:sz w:val="13"/>
                <w:szCs w:val="13"/>
              </w:rPr>
            </w:pPr>
          </w:p>
          <w:p w:rsidR="000622DD" w:rsidRPr="00347FF0" w:rsidRDefault="000622DD" w:rsidP="00347FF0">
            <w:pPr>
              <w:jc w:val="center"/>
              <w:rPr>
                <w:sz w:val="13"/>
                <w:szCs w:val="13"/>
              </w:rPr>
            </w:pPr>
            <w:r w:rsidRPr="00347FF0">
              <w:rPr>
                <w:rFonts w:ascii="Arial" w:hAnsi="Arial"/>
                <w:i w:val="0"/>
                <w:sz w:val="12"/>
                <w:szCs w:val="13"/>
              </w:rPr>
              <w:t xml:space="preserve"> ENERJİ</w:t>
            </w:r>
          </w:p>
        </w:tc>
        <w:tc>
          <w:tcPr>
            <w:tcW w:w="901"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Isı Aktarım Yolları</w:t>
            </w:r>
          </w:p>
        </w:tc>
        <w:tc>
          <w:tcPr>
            <w:tcW w:w="164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FİZ.9.4.5. Isı aktarım yollarını sınıflayabilme</w:t>
            </w:r>
          </w:p>
        </w:tc>
        <w:tc>
          <w:tcPr>
            <w:tcW w:w="2547" w:type="dxa"/>
            <w:vAlign w:val="center"/>
            <w:shd w:fill="FFFFFF"/>
          </w:tcPr>
          <w:p w:rsidR="000622DD" w:rsidRPr="00347FF0" w:rsidRDefault="000622DD" w:rsidP="00347FF0">
            <w:pPr>
              <w:jc w:val="center"/>
              <w:rPr>
                <w:sz w:val="13"/>
                <w:szCs w:val="13"/>
              </w:rPr>
            </w:pPr>
            <w:r w:rsidRPr="00347FF0">
              <w:rPr>
                <w:rFonts w:ascii="Arial" w:hAnsi="Arial" w:cs="Calibri"/>
                <w:i w:val="0"/>
                <w:color w:val="000000"/>
                <w:sz w:val="12"/>
                <w:szCs w:val="13"/>
              </w:rPr>
              <w:t>a) Isı aktarım yollarının niteliklerini belirler.</w:t>
            </w:r>
            <w:r w:rsidRPr="00347FF0">
              <w:rPr>
                <w:rFonts w:ascii="Arial" w:hAnsi="Arial" w:cs="Calibri"/>
                <w:i w:val="0"/>
                <w:color w:val="000000"/>
                <w:sz w:val="12"/>
                <w:szCs w:val="13"/>
              </w:rPr>
              <w:br/>
              <w:t>b) Niteliklerine göre ısı aktarım yollarını benzerlik ve farklılıklarına göre ayrıştırır.</w:t>
            </w:r>
            <w:r w:rsidRPr="00347FF0">
              <w:rPr>
                <w:rFonts w:ascii="Arial" w:hAnsi="Arial" w:cs="Calibri"/>
                <w:i w:val="0"/>
                <w:color w:val="000000"/>
                <w:sz w:val="12"/>
                <w:szCs w:val="13"/>
              </w:rPr>
              <w:br/>
              <w:t>c) Isı aktarım yollarını benzerliklerine göre gruplandırır.</w:t>
            </w:r>
            <w:r w:rsidRPr="00347FF0">
              <w:rPr>
                <w:rFonts w:ascii="Arial" w:hAnsi="Arial" w:cs="Calibri"/>
                <w:i w:val="0"/>
                <w:color w:val="000000"/>
                <w:sz w:val="12"/>
                <w:szCs w:val="13"/>
              </w:rPr>
              <w:br/>
              <w:t>ç) Gruplandırdığı ısı aktarım yollarını adlandırır.</w:t>
            </w:r>
          </w:p>
        </w:tc>
        <w:tc>
          <w:tcPr>
            <w:tcW w:w="2514" w:type="dxa"/>
            <w:shd w:fill="FFFFFF"/>
          </w:tcPr>
          <w:p w:rsidR="000622DD" w:rsidRPr="00347FF0" w:rsidRDefault="000622DD" w:rsidP="00347FF0">
            <w:pPr>
              <w:rPr>
                <w:sz w:val="13"/>
                <w:szCs w:val="13"/>
              </w:rPr>
            </w:pPr>
          </w:p>
        </w:tc>
        <w:tc>
          <w:tcPr>
            <w:tcW w:w="930" w:type="dxa"/>
            <w:vMerge/>
          </w:tcPr>
          <w:p w:rsidR="000622DD" w:rsidRPr="00347FF0" w:rsidRDefault="000622DD" w:rsidP="00347FF0">
            <w:pPr>
              <w:rPr>
                <w:sz w:val="13"/>
                <w:szCs w:val="13"/>
              </w:rPr>
            </w:pPr>
          </w:p>
        </w:tc>
        <w:tc>
          <w:tcPr>
            <w:tcW w:w="965" w:type="dxa"/>
            <w:vMerge/>
          </w:tcPr>
          <w:p w:rsidR="000622DD" w:rsidRPr="00347FF0" w:rsidRDefault="000622DD" w:rsidP="00347FF0">
            <w:pPr>
              <w:rPr>
                <w:sz w:val="13"/>
                <w:szCs w:val="13"/>
              </w:rPr>
            </w:pPr>
          </w:p>
        </w:tc>
        <w:tc>
          <w:tcPr>
            <w:tcW w:w="1109" w:type="dxa"/>
            <w:shd w:fill="FFFFFF"/>
          </w:tcPr>
          <w:p w:rsidR="000622DD" w:rsidRPr="000622DD" w:rsidRDefault="000622DD" w:rsidP="000622DD">
            <w:pPr>
              <w:rPr>
                <w:sz w:val="13"/>
                <w:szCs w:val="13"/>
              </w:rPr>
            </w:pPr>
            <w:r w:rsidRPr="000622DD">
              <w:rPr>
                <w:rFonts w:ascii="Arial" w:hAnsi="Arial"/>
                <w:i w:val="0"/>
                <w:sz w:val="12"/>
                <w:szCs w:val="13"/>
              </w:rPr>
              <w:t xml:space="preserve">OB1. Bilgi Okuryazarlığı, </w:t>
            </w:r>
          </w:p>
          <w:p w:rsidR="000622DD" w:rsidRPr="000622DD" w:rsidRDefault="000622DD" w:rsidP="000622DD">
            <w:pPr>
              <w:rPr>
                <w:sz w:val="13"/>
                <w:szCs w:val="13"/>
              </w:rPr>
            </w:pPr>
            <w:r w:rsidRPr="000622DD">
              <w:rPr>
                <w:rFonts w:ascii="Arial" w:hAnsi="Arial"/>
                <w:i w:val="0"/>
                <w:sz w:val="12"/>
                <w:szCs w:val="13"/>
              </w:rPr>
              <w:t xml:space="preserve">OB3. Finansal Okuryazarlık, </w:t>
            </w:r>
          </w:p>
          <w:p w:rsidR="000622DD" w:rsidRPr="000622DD" w:rsidRDefault="000622DD" w:rsidP="000622DD">
            <w:pPr>
              <w:rPr>
                <w:sz w:val="13"/>
                <w:szCs w:val="13"/>
              </w:rPr>
            </w:pPr>
            <w:r w:rsidRPr="000622DD">
              <w:rPr>
                <w:rFonts w:ascii="Arial" w:hAnsi="Arial"/>
                <w:i w:val="0"/>
                <w:sz w:val="12"/>
                <w:szCs w:val="13"/>
              </w:rPr>
              <w:t>OB4. Görsel Okuryazarlık,</w:t>
            </w:r>
          </w:p>
          <w:p w:rsidR="000622DD" w:rsidRPr="000622DD" w:rsidRDefault="000622DD" w:rsidP="000622DD">
            <w:pPr>
              <w:rPr>
                <w:sz w:val="13"/>
                <w:szCs w:val="13"/>
              </w:rPr>
            </w:pPr>
            <w:r w:rsidRPr="000622DD">
              <w:rPr>
                <w:rFonts w:ascii="Arial" w:hAnsi="Arial"/>
                <w:i w:val="0"/>
                <w:sz w:val="12"/>
                <w:szCs w:val="13"/>
              </w:rPr>
              <w:t xml:space="preserve">OB7. Veri Okuryazarlığı, </w:t>
            </w:r>
          </w:p>
          <w:p w:rsidR="000622DD" w:rsidRPr="00347FF0" w:rsidRDefault="000622DD" w:rsidP="000622DD">
            <w:pPr>
              <w:rPr>
                <w:sz w:val="13"/>
                <w:szCs w:val="13"/>
              </w:rPr>
            </w:pPr>
            <w:r w:rsidRPr="000622DD">
              <w:rPr>
                <w:rFonts w:ascii="Arial" w:hAnsi="Arial"/>
                <w:i w:val="0"/>
                <w:sz w:val="12"/>
                <w:szCs w:val="13"/>
              </w:rPr>
              <w:t>OB8. Sürdürülebilirlik Okuryazarlığı</w:t>
            </w:r>
          </w:p>
        </w:tc>
        <w:tc>
          <w:tcPr>
            <w:tcW w:w="892" w:type="dxa"/>
            <w:shd w:fill="FFFFFF"/>
          </w:tcPr>
          <w:p w:rsidR="000622DD" w:rsidRPr="00347FF0" w:rsidRDefault="000622DD" w:rsidP="00347FF0">
            <w:pPr>
              <w:rPr>
                <w:sz w:val="13"/>
                <w:szCs w:val="13"/>
              </w:rPr>
            </w:pPr>
          </w:p>
        </w:tc>
      </w:tr>
      <w:tr w:rsidR="00347FF0" w:rsidRPr="00347FF0" w:rsidTr="000622DD">
        <w:trPr>
          <w:cantSplit/>
          <w:trHeight w:val="428"/>
        </w:trPr>
        <w:tc>
          <w:tcPr>
            <w:tcW w:w="402" w:type="dxa"/>
            <w:vMerge w:val="restart"/>
            <w:textDirection w:val="btLr"/>
            <w:shd w:fill="FFFFFF"/>
            <w:shd w:fill="FFFFFF"/>
            <w:shd w:fill="FFFFFF"/>
            <w:shd w:fill="FFFFFF"/>
          </w:tcPr>
          <w:p w:rsidR="00347FF0" w:rsidRPr="00347FF0" w:rsidRDefault="00347FF0" w:rsidP="00347FF0">
            <w:pPr>
              <w:ind w:left="113" w:right="113"/>
              <w:jc w:val="center"/>
              <w:rPr>
                <w:sz w:val="13"/>
                <w:szCs w:val="13"/>
              </w:rPr>
            </w:pPr>
            <w:r w:rsidRPr="00347FF0">
              <w:rPr>
                <w:rFonts w:ascii="Arial" w:hAnsi="Arial"/>
                <w:i w:val="0"/>
                <w:sz w:val="12"/>
                <w:szCs w:val="13"/>
              </w:rPr>
              <w:t>HAZİRAN</w:t>
            </w:r>
          </w:p>
        </w:tc>
        <w:tc>
          <w:tcPr>
            <w:tcW w:w="777" w:type="dxa"/>
            <w:vMerge w:val="restart"/>
            <w:vAlign w:val="center"/>
            <w:shd w:fill="FFFFFF"/>
            <w:shd w:fill="FFFFFF"/>
          </w:tcPr>
          <w:p w:rsidR="00347FF0" w:rsidRPr="00347FF0" w:rsidRDefault="00347FF0" w:rsidP="00347FF0">
            <w:pPr>
              <w:jc w:val="center"/>
              <w:rPr>
                <w:sz w:val="13"/>
                <w:szCs w:val="13"/>
              </w:rPr>
            </w:pPr>
            <w:r w:rsidRPr="00347FF0">
              <w:rPr>
                <w:rFonts w:ascii="Arial" w:hAnsi="Arial"/>
                <w:i w:val="0"/>
                <w:sz w:val="12"/>
                <w:szCs w:val="13"/>
              </w:rPr>
              <w:t>35. Hafta:</w:t>
            </w:r>
          </w:p>
          <w:p w:rsidR="00347FF0" w:rsidRPr="00347FF0" w:rsidRDefault="00347FF0" w:rsidP="00347FF0">
            <w:pPr>
              <w:jc w:val="center"/>
              <w:rPr>
                <w:sz w:val="13"/>
                <w:szCs w:val="13"/>
              </w:rPr>
            </w:pPr>
            <w:r w:rsidRPr="00347FF0">
              <w:rPr>
                <w:rFonts w:ascii="Arial" w:hAnsi="Arial"/>
                <w:i w:val="0"/>
                <w:sz w:val="12"/>
                <w:szCs w:val="13"/>
              </w:rPr>
              <w:t>2-6 Haziran</w:t>
            </w:r>
          </w:p>
          <w:p w:rsidR="00347FF0" w:rsidRPr="00347FF0" w:rsidRDefault="00347FF0" w:rsidP="00347FF0">
            <w:pPr>
              <w:jc w:val="center"/>
              <w:rPr>
                <w:sz w:val="13"/>
                <w:szCs w:val="13"/>
              </w:rPr>
            </w:pPr>
          </w:p>
          <w:p w:rsidR="00347FF0" w:rsidRPr="00347FF0" w:rsidRDefault="00347FF0" w:rsidP="00347FF0">
            <w:pPr>
              <w:jc w:val="center"/>
              <w:rPr>
                <w:sz w:val="13"/>
                <w:szCs w:val="13"/>
              </w:rPr>
            </w:pPr>
          </w:p>
          <w:p w:rsidR="00347FF0" w:rsidRPr="00347FF0" w:rsidRDefault="00347FF0" w:rsidP="00347FF0">
            <w:pPr>
              <w:jc w:val="center"/>
              <w:rPr>
                <w:sz w:val="13"/>
                <w:szCs w:val="13"/>
              </w:rPr>
            </w:pPr>
          </w:p>
        </w:tc>
        <w:tc>
          <w:tcPr>
            <w:tcW w:w="6765" w:type="dxa"/>
            <w:gridSpan w:val="6"/>
            <w:shd w:val="clear" w:color="auto" w:fill="D9F2D0" w:themeFill="accent6" w:themeFillTint="33"/>
            <w:vAlign w:val="center"/>
            <w:shd w:fill="FFFFFF"/>
            <w:shd w:fill="FFFFFF"/>
            <w:shd w:fill="FFFFFF"/>
            <w:shd w:fill="FFFFFF"/>
            <w:shd w:fill="FFFFFF"/>
            <w:shd w:fill="FFFFFF"/>
          </w:tcPr>
          <w:p w:rsidR="00347FF0" w:rsidRPr="00347FF0" w:rsidRDefault="00347FF0" w:rsidP="00347FF0">
            <w:pPr>
              <w:jc w:val="center"/>
              <w:rPr>
                <w:sz w:val="13"/>
                <w:szCs w:val="13"/>
              </w:rPr>
            </w:pPr>
            <w:r w:rsidRPr="00347FF0">
              <w:rPr>
                <w:rFonts w:ascii="Arial" w:hAnsi="Arial" w:cs="Calibri"/>
                <w:b/>
                <w:bCs/>
                <w:i w:val="0"/>
                <w:color w:val="000000"/>
                <w:sz w:val="12"/>
                <w:szCs w:val="13"/>
              </w:rPr>
              <w:t>SINAV HAFTASI</w:t>
            </w:r>
          </w:p>
          <w:p w:rsidR="00347FF0" w:rsidRPr="00347FF0" w:rsidRDefault="00347FF0" w:rsidP="00347FF0">
            <w:pPr>
              <w:jc w:val="center"/>
              <w:rPr>
                <w:sz w:val="13"/>
                <w:szCs w:val="13"/>
              </w:rPr>
            </w:pPr>
            <w:r w:rsidRPr="00347FF0">
              <w:rPr>
                <w:rFonts w:ascii="Arial" w:hAnsi="Arial" w:cs="Calibri"/>
                <w:b/>
                <w:bCs/>
                <w:i w:val="0"/>
                <w:color w:val="000000"/>
                <w:sz w:val="12"/>
                <w:szCs w:val="13"/>
              </w:rPr>
              <w:t>OKUL TEMELLİ PLANLAMA*</w:t>
            </w:r>
          </w:p>
        </w:tc>
        <w:tc>
          <w:tcPr>
            <w:tcW w:w="2514" w:type="dxa"/>
            <w:shd w:fill="FFFFFF"/>
          </w:tcPr>
          <w:p w:rsidR="00347FF0" w:rsidRPr="00347FF0" w:rsidRDefault="00347FF0" w:rsidP="00347FF0">
            <w:pPr>
              <w:rPr>
                <w:sz w:val="13"/>
                <w:szCs w:val="13"/>
              </w:rPr>
            </w:pPr>
          </w:p>
        </w:tc>
        <w:tc>
          <w:tcPr>
            <w:tcW w:w="930" w:type="dxa"/>
            <w:shd w:fill="FFFFFF"/>
          </w:tcPr>
          <w:p w:rsidR="00347FF0" w:rsidRPr="00347FF0" w:rsidRDefault="00347FF0" w:rsidP="00347FF0">
            <w:pPr>
              <w:rPr>
                <w:sz w:val="13"/>
                <w:szCs w:val="13"/>
              </w:rPr>
            </w:pPr>
          </w:p>
        </w:tc>
        <w:tc>
          <w:tcPr>
            <w:tcW w:w="965" w:type="dxa"/>
            <w:shd w:fill="FFFFFF"/>
          </w:tcPr>
          <w:p w:rsidR="00347FF0" w:rsidRPr="00347FF0" w:rsidRDefault="00347FF0" w:rsidP="00347FF0">
            <w:pPr>
              <w:rPr>
                <w:sz w:val="13"/>
                <w:szCs w:val="13"/>
              </w:rPr>
            </w:pPr>
          </w:p>
        </w:tc>
        <w:tc>
          <w:tcPr>
            <w:tcW w:w="1109" w:type="dxa"/>
            <w:shd w:fill="FFFFFF"/>
          </w:tcPr>
          <w:p w:rsidR="00347FF0" w:rsidRPr="00347FF0" w:rsidRDefault="00347FF0" w:rsidP="00347FF0">
            <w:pPr>
              <w:rPr>
                <w:sz w:val="13"/>
                <w:szCs w:val="13"/>
              </w:rPr>
            </w:pPr>
          </w:p>
        </w:tc>
        <w:tc>
          <w:tcPr>
            <w:tcW w:w="892" w:type="dxa"/>
            <w:shd w:fill="FFFFFF"/>
          </w:tcPr>
          <w:p w:rsidR="00347FF0" w:rsidRPr="00347FF0" w:rsidRDefault="00347FF0" w:rsidP="00347FF0">
            <w:pPr>
              <w:rPr>
                <w:sz w:val="13"/>
                <w:szCs w:val="13"/>
              </w:rPr>
            </w:pPr>
          </w:p>
        </w:tc>
      </w:tr>
      <w:tr w:rsidR="00347FF0" w:rsidRPr="00347FF0" w:rsidTr="000622DD">
        <w:trPr>
          <w:cantSplit/>
          <w:trHeight w:val="1134"/>
        </w:trPr>
        <w:tc>
          <w:tcPr>
            <w:tcW w:w="402" w:type="dxa"/>
            <w:vMerge/>
            <w:textDirection w:val="btLr"/>
          </w:tcPr>
          <w:p w:rsidR="00347FF0" w:rsidRPr="00347FF0" w:rsidRDefault="00347FF0" w:rsidP="00347FF0">
            <w:pPr>
              <w:ind w:left="113" w:right="113"/>
              <w:rPr>
                <w:sz w:val="13"/>
                <w:szCs w:val="13"/>
              </w:rPr>
            </w:pPr>
          </w:p>
        </w:tc>
        <w:tc>
          <w:tcPr>
            <w:tcW w:w="777" w:type="dxa"/>
            <w:vMerge/>
            <w:vAlign w:val="center"/>
          </w:tcPr>
          <w:p w:rsidR="00347FF0" w:rsidRPr="00347FF0" w:rsidRDefault="00347FF0" w:rsidP="00347FF0">
            <w:pPr>
              <w:jc w:val="center"/>
              <w:rPr>
                <w:sz w:val="13"/>
                <w:szCs w:val="13"/>
              </w:rPr>
            </w:pPr>
          </w:p>
        </w:tc>
        <w:tc>
          <w:tcPr>
            <w:tcW w:w="620" w:type="dxa"/>
            <w:vAlign w:val="center"/>
            <w:shd w:fill="FFFFFF"/>
          </w:tcPr>
          <w:p w:rsidR="00347FF0" w:rsidRPr="00347FF0" w:rsidRDefault="00347FF0" w:rsidP="00347FF0">
            <w:pPr>
              <w:jc w:val="center"/>
              <w:rPr>
                <w:sz w:val="13"/>
                <w:szCs w:val="13"/>
              </w:rPr>
            </w:pPr>
            <w:r w:rsidRPr="00347FF0">
              <w:rPr>
                <w:rFonts w:ascii="Arial" w:hAnsi="Arial" w:cs="Calibri"/>
                <w:i w:val="0"/>
                <w:color w:val="000000"/>
                <w:sz w:val="12"/>
                <w:szCs w:val="13"/>
              </w:rPr>
              <w:t>2</w:t>
            </w:r>
          </w:p>
        </w:tc>
        <w:tc>
          <w:tcPr>
            <w:tcW w:w="1050" w:type="dxa"/>
            <w:gridSpan w:val="2"/>
            <w:vAlign w:val="center"/>
            <w:shd w:fill="FFFFFF"/>
            <w:shd w:fill="FFFFFF"/>
          </w:tcPr>
          <w:p w:rsidR="00347FF0" w:rsidRPr="00347FF0" w:rsidRDefault="00347FF0" w:rsidP="00347FF0">
            <w:pPr>
              <w:jc w:val="center"/>
              <w:rPr>
                <w:sz w:val="13"/>
                <w:szCs w:val="13"/>
              </w:rPr>
            </w:pPr>
            <w:r w:rsidRPr="00347FF0">
              <w:rPr>
                <w:rFonts w:ascii="Arial" w:hAnsi="Arial" w:cs="Calibri"/>
                <w:b/>
                <w:bCs/>
                <w:i w:val="0"/>
                <w:color w:val="000000"/>
                <w:sz w:val="12"/>
                <w:szCs w:val="13"/>
              </w:rPr>
              <w:t xml:space="preserve"> ENERJİ</w:t>
            </w:r>
          </w:p>
        </w:tc>
        <w:tc>
          <w:tcPr>
            <w:tcW w:w="901" w:type="dxa"/>
            <w:vAlign w:val="center"/>
            <w:shd w:fill="FFFFFF"/>
          </w:tcPr>
          <w:p w:rsidR="00347FF0" w:rsidRPr="00347FF0" w:rsidRDefault="00347FF0" w:rsidP="00347FF0">
            <w:pPr>
              <w:jc w:val="center"/>
              <w:rPr>
                <w:sz w:val="13"/>
                <w:szCs w:val="13"/>
              </w:rPr>
            </w:pPr>
            <w:r w:rsidRPr="00347FF0">
              <w:rPr>
                <w:rFonts w:ascii="Arial" w:hAnsi="Arial" w:cs="Calibri"/>
                <w:i w:val="0"/>
                <w:color w:val="000000"/>
                <w:sz w:val="12"/>
                <w:szCs w:val="13"/>
              </w:rPr>
              <w:t>Isı İletim Hızı</w:t>
            </w:r>
          </w:p>
        </w:tc>
        <w:tc>
          <w:tcPr>
            <w:tcW w:w="1647" w:type="dxa"/>
            <w:vAlign w:val="center"/>
            <w:shd w:fill="FFFFFF"/>
          </w:tcPr>
          <w:p w:rsidR="00347FF0" w:rsidRPr="00347FF0" w:rsidRDefault="00347FF0" w:rsidP="00347FF0">
            <w:pPr>
              <w:jc w:val="center"/>
              <w:rPr>
                <w:sz w:val="13"/>
                <w:szCs w:val="13"/>
              </w:rPr>
            </w:pPr>
            <w:r w:rsidRPr="00347FF0">
              <w:rPr>
                <w:rFonts w:ascii="Arial" w:hAnsi="Arial" w:cs="Calibri"/>
                <w:i w:val="0"/>
                <w:color w:val="000000"/>
                <w:sz w:val="12"/>
                <w:szCs w:val="13"/>
              </w:rPr>
              <w:t>FİZ.9.4.6. Günlük hayattaki deneyimlerinden yola çıkarak katı maddelerdeki ısı iletim hızını</w:t>
            </w:r>
            <w:r w:rsidRPr="00347FF0">
              <w:rPr>
                <w:rFonts w:ascii="Arial" w:hAnsi="Arial" w:cs="Calibri"/>
                <w:i w:val="0"/>
                <w:color w:val="000000"/>
                <w:sz w:val="12"/>
                <w:szCs w:val="13"/>
              </w:rPr>
              <w:br/>
              <w:t>etkileyen etmenlere yönelik yansıtma yapabilme</w:t>
            </w:r>
          </w:p>
        </w:tc>
        <w:tc>
          <w:tcPr>
            <w:tcW w:w="2547" w:type="dxa"/>
            <w:vAlign w:val="center"/>
            <w:shd w:fill="FFFFFF"/>
          </w:tcPr>
          <w:p w:rsidR="00347FF0" w:rsidRPr="00347FF0" w:rsidRDefault="00347FF0" w:rsidP="00347FF0">
            <w:pPr>
              <w:jc w:val="center"/>
              <w:rPr>
                <w:sz w:val="13"/>
                <w:szCs w:val="13"/>
              </w:rPr>
            </w:pPr>
            <w:r w:rsidRPr="00347FF0">
              <w:rPr>
                <w:rFonts w:ascii="Arial" w:hAnsi="Arial" w:cs="Calibri"/>
                <w:i w:val="0"/>
                <w:color w:val="000000"/>
                <w:sz w:val="12"/>
                <w:szCs w:val="13"/>
              </w:rPr>
              <w:t>a) Katı maddelerde ısı iletim hızı ile ilgili deneyimlerini gözden geçirir.</w:t>
            </w:r>
            <w:r w:rsidRPr="00347FF0">
              <w:rPr>
                <w:rFonts w:ascii="Arial" w:hAnsi="Arial" w:cs="Calibri"/>
                <w:i w:val="0"/>
                <w:color w:val="000000"/>
                <w:sz w:val="12"/>
                <w:szCs w:val="13"/>
              </w:rPr>
              <w:br/>
              <w:t>b) Katı maddelerde ısı iletim hızını etkileyen etmenlere ilişkin çıkarım yapar.</w:t>
            </w:r>
            <w:r w:rsidRPr="00347FF0">
              <w:rPr>
                <w:rFonts w:ascii="Arial" w:hAnsi="Arial" w:cs="Calibri"/>
                <w:i w:val="0"/>
                <w:color w:val="000000"/>
                <w:sz w:val="12"/>
                <w:szCs w:val="13"/>
              </w:rPr>
              <w:br/>
              <w:t>c) Katı maddelerde ısı iletim hızını etkileyen etmenlere ilişkin çıkarımlarını değerlendirir.</w:t>
            </w:r>
          </w:p>
        </w:tc>
        <w:tc>
          <w:tcPr>
            <w:tcW w:w="2514" w:type="dxa"/>
            <w:shd w:fill="FFFFFF"/>
          </w:tcPr>
          <w:p w:rsidR="00347FF0" w:rsidRPr="00347FF0" w:rsidRDefault="00347FF0" w:rsidP="00347FF0">
            <w:pPr>
              <w:rPr>
                <w:sz w:val="13"/>
                <w:szCs w:val="13"/>
              </w:rPr>
            </w:pPr>
          </w:p>
        </w:tc>
        <w:tc>
          <w:tcPr>
            <w:tcW w:w="930" w:type="dxa"/>
            <w:shd w:fill="FFFFFF"/>
          </w:tcPr>
          <w:p w:rsidR="00347FF0" w:rsidRPr="00347FF0" w:rsidRDefault="00347FF0" w:rsidP="00347FF0">
            <w:pPr>
              <w:rPr>
                <w:sz w:val="13"/>
                <w:szCs w:val="13"/>
              </w:rPr>
            </w:pPr>
          </w:p>
        </w:tc>
        <w:tc>
          <w:tcPr>
            <w:tcW w:w="965" w:type="dxa"/>
            <w:shd w:fill="FFFFFF"/>
          </w:tcPr>
          <w:p w:rsidR="000622DD" w:rsidRPr="000622DD" w:rsidRDefault="000622DD" w:rsidP="000622DD">
            <w:pPr>
              <w:rPr>
                <w:sz w:val="13"/>
                <w:szCs w:val="13"/>
              </w:rPr>
            </w:pPr>
            <w:r w:rsidRPr="000622DD">
              <w:rPr>
                <w:rFonts w:ascii="Arial" w:hAnsi="Arial"/>
                <w:i w:val="0"/>
                <w:sz w:val="12"/>
                <w:szCs w:val="13"/>
              </w:rPr>
              <w:t xml:space="preserve">D5. Duyarlılık, </w:t>
            </w:r>
          </w:p>
          <w:p w:rsidR="000622DD" w:rsidRPr="000622DD" w:rsidRDefault="000622DD" w:rsidP="000622DD">
            <w:pPr>
              <w:rPr>
                <w:sz w:val="13"/>
                <w:szCs w:val="13"/>
              </w:rPr>
            </w:pPr>
            <w:r w:rsidRPr="000622DD">
              <w:rPr>
                <w:rFonts w:ascii="Arial" w:hAnsi="Arial"/>
                <w:i w:val="0"/>
                <w:sz w:val="12"/>
                <w:szCs w:val="13"/>
              </w:rPr>
              <w:t xml:space="preserve">D14. Saygı, </w:t>
            </w:r>
          </w:p>
          <w:p w:rsidR="000622DD" w:rsidRPr="000622DD" w:rsidRDefault="000622DD" w:rsidP="000622DD">
            <w:pPr>
              <w:rPr>
                <w:sz w:val="13"/>
                <w:szCs w:val="13"/>
              </w:rPr>
            </w:pPr>
            <w:r w:rsidRPr="000622DD">
              <w:rPr>
                <w:rFonts w:ascii="Arial" w:hAnsi="Arial"/>
                <w:i w:val="0"/>
                <w:sz w:val="12"/>
                <w:szCs w:val="13"/>
              </w:rPr>
              <w:t xml:space="preserve">D17. Tasarruf, </w:t>
            </w:r>
          </w:p>
          <w:p w:rsidR="00347FF0" w:rsidRPr="00347FF0" w:rsidRDefault="000622DD" w:rsidP="000622DD">
            <w:pPr>
              <w:rPr>
                <w:sz w:val="13"/>
                <w:szCs w:val="13"/>
              </w:rPr>
            </w:pPr>
            <w:r w:rsidRPr="000622DD">
              <w:rPr>
                <w:rFonts w:ascii="Arial" w:hAnsi="Arial"/>
                <w:i w:val="0"/>
                <w:sz w:val="12"/>
                <w:szCs w:val="13"/>
              </w:rPr>
              <w:t>D19. Vatanseverlik</w:t>
            </w:r>
          </w:p>
        </w:tc>
        <w:tc>
          <w:tcPr>
            <w:tcW w:w="1109" w:type="dxa"/>
            <w:shd w:fill="FFFFFF"/>
          </w:tcPr>
          <w:p w:rsidR="000622DD" w:rsidRPr="000622DD" w:rsidRDefault="000622DD" w:rsidP="000622DD">
            <w:pPr>
              <w:rPr>
                <w:sz w:val="13"/>
                <w:szCs w:val="13"/>
              </w:rPr>
            </w:pPr>
            <w:r w:rsidRPr="000622DD">
              <w:rPr>
                <w:rFonts w:ascii="Arial" w:hAnsi="Arial"/>
                <w:i w:val="0"/>
                <w:sz w:val="12"/>
                <w:szCs w:val="13"/>
              </w:rPr>
              <w:t xml:space="preserve">OB1. Bilgi Okuryazarlığı, </w:t>
            </w:r>
          </w:p>
          <w:p w:rsidR="000622DD" w:rsidRPr="000622DD" w:rsidRDefault="000622DD" w:rsidP="000622DD">
            <w:pPr>
              <w:rPr>
                <w:sz w:val="13"/>
                <w:szCs w:val="13"/>
              </w:rPr>
            </w:pPr>
            <w:r w:rsidRPr="000622DD">
              <w:rPr>
                <w:rFonts w:ascii="Arial" w:hAnsi="Arial"/>
                <w:i w:val="0"/>
                <w:sz w:val="12"/>
                <w:szCs w:val="13"/>
              </w:rPr>
              <w:t xml:space="preserve">OB3. Finansal Okuryazarlık, </w:t>
            </w:r>
          </w:p>
          <w:p w:rsidR="000622DD" w:rsidRPr="000622DD" w:rsidRDefault="000622DD" w:rsidP="000622DD">
            <w:pPr>
              <w:rPr>
                <w:sz w:val="13"/>
                <w:szCs w:val="13"/>
              </w:rPr>
            </w:pPr>
            <w:r w:rsidRPr="000622DD">
              <w:rPr>
                <w:rFonts w:ascii="Arial" w:hAnsi="Arial"/>
                <w:i w:val="0"/>
                <w:sz w:val="12"/>
                <w:szCs w:val="13"/>
              </w:rPr>
              <w:t>OB4. Görsel Okuryazarlık,</w:t>
            </w:r>
          </w:p>
          <w:p w:rsidR="000622DD" w:rsidRPr="000622DD" w:rsidRDefault="000622DD" w:rsidP="000622DD">
            <w:pPr>
              <w:rPr>
                <w:sz w:val="13"/>
                <w:szCs w:val="13"/>
              </w:rPr>
            </w:pPr>
            <w:r w:rsidRPr="000622DD">
              <w:rPr>
                <w:rFonts w:ascii="Arial" w:hAnsi="Arial"/>
                <w:i w:val="0"/>
                <w:sz w:val="12"/>
                <w:szCs w:val="13"/>
              </w:rPr>
              <w:t xml:space="preserve">OB7. Veri Okuryazarlığı, </w:t>
            </w:r>
          </w:p>
          <w:p w:rsidR="00347FF0" w:rsidRPr="00347FF0" w:rsidRDefault="000622DD" w:rsidP="000622DD">
            <w:pPr>
              <w:rPr>
                <w:sz w:val="13"/>
                <w:szCs w:val="13"/>
              </w:rPr>
            </w:pPr>
            <w:r w:rsidRPr="000622DD">
              <w:rPr>
                <w:rFonts w:ascii="Arial" w:hAnsi="Arial"/>
                <w:i w:val="0"/>
                <w:sz w:val="12"/>
                <w:szCs w:val="13"/>
              </w:rPr>
              <w:t>OB8. Sürdürülebilirlik Okuryazarlığı</w:t>
            </w:r>
          </w:p>
        </w:tc>
        <w:tc>
          <w:tcPr>
            <w:tcW w:w="892" w:type="dxa"/>
            <w:shd w:fill="FFFFFF"/>
          </w:tcPr>
          <w:p w:rsidR="00347FF0" w:rsidRPr="00347FF0" w:rsidRDefault="00347FF0" w:rsidP="00347FF0">
            <w:pPr>
              <w:rPr>
                <w:sz w:val="13"/>
                <w:szCs w:val="13"/>
              </w:rPr>
            </w:pPr>
          </w:p>
        </w:tc>
      </w:tr>
      <w:tr w:rsidR="00347FF0" w:rsidRPr="00347FF0" w:rsidTr="000622DD">
        <w:trPr>
          <w:cantSplit/>
          <w:trHeight w:val="1134"/>
        </w:trPr>
        <w:tc>
          <w:tcPr>
            <w:tcW w:w="402" w:type="dxa"/>
            <w:vMerge/>
            <w:textDirection w:val="btLr"/>
          </w:tcPr>
          <w:p w:rsidR="00347FF0" w:rsidRPr="00347FF0" w:rsidRDefault="00347FF0" w:rsidP="00347FF0">
            <w:pPr>
              <w:ind w:left="113" w:right="113"/>
              <w:rPr>
                <w:sz w:val="13"/>
                <w:szCs w:val="13"/>
              </w:rPr>
            </w:pPr>
          </w:p>
        </w:tc>
        <w:tc>
          <w:tcPr>
            <w:tcW w:w="777" w:type="dxa"/>
            <w:vAlign w:val="center"/>
            <w:shd w:fill="FFFFFF"/>
          </w:tcPr>
          <w:p w:rsidR="00347FF0" w:rsidRPr="00347FF0" w:rsidRDefault="00347FF0" w:rsidP="00347FF0">
            <w:pPr>
              <w:jc w:val="center"/>
              <w:rPr>
                <w:sz w:val="13"/>
                <w:szCs w:val="13"/>
              </w:rPr>
            </w:pPr>
            <w:r w:rsidRPr="00347FF0">
              <w:rPr>
                <w:rFonts w:ascii="Arial" w:hAnsi="Arial" w:cs="Calibri"/>
                <w:i w:val="0"/>
                <w:color w:val="000000"/>
                <w:sz w:val="12"/>
                <w:szCs w:val="13"/>
              </w:rPr>
              <w:t>36. Hafta:</w:t>
            </w:r>
            <w:r w:rsidRPr="00347FF0">
              <w:rPr>
                <w:rFonts w:ascii="Arial" w:hAnsi="Arial" w:cs="Calibri"/>
                <w:i w:val="0"/>
                <w:color w:val="000000"/>
                <w:sz w:val="12"/>
                <w:szCs w:val="13"/>
              </w:rPr>
              <w:br/>
              <w:t xml:space="preserve"> 9-13 Haziran</w:t>
            </w:r>
          </w:p>
        </w:tc>
        <w:tc>
          <w:tcPr>
            <w:tcW w:w="620" w:type="dxa"/>
            <w:vAlign w:val="center"/>
            <w:shd w:fill="FFFFFF"/>
          </w:tcPr>
          <w:p w:rsidR="00347FF0" w:rsidRPr="00347FF0" w:rsidRDefault="00347FF0" w:rsidP="00347FF0">
            <w:pPr>
              <w:jc w:val="center"/>
              <w:rPr>
                <w:rFonts w:ascii="Calibri" w:hAnsi="Calibri" w:cs="Calibri"/>
                <w:color w:val="000000"/>
                <w:sz w:val="13"/>
                <w:szCs w:val="13"/>
              </w:rPr>
            </w:pPr>
          </w:p>
        </w:tc>
        <w:tc>
          <w:tcPr>
            <w:tcW w:w="1050" w:type="dxa"/>
            <w:gridSpan w:val="2"/>
            <w:vAlign w:val="center"/>
            <w:shd w:fill="FFFFFF"/>
            <w:shd w:fill="FFFFFF"/>
          </w:tcPr>
          <w:p w:rsidR="00347FF0" w:rsidRPr="00347FF0" w:rsidRDefault="00347FF0" w:rsidP="00347FF0">
            <w:pPr>
              <w:jc w:val="center"/>
              <w:rPr>
                <w:rFonts w:ascii="Calibri" w:hAnsi="Calibri" w:cs="Calibri"/>
                <w:b/>
                <w:bCs/>
                <w:color w:val="000000"/>
                <w:sz w:val="13"/>
                <w:szCs w:val="13"/>
              </w:rPr>
            </w:pPr>
            <w:r w:rsidRPr="00347FF0">
              <w:rPr>
                <w:rFonts w:ascii="Arial" w:hAnsi="Arial" w:cs="Calibri"/>
                <w:b/>
                <w:bCs/>
                <w:i w:val="0"/>
                <w:color w:val="000000"/>
                <w:sz w:val="12"/>
                <w:szCs w:val="13"/>
              </w:rPr>
              <w:t>OKUL TEMELLİ PLANLAMA*</w:t>
            </w:r>
          </w:p>
        </w:tc>
        <w:tc>
          <w:tcPr>
            <w:tcW w:w="901" w:type="dxa"/>
            <w:vAlign w:val="center"/>
            <w:shd w:fill="FFFFFF"/>
          </w:tcPr>
          <w:p w:rsidR="00347FF0" w:rsidRPr="00347FF0" w:rsidRDefault="00347FF0" w:rsidP="00347FF0">
            <w:pPr>
              <w:jc w:val="center"/>
              <w:rPr>
                <w:rFonts w:ascii="Calibri" w:hAnsi="Calibri" w:cs="Calibri"/>
                <w:color w:val="000000"/>
                <w:sz w:val="13"/>
                <w:szCs w:val="13"/>
              </w:rPr>
            </w:pPr>
            <w:r w:rsidRPr="00347FF0">
              <w:rPr>
                <w:rFonts w:ascii="Arial" w:hAnsi="Arial" w:cs="Calibri"/>
                <w:i w:val="0"/>
                <w:color w:val="000000"/>
                <w:sz w:val="12"/>
                <w:szCs w:val="13"/>
              </w:rPr>
              <w:t>OKUL TEMELLİ PLANLAMA*</w:t>
            </w:r>
          </w:p>
        </w:tc>
        <w:tc>
          <w:tcPr>
            <w:tcW w:w="1647" w:type="dxa"/>
            <w:vAlign w:val="center"/>
            <w:shd w:fill="FFFFFF"/>
          </w:tcPr>
          <w:p w:rsidR="00347FF0" w:rsidRPr="00347FF0" w:rsidRDefault="00347FF0" w:rsidP="00347FF0">
            <w:pPr>
              <w:jc w:val="center"/>
              <w:rPr>
                <w:rFonts w:ascii="Calibri" w:hAnsi="Calibri" w:cs="Calibri"/>
                <w:color w:val="000000"/>
                <w:sz w:val="13"/>
                <w:szCs w:val="13"/>
              </w:rPr>
            </w:pPr>
            <w:r w:rsidRPr="00347FF0">
              <w:rPr>
                <w:rFonts w:ascii="Arial" w:hAnsi="Arial" w:cs="Calibri"/>
                <w:i w:val="0"/>
                <w:color w:val="000000"/>
                <w:sz w:val="12"/>
                <w:szCs w:val="13"/>
              </w:rPr>
              <w:t>OKUL TEMELLİ PLANLAMA*</w:t>
            </w:r>
          </w:p>
        </w:tc>
        <w:tc>
          <w:tcPr>
            <w:tcW w:w="2547" w:type="dxa"/>
            <w:vAlign w:val="center"/>
            <w:shd w:fill="FFFFFF"/>
          </w:tcPr>
          <w:p w:rsidR="00347FF0" w:rsidRPr="00347FF0" w:rsidRDefault="00347FF0" w:rsidP="00347FF0">
            <w:pPr>
              <w:jc w:val="center"/>
              <w:rPr>
                <w:rFonts w:ascii="Calibri" w:hAnsi="Calibri" w:cs="Calibri"/>
                <w:color w:val="000000"/>
                <w:sz w:val="13"/>
                <w:szCs w:val="13"/>
              </w:rPr>
            </w:pPr>
            <w:r w:rsidRPr="00347FF0">
              <w:rPr>
                <w:rFonts w:ascii="Arial" w:hAnsi="Arial" w:cs="Calibri"/>
                <w:i w:val="0"/>
                <w:color w:val="000000"/>
                <w:sz w:val="12"/>
                <w:szCs w:val="13"/>
              </w:rPr>
              <w:t>OKUL TEMELLİ PLANLAMA*</w:t>
            </w:r>
          </w:p>
        </w:tc>
        <w:tc>
          <w:tcPr>
            <w:tcW w:w="2514" w:type="dxa"/>
            <w:shd w:fill="FFFFFF"/>
          </w:tcPr>
          <w:p w:rsidR="00347FF0" w:rsidRPr="00347FF0" w:rsidRDefault="00347FF0" w:rsidP="00347FF0">
            <w:pPr>
              <w:rPr>
                <w:sz w:val="13"/>
                <w:szCs w:val="13"/>
              </w:rPr>
            </w:pPr>
          </w:p>
        </w:tc>
        <w:tc>
          <w:tcPr>
            <w:tcW w:w="930" w:type="dxa"/>
            <w:shd w:fill="FFFFFF"/>
          </w:tcPr>
          <w:p w:rsidR="00347FF0" w:rsidRPr="00347FF0" w:rsidRDefault="00347FF0" w:rsidP="00347FF0">
            <w:pPr>
              <w:rPr>
                <w:sz w:val="13"/>
                <w:szCs w:val="13"/>
              </w:rPr>
            </w:pPr>
          </w:p>
        </w:tc>
        <w:tc>
          <w:tcPr>
            <w:tcW w:w="965" w:type="dxa"/>
            <w:shd w:fill="FFFFFF"/>
          </w:tcPr>
          <w:p w:rsidR="00347FF0" w:rsidRPr="00347FF0" w:rsidRDefault="00347FF0" w:rsidP="00347FF0">
            <w:pPr>
              <w:rPr>
                <w:sz w:val="13"/>
                <w:szCs w:val="13"/>
              </w:rPr>
            </w:pPr>
          </w:p>
        </w:tc>
        <w:tc>
          <w:tcPr>
            <w:tcW w:w="1109" w:type="dxa"/>
            <w:shd w:fill="FFFFFF"/>
          </w:tcPr>
          <w:p w:rsidR="00347FF0" w:rsidRPr="00347FF0" w:rsidRDefault="00347FF0" w:rsidP="00347FF0">
            <w:pPr>
              <w:rPr>
                <w:sz w:val="13"/>
                <w:szCs w:val="13"/>
              </w:rPr>
            </w:pPr>
          </w:p>
        </w:tc>
        <w:tc>
          <w:tcPr>
            <w:tcW w:w="892" w:type="dxa"/>
            <w:shd w:fill="FFFFFF"/>
          </w:tcPr>
          <w:p w:rsidR="00347FF0" w:rsidRPr="00347FF0" w:rsidRDefault="00347FF0" w:rsidP="00347FF0">
            <w:pPr>
              <w:rPr>
                <w:sz w:val="13"/>
                <w:szCs w:val="13"/>
              </w:rPr>
            </w:pPr>
          </w:p>
        </w:tc>
      </w:tr>
      <w:tr w:rsidR="00347FF0" w:rsidRPr="00347FF0" w:rsidTr="000622DD">
        <w:trPr>
          <w:cantSplit/>
          <w:trHeight w:val="1134"/>
        </w:trPr>
        <w:tc>
          <w:tcPr>
            <w:tcW w:w="402" w:type="dxa"/>
            <w:vMerge/>
            <w:textDirection w:val="btLr"/>
          </w:tcPr>
          <w:p w:rsidR="00347FF0" w:rsidRPr="00347FF0" w:rsidRDefault="00347FF0" w:rsidP="00347FF0">
            <w:pPr>
              <w:ind w:left="113" w:right="113"/>
              <w:rPr>
                <w:sz w:val="13"/>
                <w:szCs w:val="13"/>
              </w:rPr>
            </w:pPr>
          </w:p>
        </w:tc>
        <w:tc>
          <w:tcPr>
            <w:tcW w:w="777" w:type="dxa"/>
            <w:vAlign w:val="center"/>
            <w:shd w:fill="FFFFFF"/>
          </w:tcPr>
          <w:p w:rsidR="00347FF0" w:rsidRPr="00347FF0" w:rsidRDefault="00347FF0" w:rsidP="00347FF0">
            <w:pPr>
              <w:jc w:val="center"/>
              <w:rPr>
                <w:sz w:val="13"/>
                <w:szCs w:val="13"/>
              </w:rPr>
            </w:pPr>
            <w:r w:rsidRPr="00347FF0">
              <w:rPr>
                <w:rFonts w:ascii="Arial" w:hAnsi="Arial"/>
                <w:i w:val="0"/>
                <w:sz w:val="12"/>
                <w:szCs w:val="13"/>
              </w:rPr>
              <w:t>37. Hafta:</w:t>
            </w:r>
          </w:p>
          <w:p w:rsidR="00347FF0" w:rsidRPr="00347FF0" w:rsidRDefault="00347FF0" w:rsidP="00347FF0">
            <w:pPr>
              <w:jc w:val="center"/>
              <w:rPr>
                <w:sz w:val="13"/>
                <w:szCs w:val="13"/>
              </w:rPr>
            </w:pPr>
            <w:r w:rsidRPr="00347FF0">
              <w:rPr>
                <w:rFonts w:ascii="Arial" w:hAnsi="Arial"/>
                <w:i w:val="0"/>
                <w:sz w:val="12"/>
                <w:szCs w:val="13"/>
              </w:rPr>
              <w:t>16-20 Haziran</w:t>
            </w:r>
          </w:p>
        </w:tc>
        <w:tc>
          <w:tcPr>
            <w:tcW w:w="6765" w:type="dxa"/>
            <w:gridSpan w:val="6"/>
            <w:vAlign w:val="center"/>
            <w:shd w:fill="FFFFFF"/>
            <w:shd w:fill="FFFFFF"/>
            <w:shd w:fill="FFFFFF"/>
            <w:shd w:fill="FFFFFF"/>
            <w:shd w:fill="FFFFFF"/>
            <w:shd w:fill="FFFFFF"/>
          </w:tcPr>
          <w:p w:rsidR="00347FF0" w:rsidRPr="00347FF0" w:rsidRDefault="00347FF0" w:rsidP="00347FF0">
            <w:pPr>
              <w:jc w:val="center"/>
              <w:rPr>
                <w:rFonts w:ascii="Calibri" w:hAnsi="Calibri" w:cs="Calibri"/>
                <w:color w:val="000000"/>
                <w:sz w:val="13"/>
                <w:szCs w:val="13"/>
              </w:rPr>
            </w:pPr>
            <w:r w:rsidRPr="00347FF0">
              <w:rPr>
                <w:rFonts w:ascii="Arial" w:hAnsi="Arial" w:cs="Calibri"/>
                <w:i w:val="0"/>
                <w:color w:val="000000"/>
                <w:sz w:val="12"/>
                <w:szCs w:val="13"/>
              </w:rPr>
              <w:t>SOSYAL ETKİNLİK</w:t>
            </w:r>
          </w:p>
        </w:tc>
        <w:tc>
          <w:tcPr>
            <w:tcW w:w="2514" w:type="dxa"/>
            <w:shd w:fill="FFFFFF"/>
          </w:tcPr>
          <w:p w:rsidR="00347FF0" w:rsidRPr="00347FF0" w:rsidRDefault="00347FF0" w:rsidP="00347FF0">
            <w:pPr>
              <w:rPr>
                <w:sz w:val="13"/>
                <w:szCs w:val="13"/>
              </w:rPr>
            </w:pPr>
          </w:p>
        </w:tc>
        <w:tc>
          <w:tcPr>
            <w:tcW w:w="930" w:type="dxa"/>
            <w:shd w:fill="FFFFFF"/>
          </w:tcPr>
          <w:p w:rsidR="00347FF0" w:rsidRPr="00347FF0" w:rsidRDefault="00347FF0" w:rsidP="00347FF0">
            <w:pPr>
              <w:rPr>
                <w:sz w:val="13"/>
                <w:szCs w:val="13"/>
              </w:rPr>
            </w:pPr>
          </w:p>
        </w:tc>
        <w:tc>
          <w:tcPr>
            <w:tcW w:w="965" w:type="dxa"/>
            <w:shd w:fill="FFFFFF"/>
          </w:tcPr>
          <w:p w:rsidR="00347FF0" w:rsidRPr="00347FF0" w:rsidRDefault="00347FF0" w:rsidP="00347FF0">
            <w:pPr>
              <w:rPr>
                <w:sz w:val="13"/>
                <w:szCs w:val="13"/>
              </w:rPr>
            </w:pPr>
          </w:p>
        </w:tc>
        <w:tc>
          <w:tcPr>
            <w:tcW w:w="1109" w:type="dxa"/>
            <w:shd w:fill="FFFFFF"/>
          </w:tcPr>
          <w:p w:rsidR="00347FF0" w:rsidRPr="00347FF0" w:rsidRDefault="00347FF0" w:rsidP="00347FF0">
            <w:pPr>
              <w:rPr>
                <w:sz w:val="13"/>
                <w:szCs w:val="13"/>
              </w:rPr>
            </w:pPr>
          </w:p>
        </w:tc>
        <w:tc>
          <w:tcPr>
            <w:tcW w:w="892" w:type="dxa"/>
            <w:shd w:fill="FFFFFF"/>
          </w:tcPr>
          <w:p w:rsidR="00347FF0" w:rsidRPr="00347FF0" w:rsidRDefault="00347FF0" w:rsidP="00347FF0">
            <w:pPr>
              <w:rPr>
                <w:sz w:val="13"/>
                <w:szCs w:val="13"/>
              </w:rPr>
            </w:pPr>
          </w:p>
        </w:tc>
      </w:tr>
      <w:tr w:rsidR="00347FF0" w:rsidRPr="00347FF0" w:rsidTr="000622DD">
        <w:tc>
          <w:tcPr>
            <w:tcW w:w="2053" w:type="dxa"/>
            <w:gridSpan w:val="4"/>
            <w:shd w:val="clear" w:color="auto" w:fill="D9F2D0" w:themeFill="accent6" w:themeFillTint="33"/>
            <w:vAlign w:val="center"/>
            <w:shd w:fill="FFFFFF"/>
            <w:shd w:fill="FFFFFF"/>
            <w:shd w:fill="FFFFFF"/>
            <w:shd w:fill="FFFFFF"/>
          </w:tcPr>
          <w:p w:rsidR="00347FF0" w:rsidRPr="00347FF0" w:rsidRDefault="00347FF0" w:rsidP="00347FF0">
            <w:pPr>
              <w:jc w:val="center"/>
              <w:rPr>
                <w:rFonts w:ascii="Calibri" w:hAnsi="Calibri" w:cs="Calibri"/>
                <w:b/>
                <w:bCs/>
                <w:sz w:val="13"/>
                <w:szCs w:val="13"/>
              </w:rPr>
            </w:pPr>
            <w:r w:rsidRPr="00347FF0">
              <w:rPr>
                <w:rFonts w:ascii="Arial" w:hAnsi="Arial" w:cs="Calibri"/>
                <w:b/>
                <w:bCs/>
                <w:i w:val="0"/>
                <w:sz w:val="12"/>
                <w:szCs w:val="13"/>
              </w:rPr>
              <w:t>FARKLILAŞTIRMA</w:t>
            </w:r>
          </w:p>
          <w:p w:rsidR="00347FF0" w:rsidRPr="00347FF0" w:rsidRDefault="00347FF0" w:rsidP="00347FF0">
            <w:pPr>
              <w:jc w:val="center"/>
              <w:rPr>
                <w:rFonts w:ascii="Calibri" w:hAnsi="Calibri" w:cs="Calibri"/>
                <w:b/>
                <w:bCs/>
                <w:sz w:val="13"/>
                <w:szCs w:val="13"/>
              </w:rPr>
            </w:pPr>
          </w:p>
        </w:tc>
        <w:tc>
          <w:tcPr>
            <w:tcW w:w="12301" w:type="dxa"/>
            <w:gridSpan w:val="9"/>
            <w:shd w:fill="FFFFFF"/>
            <w:shd w:fill="FFFFFF"/>
            <w:shd w:fill="FFFFFF"/>
            <w:shd w:fill="FFFFFF"/>
            <w:shd w:fill="FFFFFF"/>
            <w:shd w:fill="FFFFFF"/>
            <w:shd w:fill="FFFFFF"/>
            <w:shd w:fill="FFFFFF"/>
            <w:shd w:fill="FFFFFF"/>
          </w:tcPr>
          <w:p w:rsidR="00347FF0" w:rsidRPr="00347FF0" w:rsidRDefault="00347FF0" w:rsidP="00347FF0">
            <w:pPr>
              <w:rPr>
                <w:rFonts w:ascii="Calibri" w:hAnsi="Calibri" w:cs="Calibri"/>
                <w:sz w:val="13"/>
                <w:szCs w:val="13"/>
              </w:rPr>
            </w:pPr>
            <w:r w:rsidRPr="00347FF0">
              <w:rPr>
                <w:rFonts w:ascii="Arial" w:hAnsi="Arial" w:cs="Calibri"/>
                <w:i w:val="0"/>
                <w:sz w:val="12"/>
                <w:szCs w:val="13"/>
              </w:rPr>
              <w:t>Farklılaştırma kapsamındaki tüm uygulamalar; öğrencilerin ilgi, ihtiyaç ve istekleri göz önünde bulundurularak öğretmenler tarafından planlanır ve uygulanır.</w:t>
            </w:r>
          </w:p>
        </w:tc>
      </w:tr>
      <w:tr w:rsidR="00347FF0" w:rsidRPr="00347FF0" w:rsidTr="000622DD">
        <w:tc>
          <w:tcPr>
            <w:tcW w:w="2053" w:type="dxa"/>
            <w:gridSpan w:val="4"/>
            <w:shd w:val="clear" w:color="auto" w:fill="D9F2D0" w:themeFill="accent6" w:themeFillTint="33"/>
            <w:vAlign w:val="center"/>
            <w:shd w:fill="FFFFFF"/>
            <w:shd w:fill="FFFFFF"/>
            <w:shd w:fill="FFFFFF"/>
            <w:shd w:fill="FFFFFF"/>
          </w:tcPr>
          <w:p w:rsidR="00347FF0" w:rsidRPr="00347FF0" w:rsidRDefault="00347FF0" w:rsidP="00347FF0">
            <w:pPr>
              <w:jc w:val="center"/>
              <w:rPr>
                <w:rFonts w:ascii="Calibri" w:hAnsi="Calibri" w:cs="Calibri"/>
                <w:b/>
                <w:bCs/>
                <w:sz w:val="13"/>
                <w:szCs w:val="13"/>
              </w:rPr>
            </w:pPr>
            <w:r w:rsidRPr="00347FF0">
              <w:rPr>
                <w:rFonts w:ascii="Arial" w:hAnsi="Arial" w:cs="Calibri"/>
                <w:b/>
                <w:bCs/>
                <w:i w:val="0"/>
                <w:sz w:val="12"/>
                <w:szCs w:val="13"/>
              </w:rPr>
              <w:t>OKUL TEMELLİ PLANLAMA</w:t>
            </w:r>
          </w:p>
          <w:p w:rsidR="00347FF0" w:rsidRPr="00347FF0" w:rsidRDefault="00347FF0" w:rsidP="00347FF0">
            <w:pPr>
              <w:jc w:val="center"/>
              <w:rPr>
                <w:rFonts w:ascii="Calibri" w:hAnsi="Calibri" w:cs="Calibri"/>
                <w:b/>
                <w:bCs/>
                <w:sz w:val="13"/>
                <w:szCs w:val="13"/>
              </w:rPr>
            </w:pPr>
          </w:p>
        </w:tc>
        <w:tc>
          <w:tcPr>
            <w:tcW w:w="12301" w:type="dxa"/>
            <w:gridSpan w:val="9"/>
            <w:shd w:fill="FFFFFF"/>
            <w:shd w:fill="FFFFFF"/>
            <w:shd w:fill="FFFFFF"/>
            <w:shd w:fill="FFFFFF"/>
            <w:shd w:fill="FFFFFF"/>
            <w:shd w:fill="FFFFFF"/>
            <w:shd w:fill="FFFFFF"/>
            <w:shd w:fill="FFFFFF"/>
            <w:shd w:fill="FFFFFF"/>
          </w:tcPr>
          <w:p w:rsidR="00347FF0" w:rsidRPr="00347FF0" w:rsidRDefault="00347FF0" w:rsidP="00347FF0">
            <w:pPr>
              <w:rPr>
                <w:rFonts w:ascii="Calibri" w:hAnsi="Calibri" w:cs="Calibri"/>
                <w:sz w:val="13"/>
                <w:szCs w:val="13"/>
              </w:rPr>
            </w:pPr>
            <w:r w:rsidRPr="00347FF0">
              <w:rPr>
                <w:rFonts w:ascii="Arial" w:hAnsi="Arial" w:cs="Calibri"/>
                <w:i w:val="0"/>
                <w:sz w:val="12"/>
                <w:szCs w:val="13"/>
              </w:rPr>
              <w:t>Okul temelli planlama; Zümre Öğretmenler Kurulu tarafından ders kapsamında yapılması kararlaştırılan; okul dışı öğrenme etkinlikleri, araştırma ve gözlem, sosyal etkinlikler, proje çalışmaları, yerel çalışmalar, okuma çalışmaları vb. çalışmalar için ayrılan süredir. Çalışmalar için ayrılan süre eğitim öğretim yılı içinde</w:t>
            </w:r>
          </w:p>
          <w:p w:rsidR="00347FF0" w:rsidRPr="00347FF0" w:rsidRDefault="00347FF0" w:rsidP="00347FF0">
            <w:pPr>
              <w:rPr>
                <w:rFonts w:ascii="Calibri" w:hAnsi="Calibri" w:cs="Calibri"/>
                <w:sz w:val="13"/>
                <w:szCs w:val="13"/>
              </w:rPr>
            </w:pPr>
            <w:r w:rsidRPr="00347FF0">
              <w:rPr>
                <w:rFonts w:ascii="Arial" w:hAnsi="Arial" w:cs="Calibri"/>
                <w:i w:val="0"/>
                <w:sz w:val="12"/>
                <w:szCs w:val="13"/>
              </w:rPr>
              <w:t>planlanır ve yıllık planlarda ifade edilir.</w:t>
            </w:r>
          </w:p>
          <w:p w:rsidR="00347FF0" w:rsidRPr="00347FF0" w:rsidRDefault="00347FF0" w:rsidP="00347FF0">
            <w:pPr>
              <w:rPr>
                <w:rFonts w:ascii="Calibri" w:hAnsi="Calibri" w:cs="Calibri"/>
                <w:sz w:val="13"/>
                <w:szCs w:val="13"/>
              </w:rPr>
            </w:pPr>
            <w:r w:rsidRPr="00347FF0">
              <w:rPr>
                <w:rFonts w:ascii="Arial" w:hAnsi="Arial" w:cs="Calibri"/>
                <w:i w:val="0"/>
                <w:sz w:val="12"/>
                <w:szCs w:val="13"/>
              </w:rPr>
              <w:t>*Bu çerçeve planda belirtilen okul temelli planlama haftaları örnek olarak sunulmuştur. Planlama, zümre öğretmenler kurulunda alınan kararlara göre  okul ve ders koşulları göz önünde bulundurularak yapılmalıdır.</w:t>
            </w:r>
          </w:p>
        </w:tc>
      </w:tr>
    </w:tbl>
    <w:p w:rsidR="00E8520C" w:rsidRPr="00347FF0" w:rsidRDefault="00F92D8B" w:rsidP="00F92D8B">
      <w:pPr>
        <w:rPr>
          <w:sz w:val="13"/>
          <w:szCs w:val="13"/>
        </w:rPr>
      </w:pPr>
      <w:r w:rsidRPr="00347FF0">
        <w:rPr>
          <w:rFonts w:ascii="Arial" w:hAnsi="Arial"/>
          <w:i w:val="0"/>
          <w:sz w:val="13"/>
          <w:szCs w:val="13"/>
        </w:rPr>
        <w:t>Bu yıllık plan; 19.09.2022 tarih ve 58168473 sayılı "Millî Eğitim Bakanlığı Eğitim Öğretim Çalışmalarının Planlı Yürütülmesine İlişkin Yönerge",  2104 sayılı Tebliğler Dergisi “İlköğretim ve Ortaöğretim Kurumlarında Atatürk İnkılap ve İlkelerinin Öğretim Esasları Yönergesi “,'' Talim ve Terbiye Kurulu’nun 06.05.2019 tarih ve 9 sayılı  Kurul Kararı eki  "İlkokul(1-4. Sınıflar), Ortaokul ve İmam Hatip Ortaokulu (5-8. Sınıflar) Türkçe Dersi Öğretim Programı", "M.E.B. 2024-2025 Eğitim ve Öğretim Yılı Çalışma Takvimi Genelgesi" ile Talim ve Terbiye Kurulu’nun 24.08.2023 tarih ve 43 sayılı Kurul Kararı eki "İlköğretim Kurumları (İlkokul ve Ortaokul) Haftalık Ders Çizelgesi " esas alınarak hazırlanmıştır.</w:t>
      </w:r>
    </w:p>
    <w:p w:rsidR="00AC59ED" w:rsidRPr="00347FF0" w:rsidRDefault="00F92D8B" w:rsidP="00F92D8B">
      <w:pPr>
        <w:rPr>
          <w:sz w:val="13"/>
          <w:szCs w:val="13"/>
        </w:rPr>
      </w:pPr>
      <w:r w:rsidRPr="00347FF0">
        <w:rPr>
          <w:rFonts w:ascii="Arial" w:hAnsi="Arial"/>
          <w:i w:val="0"/>
          <w:sz w:val="13"/>
          <w:szCs w:val="13"/>
        </w:rPr>
        <w:t xml:space="preserve"> Sınav haftasında da eğitim- öğretim faaliyetleri devam edecektir.</w:t>
      </w:r>
    </w:p>
    <w:p w:rsidR="000E4E64" w:rsidRPr="00FA746F" w:rsidRDefault="000E4E64" w:rsidP="000E4E64">
      <w:pPr>
        <w:rPr>
          <w:sz w:val="28"/>
          <w:szCs w:val="28"/>
        </w:rPr>
      </w:pPr>
      <w:bookmarkStart w:id="0" w:name="_Hlk182596468"/>
      <w:bookmarkStart w:id="1" w:name="OLE_LINK8"/>
    </w:p>
    <w:p w:rsidR="000E4E64" w:rsidRDefault="000E4E64" w:rsidP="000E4E64">
      <w:pPr>
        <w:jc w:val="center"/>
        <w:rPr>
          <w:rFonts w:cstheme="minorHAnsi"/>
          <w:b/>
          <w:bCs/>
        </w:rPr>
      </w:pPr>
      <w:bookmarkStart w:id="2" w:name="OLE_LINK5"/>
      <w:bookmarkStart w:id="3" w:name="OLE_LINK3"/>
      <w:bookmarkStart w:id="4" w:name="OLE_LINK12"/>
      <w:bookmarkStart w:id="5" w:name="OLE_LINK7"/>
      <w:bookmarkStart w:id="6" w:name="OLE_LINK9"/>
    </w:p>
    <w:p w:rsidR="000E4E64" w:rsidRDefault="000E4E64" w:rsidP="000E4E64">
      <w:pPr>
        <w:jc w:val="center"/>
        <w:rPr>
          <w:rFonts w:cstheme="minorHAnsi"/>
          <w:b/>
          <w:bCs/>
        </w:rPr>
      </w:pPr>
    </w:p>
    <w:p w:rsidR="000E4E64" w:rsidRDefault="000E4E64" w:rsidP="000E4E64">
      <w:pPr>
        <w:jc w:val="center"/>
        <w:rPr>
          <w:rFonts w:cstheme="minorHAnsi"/>
          <w:b/>
          <w:bCs/>
        </w:rPr>
      </w:pPr>
    </w:p>
    <w:p w:rsidR="000E4E64" w:rsidRDefault="000E4E64" w:rsidP="000E4E64">
      <w:pPr>
        <w:jc w:val="center"/>
        <w:rPr>
          <w:rFonts w:cstheme="minorHAnsi"/>
          <w:b/>
          <w:bCs/>
        </w:rPr>
      </w:pPr>
    </w:p>
    <w:p w:rsidR="000E4E64" w:rsidRDefault="000E4E64" w:rsidP="000E4E64">
      <w:pPr>
        <w:jc w:val="center"/>
        <w:rPr>
          <w:rFonts w:cstheme="minorHAnsi"/>
          <w:b/>
          <w:bCs/>
        </w:rPr>
      </w:pPr>
    </w:p>
    <w:p w:rsidR="000E4E64" w:rsidRDefault="000E4E64" w:rsidP="000E4E64">
      <w:pPr>
        <w:jc w:val="center"/>
        <w:rPr>
          <w:rFonts w:cstheme="minorHAnsi"/>
          <w:b/>
          <w:bCs/>
        </w:rPr>
      </w:pPr>
    </w:p>
    <w:p w:rsidR="000E4E64" w:rsidRPr="005C1543" w:rsidRDefault="000E4E64" w:rsidP="000E4E64">
      <w:pPr>
        <w:jc w:val="center"/>
        <w:rPr>
          <w:rFonts w:cstheme="minorHAnsi"/>
          <w:b/>
          <w:bCs/>
        </w:rPr>
      </w:pPr>
      <w:r w:rsidRPr="005C1543">
        <w:rPr>
          <w:rFonts w:cstheme="minorHAnsi" w:ascii="Arial" w:hAnsi="Arial"/>
          <w:b/>
          <w:bCs/>
          <w:i w:val="0"/>
        </w:rPr>
        <w:t>Zümre Öğretmenleri</w:t>
      </w:r>
    </w:p>
    <w:p w:rsidR="000E4E64" w:rsidRPr="00A043CB" w:rsidRDefault="000E4E64" w:rsidP="000E4E64">
      <w:pPr>
        <w:rPr>
          <w:rFonts w:cstheme="minorHAnsi"/>
        </w:rPr>
      </w:pPr>
    </w:p>
    <w:sdt>
      <w:sdtPr>
        <w:rPr>
          <w:rFonts w:cstheme="minorHAnsi"/>
        </w:rPr>
        <w:alias w:val="Zümre Öğretmenler"/>
        <w:tag w:val="text"/>
        <w:id w:val="5120001"/>
        <w:placeholder>
          <w:docPart w:val="777AAF850E6C5C4E90A0517108CB59EE"/>
        </w:placeholder>
        <w:text/>
      </w:sdtPr>
      <w:sdtContent>
        <w:p w:rsidR="000E4E64" w:rsidRPr="00A043CB" w:rsidRDefault="000E4E64" w:rsidP="000E4E64">
          <w:pPr>
            <w:jc w:val="center"/>
            <w:rPr>
              <w:rFonts w:cstheme="minorHAnsi"/>
            </w:rPr>
          </w:pPr>
          <w:r w:rsidRPr="00A043CB">
            <w:rPr>
              <w:rFonts w:cstheme="minorHAnsi"/>
            </w:rPr>
            <w:t xml:space="preserve">Öğretmenler </w:t>
          </w:r>
        </w:p>
      </w:sdtContent>
    </w:sdt>
    <w:bookmarkEnd w:id="2"/>
    <w:p w:rsidR="000E4E64" w:rsidRDefault="000E4E64" w:rsidP="000E4E64">
      <w:pPr>
        <w:jc w:val="center"/>
        <w:rPr>
          <w:rFonts w:cstheme="minorHAnsi"/>
          <w:b/>
          <w:bCs/>
        </w:rPr>
      </w:pPr>
      <w:r w:rsidRPr="00A043CB">
        <w:rPr>
          <w:rFonts w:cstheme="minorHAnsi" w:ascii="Arial" w:hAnsi="Arial"/>
          <w:i w:val="0"/>
        </w:rPr>
        <w:br/>
      </w:r>
    </w:p>
    <w:p w:rsidR="000E4E64" w:rsidRDefault="000E4E64" w:rsidP="000E4E64">
      <w:pPr>
        <w:jc w:val="center"/>
        <w:rPr>
          <w:rFonts w:cstheme="minorHAnsi"/>
          <w:b/>
          <w:bCs/>
        </w:rPr>
      </w:pPr>
    </w:p>
    <w:p w:rsidR="000E4E64" w:rsidRDefault="000E4E64" w:rsidP="000E4E64">
      <w:pPr>
        <w:jc w:val="center"/>
        <w:rPr>
          <w:rFonts w:cstheme="minorHAnsi"/>
          <w:b/>
          <w:bCs/>
        </w:rPr>
      </w:pPr>
    </w:p>
    <w:p w:rsidR="000E4E64" w:rsidRPr="00177EE0" w:rsidRDefault="000E4E64" w:rsidP="000E4E64">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777AAF850E6C5C4E90A0517108CB59EE"/>
        </w:placeholder>
      </w:sdtPr>
      <w:sdtContent>
        <w:p w:rsidR="000E4E64" w:rsidRPr="00A043CB" w:rsidRDefault="000E4E64" w:rsidP="000E4E64">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sdt>
      <w:sdtPr>
        <w:rPr>
          <w:rFonts w:cstheme="minorHAnsi"/>
        </w:rPr>
        <w:alias w:val="Müdür"/>
        <w:tag w:val="text"/>
        <w:id w:val="5120003"/>
        <w:placeholder>
          <w:docPart w:val="777AAF850E6C5C4E90A0517108CB59EE"/>
        </w:placeholder>
        <w:text/>
      </w:sdtPr>
      <w:sdtContent>
        <w:p w:rsidR="000E4E64" w:rsidRPr="00A043CB" w:rsidRDefault="000E4E64" w:rsidP="000E4E64">
          <w:pPr>
            <w:jc w:val="center"/>
            <w:rPr>
              <w:rFonts w:cstheme="minorHAnsi"/>
            </w:rPr>
          </w:pPr>
          <w:proofErr w:type="gramStart"/>
          <w:r w:rsidRPr="00A043CB">
            <w:rPr>
              <w:rFonts w:cstheme="minorHAnsi"/>
            </w:rPr>
            <w:t>müdür</w:t>
          </w:r>
          <w:proofErr w:type="gramEnd"/>
        </w:p>
      </w:sdtContent>
    </w:sdt>
    <w:bookmarkEnd w:id="0"/>
    <w:bookmarkEnd w:id="3"/>
    <w:p w:rsidR="000E4E64" w:rsidRPr="00E60307" w:rsidRDefault="000E4E64" w:rsidP="000E4E64">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rsidR="000E4E64" w:rsidRDefault="000E4E64" w:rsidP="000E4E64">
      <w:pPr>
        <w:jc w:val="center"/>
        <w:rPr>
          <w:rFonts w:cstheme="minorHAnsi"/>
        </w:rPr>
      </w:pPr>
    </w:p>
    <w:bookmarkEnd w:id="6"/>
    <w:p w:rsidR="009255A0" w:rsidRPr="00347FF0" w:rsidRDefault="009255A0" w:rsidP="000E4E64">
      <w:pPr>
        <w:jc w:val="center"/>
        <w:rPr>
          <w:sz w:val="13"/>
          <w:szCs w:val="13"/>
        </w:rPr>
      </w:pPr>
    </w:p>
    <w:sectPr w:rsidR="009255A0" w:rsidRPr="00347FF0" w:rsidSect="00AC59ED">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9ED"/>
    <w:rsid w:val="000622DD"/>
    <w:rsid w:val="00086BE7"/>
    <w:rsid w:val="000E4E64"/>
    <w:rsid w:val="001D151A"/>
    <w:rsid w:val="002A141F"/>
    <w:rsid w:val="002A5F3C"/>
    <w:rsid w:val="002F3224"/>
    <w:rsid w:val="0032285D"/>
    <w:rsid w:val="00347FF0"/>
    <w:rsid w:val="00583D27"/>
    <w:rsid w:val="005E54D2"/>
    <w:rsid w:val="00600D2F"/>
    <w:rsid w:val="00793BCB"/>
    <w:rsid w:val="00795B14"/>
    <w:rsid w:val="00797381"/>
    <w:rsid w:val="007C0721"/>
    <w:rsid w:val="009255A0"/>
    <w:rsid w:val="00927BC0"/>
    <w:rsid w:val="00AC59ED"/>
    <w:rsid w:val="00B713D0"/>
    <w:rsid w:val="00BE582B"/>
    <w:rsid w:val="00E8520C"/>
    <w:rsid w:val="00F25BE4"/>
    <w:rsid w:val="00F92D8B"/>
    <w:rsid w:val="00FA6E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9C8D33-D1D0-B142-AAD5-8D65946A5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AC59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AC59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AC59ED"/>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AC59ED"/>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AC59ED"/>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AC59E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C59E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C59E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C59E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C59ED"/>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AC59ED"/>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AC59ED"/>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AC59ED"/>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AC59ED"/>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AC59E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C59E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C59E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C59ED"/>
    <w:rPr>
      <w:rFonts w:eastAsiaTheme="majorEastAsia" w:cstheme="majorBidi"/>
      <w:color w:val="272727" w:themeColor="text1" w:themeTint="D8"/>
    </w:rPr>
  </w:style>
  <w:style w:type="paragraph" w:styleId="KonuBal">
    <w:name w:val="Title"/>
    <w:basedOn w:val="Normal"/>
    <w:next w:val="Normal"/>
    <w:link w:val="KonuBalChar"/>
    <w:uiPriority w:val="10"/>
    <w:qFormat/>
    <w:rsid w:val="00AC59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C59E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C59E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C59E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C59E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C59ED"/>
    <w:rPr>
      <w:i/>
      <w:iCs/>
      <w:color w:val="404040" w:themeColor="text1" w:themeTint="BF"/>
    </w:rPr>
  </w:style>
  <w:style w:type="paragraph" w:styleId="ListeParagraf">
    <w:name w:val="List Paragraph"/>
    <w:basedOn w:val="Normal"/>
    <w:uiPriority w:val="34"/>
    <w:qFormat/>
    <w:rsid w:val="00AC59ED"/>
    <w:pPr>
      <w:ind w:left="720"/>
      <w:contextualSpacing/>
    </w:pPr>
  </w:style>
  <w:style w:type="character" w:styleId="GlVurgulama">
    <w:name w:val="Intense Emphasis"/>
    <w:basedOn w:val="VarsaylanParagrafYazTipi"/>
    <w:uiPriority w:val="21"/>
    <w:qFormat/>
    <w:rsid w:val="00AC59ED"/>
    <w:rPr>
      <w:i/>
      <w:iCs/>
      <w:color w:val="0F4761" w:themeColor="accent1" w:themeShade="BF"/>
    </w:rPr>
  </w:style>
  <w:style w:type="paragraph" w:styleId="GlAlnt">
    <w:name w:val="Intense Quote"/>
    <w:basedOn w:val="Normal"/>
    <w:next w:val="Normal"/>
    <w:link w:val="GlAlntChar"/>
    <w:uiPriority w:val="30"/>
    <w:qFormat/>
    <w:rsid w:val="00AC59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AC59ED"/>
    <w:rPr>
      <w:i/>
      <w:iCs/>
      <w:color w:val="0F4761" w:themeColor="accent1" w:themeShade="BF"/>
    </w:rPr>
  </w:style>
  <w:style w:type="character" w:styleId="GlBavuru">
    <w:name w:val="Intense Reference"/>
    <w:basedOn w:val="VarsaylanParagrafYazTipi"/>
    <w:uiPriority w:val="32"/>
    <w:qFormat/>
    <w:rsid w:val="00AC59ED"/>
    <w:rPr>
      <w:b/>
      <w:bCs/>
      <w:smallCaps/>
      <w:color w:val="0F4761" w:themeColor="accent1" w:themeShade="BF"/>
      <w:spacing w:val="5"/>
    </w:rPr>
  </w:style>
  <w:style w:type="table" w:styleId="TabloKlavuzu">
    <w:name w:val="Table Grid"/>
    <w:basedOn w:val="NormalTablo"/>
    <w:uiPriority w:val="39"/>
    <w:rsid w:val="00AC5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BE582B"/>
    <w:pPr>
      <w:tabs>
        <w:tab w:val="center" w:pos="4680"/>
        <w:tab w:val="right" w:pos="9360"/>
      </w:tabs>
      <w:spacing w:after="0" w:line="240" w:lineRule="auto"/>
    </w:pPr>
    <w:rPr>
      <w:kern w:val="0"/>
      <w14:ligatures w14:val="none"/>
    </w:rPr>
  </w:style>
  <w:style w:type="character" w:customStyle="1" w:styleId="stBilgiChar">
    <w:name w:val="Üst Bilgi Char"/>
    <w:basedOn w:val="VarsaylanParagrafYazTipi"/>
    <w:link w:val="stBilgi"/>
    <w:uiPriority w:val="99"/>
    <w:rsid w:val="00BE582B"/>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439742">
      <w:bodyDiv w:val="1"/>
      <w:marLeft w:val="0"/>
      <w:marRight w:val="0"/>
      <w:marTop w:val="0"/>
      <w:marBottom w:val="0"/>
      <w:divBdr>
        <w:top w:val="none" w:sz="0" w:space="0" w:color="auto"/>
        <w:left w:val="none" w:sz="0" w:space="0" w:color="auto"/>
        <w:bottom w:val="none" w:sz="0" w:space="0" w:color="auto"/>
        <w:right w:val="none" w:sz="0" w:space="0" w:color="auto"/>
      </w:divBdr>
    </w:div>
    <w:div w:id="421999478">
      <w:bodyDiv w:val="1"/>
      <w:marLeft w:val="0"/>
      <w:marRight w:val="0"/>
      <w:marTop w:val="0"/>
      <w:marBottom w:val="0"/>
      <w:divBdr>
        <w:top w:val="none" w:sz="0" w:space="0" w:color="auto"/>
        <w:left w:val="none" w:sz="0" w:space="0" w:color="auto"/>
        <w:bottom w:val="none" w:sz="0" w:space="0" w:color="auto"/>
        <w:right w:val="none" w:sz="0" w:space="0" w:color="auto"/>
      </w:divBdr>
    </w:div>
    <w:div w:id="186332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D9F16888BFDEC4A95A78944D52D6290"/>
        <w:category>
          <w:name w:val="Genel"/>
          <w:gallery w:val="placeholder"/>
        </w:category>
        <w:types>
          <w:type w:val="bbPlcHdr"/>
        </w:types>
        <w:behaviors>
          <w:behavior w:val="content"/>
        </w:behaviors>
        <w:guid w:val="{AAB1DDFB-B4A9-2C48-BE4D-FCD682D64DCA}"/>
      </w:docPartPr>
      <w:docPartBody>
        <w:p w:rsidR="005850DE" w:rsidRDefault="00EC2383" w:rsidP="00EC2383">
          <w:pPr>
            <w:pStyle w:val="AD9F16888BFDEC4A95A78944D52D6290"/>
          </w:pPr>
          <w:r w:rsidRPr="00C90734">
            <w:rPr>
              <w:rStyle w:val="YerTutucuMetni"/>
            </w:rPr>
            <w:t>Metin girmek için buraya tıklayın veya dokunun.</w:t>
          </w:r>
        </w:p>
      </w:docPartBody>
    </w:docPart>
    <w:docPart>
      <w:docPartPr>
        <w:name w:val="777AAF850E6C5C4E90A0517108CB59EE"/>
        <w:category>
          <w:name w:val="Genel"/>
          <w:gallery w:val="placeholder"/>
        </w:category>
        <w:types>
          <w:type w:val="bbPlcHdr"/>
        </w:types>
        <w:behaviors>
          <w:behavior w:val="content"/>
        </w:behaviors>
        <w:guid w:val="{81C7B117-74C2-8649-AA00-3405E11D9C00}"/>
      </w:docPartPr>
      <w:docPartBody>
        <w:p w:rsidR="00327A43" w:rsidRDefault="005850DE" w:rsidP="005850DE">
          <w:pPr>
            <w:pStyle w:val="777AAF850E6C5C4E90A0517108CB59EE"/>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383"/>
    <w:rsid w:val="0004369F"/>
    <w:rsid w:val="00062F34"/>
    <w:rsid w:val="00086BE7"/>
    <w:rsid w:val="00327A43"/>
    <w:rsid w:val="005850DE"/>
    <w:rsid w:val="007C0721"/>
    <w:rsid w:val="00B35103"/>
    <w:rsid w:val="00EC238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5850DE"/>
    <w:rPr>
      <w:color w:val="666666"/>
    </w:rPr>
  </w:style>
  <w:style w:type="paragraph" w:customStyle="1" w:styleId="AD9F16888BFDEC4A95A78944D52D6290">
    <w:name w:val="AD9F16888BFDEC4A95A78944D52D6290"/>
    <w:rsid w:val="00EC2383"/>
  </w:style>
  <w:style w:type="paragraph" w:customStyle="1" w:styleId="777AAF850E6C5C4E90A0517108CB59EE">
    <w:name w:val="777AAF850E6C5C4E90A0517108CB59EE"/>
    <w:rsid w:val="005850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3729</Words>
  <Characters>26211</Characters>
  <Application>Microsoft Office Word</Application>
  <DocSecurity>0</DocSecurity>
  <Lines>1664</Lines>
  <Paragraphs>479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29556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Microsoft Office User</cp:lastModifiedBy>
  <cp:revision>5</cp:revision>
  <dcterms:created xsi:type="dcterms:W3CDTF">2024-11-11T08:33:00Z</dcterms:created>
  <dcterms:modified xsi:type="dcterms:W3CDTF">2024-11-27T15:55:00Z</dcterms:modified>
  <cp:category/>
</cp:coreProperties>
</file>