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 xml:space="preserve">ENGELLİLERLE DAYANIŞMA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D5152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5D2BBB" w:rsidRPr="005D2BBB" w:rsidRDefault="008D5152" w:rsidP="005D2BBB">
      <w:pPr>
        <w:rPr>
          <w:b/>
          <w:bCs/>
        </w:rPr>
      </w:pPr>
      <w:proofErr w:type="gramStart"/>
      <w:r w:rsidRPr="00001E20">
        <w:rPr>
          <w:b/>
          <w:bCs/>
        </w:rPr>
        <w:t>KASIM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F7220" w:rsidRPr="00CA218A">
        <w:rPr>
          <w:b/>
          <w:bCs/>
        </w:rPr>
        <w:t>AYI</w:t>
      </w:r>
      <w:proofErr w:type="gramEnd"/>
      <w:r w:rsidR="001F7220" w:rsidRPr="00CA218A">
        <w:rPr>
          <w:b/>
          <w:bCs/>
        </w:rPr>
        <w:t xml:space="preserve"> FAALİYETLERİ</w:t>
      </w:r>
    </w:p>
    <w:p w:rsidR="008D5152" w:rsidRPr="00001E20" w:rsidRDefault="008D5152" w:rsidP="008D5152">
      <w:r w:rsidRPr="00001E20">
        <w:rPr>
          <w:b/>
          <w:bCs/>
        </w:rPr>
        <w:t>Yapılan Çalışmalar:</w:t>
      </w:r>
    </w:p>
    <w:p w:rsidR="008D5152" w:rsidRPr="00001E20" w:rsidRDefault="008D5152" w:rsidP="008D5152">
      <w:pPr>
        <w:numPr>
          <w:ilvl w:val="0"/>
          <w:numId w:val="121"/>
        </w:numPr>
        <w:spacing w:after="0" w:line="240" w:lineRule="auto"/>
      </w:pPr>
      <w:r w:rsidRPr="00001E20">
        <w:t>Engellilerle Dayanışma Bildirisi kulüp panosunda sergilendi.</w:t>
      </w:r>
    </w:p>
    <w:p w:rsidR="008D5152" w:rsidRPr="00001E20" w:rsidRDefault="008D5152" w:rsidP="008D5152">
      <w:pPr>
        <w:numPr>
          <w:ilvl w:val="0"/>
          <w:numId w:val="121"/>
        </w:numPr>
        <w:spacing w:after="0" w:line="240" w:lineRule="auto"/>
      </w:pPr>
      <w:r w:rsidRPr="00001E20">
        <w:t>“İnternet ve Engelliler” konulu yazılar kulüp panosunda sergilendi.</w:t>
      </w:r>
    </w:p>
    <w:p w:rsidR="008D5152" w:rsidRPr="00001E20" w:rsidRDefault="008D5152" w:rsidP="008D5152">
      <w:pPr>
        <w:numPr>
          <w:ilvl w:val="0"/>
          <w:numId w:val="121"/>
        </w:numPr>
        <w:spacing w:after="0" w:line="240" w:lineRule="auto"/>
      </w:pPr>
      <w:r w:rsidRPr="00001E20">
        <w:t>Engelli insanlara yardımcı olan internet site isimleri panoda duyuruldu.</w:t>
      </w:r>
    </w:p>
    <w:p w:rsidR="008D5152" w:rsidRPr="00001E20" w:rsidRDefault="008D5152" w:rsidP="008D5152">
      <w:r w:rsidRPr="00001E20">
        <w:rPr>
          <w:b/>
          <w:bCs/>
        </w:rPr>
        <w:t>Alınan Sonuçlar:</w:t>
      </w:r>
    </w:p>
    <w:p w:rsidR="008D5152" w:rsidRPr="00001E20" w:rsidRDefault="008D5152" w:rsidP="008D5152">
      <w:pPr>
        <w:numPr>
          <w:ilvl w:val="0"/>
          <w:numId w:val="122"/>
        </w:numPr>
        <w:spacing w:after="0" w:line="240" w:lineRule="auto"/>
      </w:pPr>
      <w:r w:rsidRPr="00001E20">
        <w:t>Engellilerle Dayanışma Bildirisi yayımlandı ve öğrencilere duyuruldu.</w:t>
      </w:r>
    </w:p>
    <w:p w:rsidR="008D5152" w:rsidRPr="00001E20" w:rsidRDefault="008D5152" w:rsidP="008D5152">
      <w:pPr>
        <w:numPr>
          <w:ilvl w:val="0"/>
          <w:numId w:val="122"/>
        </w:numPr>
        <w:spacing w:after="0" w:line="240" w:lineRule="auto"/>
      </w:pPr>
      <w:r w:rsidRPr="00001E20">
        <w:t>“İnternet ve Engelliler” konulu yazılar öğrencilerin internetin engelli bireyler için nasıl bir araç olabileceği konusunda bilgi sahibi olmalarını sağladı.</w:t>
      </w:r>
    </w:p>
    <w:p w:rsidR="008D5152" w:rsidRPr="00001E20" w:rsidRDefault="008D5152" w:rsidP="008D5152">
      <w:pPr>
        <w:numPr>
          <w:ilvl w:val="0"/>
          <w:numId w:val="122"/>
        </w:numPr>
        <w:spacing w:after="0" w:line="240" w:lineRule="auto"/>
      </w:pPr>
      <w:r w:rsidRPr="00001E20">
        <w:t>Engelli bireylere yardımcı olan internet siteleri öğrencilere tanıtıldı ve farkındalık arttırıldı.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23135" w:rsidRDefault="00123135" w:rsidP="0012313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80B445B23DBF849B84EA978DA3FE51E"/>
          </w:placeholder>
          <w:text/>
        </w:sdtPr>
        <w:sdtContent>
          <w:r>
            <w:t>Danışman öğretmenler</w:t>
          </w:r>
        </w:sdtContent>
      </w:sdt>
    </w:p>
    <w:p w:rsidR="00123135" w:rsidRPr="00A043CB" w:rsidRDefault="00123135" w:rsidP="00123135">
      <w:pPr>
        <w:jc w:val="center"/>
        <w:rPr>
          <w:rFonts w:cstheme="minorHAnsi"/>
          <w:b/>
          <w:color w:val="000000" w:themeColor="text1"/>
        </w:rPr>
      </w:pPr>
    </w:p>
    <w:p w:rsidR="00123135" w:rsidRPr="00A043CB" w:rsidRDefault="00123135" w:rsidP="00123135">
      <w:pPr>
        <w:rPr>
          <w:rFonts w:cstheme="minorHAnsi"/>
          <w:b/>
          <w:color w:val="000000" w:themeColor="text1"/>
        </w:rPr>
      </w:pPr>
    </w:p>
    <w:p w:rsidR="00123135" w:rsidRPr="00A043CB" w:rsidRDefault="00123135" w:rsidP="00123135">
      <w:pPr>
        <w:rPr>
          <w:rFonts w:cstheme="minorHAnsi"/>
          <w:b/>
          <w:color w:val="000000" w:themeColor="text1"/>
        </w:rPr>
      </w:pPr>
    </w:p>
    <w:p w:rsidR="00123135" w:rsidRPr="00A043CB" w:rsidRDefault="00123135" w:rsidP="0012313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85280FBB995E14A9A4F6918029B7571"/>
        </w:placeholder>
      </w:sdtPr>
      <w:sdtContent>
        <w:p w:rsidR="00123135" w:rsidRDefault="00123135" w:rsidP="001231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23135" w:rsidRDefault="00123135" w:rsidP="0012313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23135" w:rsidRPr="00A043CB" w:rsidRDefault="00123135" w:rsidP="0012313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E4BF9F20E2AA34397BF83437C4D052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23135" w:rsidRDefault="00123135" w:rsidP="0012313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6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101"/>
  </w:num>
  <w:num w:numId="6" w16cid:durableId="2028167035">
    <w:abstractNumId w:val="110"/>
  </w:num>
  <w:num w:numId="7" w16cid:durableId="1050149284">
    <w:abstractNumId w:val="66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2"/>
  </w:num>
  <w:num w:numId="13" w16cid:durableId="2104762818">
    <w:abstractNumId w:val="67"/>
  </w:num>
  <w:num w:numId="14" w16cid:durableId="17853761">
    <w:abstractNumId w:val="62"/>
  </w:num>
  <w:num w:numId="15" w16cid:durableId="773205417">
    <w:abstractNumId w:val="46"/>
  </w:num>
  <w:num w:numId="16" w16cid:durableId="2106807515">
    <w:abstractNumId w:val="117"/>
  </w:num>
  <w:num w:numId="17" w16cid:durableId="1431044357">
    <w:abstractNumId w:val="34"/>
  </w:num>
  <w:num w:numId="18" w16cid:durableId="2146778635">
    <w:abstractNumId w:val="78"/>
  </w:num>
  <w:num w:numId="19" w16cid:durableId="2046250078">
    <w:abstractNumId w:val="104"/>
  </w:num>
  <w:num w:numId="20" w16cid:durableId="923030300">
    <w:abstractNumId w:val="105"/>
  </w:num>
  <w:num w:numId="21" w16cid:durableId="1047072218">
    <w:abstractNumId w:val="98"/>
  </w:num>
  <w:num w:numId="22" w16cid:durableId="2078241841">
    <w:abstractNumId w:val="9"/>
  </w:num>
  <w:num w:numId="23" w16cid:durableId="1599176064">
    <w:abstractNumId w:val="63"/>
  </w:num>
  <w:num w:numId="24" w16cid:durableId="580873425">
    <w:abstractNumId w:val="92"/>
  </w:num>
  <w:num w:numId="25" w16cid:durableId="698164779">
    <w:abstractNumId w:val="82"/>
  </w:num>
  <w:num w:numId="26" w16cid:durableId="1262714731">
    <w:abstractNumId w:val="97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1"/>
  </w:num>
  <w:num w:numId="31" w16cid:durableId="1155029676">
    <w:abstractNumId w:val="74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7"/>
  </w:num>
  <w:num w:numId="35" w16cid:durableId="720635569">
    <w:abstractNumId w:val="114"/>
  </w:num>
  <w:num w:numId="36" w16cid:durableId="823472294">
    <w:abstractNumId w:val="109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0"/>
  </w:num>
  <w:num w:numId="40" w16cid:durableId="529299021">
    <w:abstractNumId w:val="79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6"/>
  </w:num>
  <w:num w:numId="44" w16cid:durableId="1646474082">
    <w:abstractNumId w:val="61"/>
  </w:num>
  <w:num w:numId="45" w16cid:durableId="1652363065">
    <w:abstractNumId w:val="108"/>
  </w:num>
  <w:num w:numId="46" w16cid:durableId="1353798891">
    <w:abstractNumId w:val="51"/>
  </w:num>
  <w:num w:numId="47" w16cid:durableId="967475045">
    <w:abstractNumId w:val="121"/>
  </w:num>
  <w:num w:numId="48" w16cid:durableId="948121591">
    <w:abstractNumId w:val="32"/>
  </w:num>
  <w:num w:numId="49" w16cid:durableId="267737938">
    <w:abstractNumId w:val="94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5"/>
  </w:num>
  <w:num w:numId="55" w16cid:durableId="1385711540">
    <w:abstractNumId w:val="65"/>
  </w:num>
  <w:num w:numId="56" w16cid:durableId="521667557">
    <w:abstractNumId w:val="118"/>
  </w:num>
  <w:num w:numId="57" w16cid:durableId="335886309">
    <w:abstractNumId w:val="80"/>
  </w:num>
  <w:num w:numId="58" w16cid:durableId="2072001642">
    <w:abstractNumId w:val="18"/>
  </w:num>
  <w:num w:numId="59" w16cid:durableId="1171798090">
    <w:abstractNumId w:val="113"/>
  </w:num>
  <w:num w:numId="60" w16cid:durableId="1278564758">
    <w:abstractNumId w:val="28"/>
  </w:num>
  <w:num w:numId="61" w16cid:durableId="404104885">
    <w:abstractNumId w:val="89"/>
  </w:num>
  <w:num w:numId="62" w16cid:durableId="1873879394">
    <w:abstractNumId w:val="39"/>
  </w:num>
  <w:num w:numId="63" w16cid:durableId="335158100">
    <w:abstractNumId w:val="106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100"/>
  </w:num>
  <w:num w:numId="67" w16cid:durableId="738096587">
    <w:abstractNumId w:val="93"/>
  </w:num>
  <w:num w:numId="68" w16cid:durableId="762382713">
    <w:abstractNumId w:val="64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7"/>
  </w:num>
  <w:num w:numId="72" w16cid:durableId="1814105991">
    <w:abstractNumId w:val="119"/>
  </w:num>
  <w:num w:numId="73" w16cid:durableId="1432428870">
    <w:abstractNumId w:val="77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6"/>
  </w:num>
  <w:num w:numId="78" w16cid:durableId="108933751">
    <w:abstractNumId w:val="59"/>
  </w:num>
  <w:num w:numId="79" w16cid:durableId="1201475031">
    <w:abstractNumId w:val="69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81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3"/>
  </w:num>
  <w:num w:numId="88" w16cid:durableId="797189072">
    <w:abstractNumId w:val="102"/>
  </w:num>
  <w:num w:numId="89" w16cid:durableId="102381340">
    <w:abstractNumId w:val="91"/>
  </w:num>
  <w:num w:numId="90" w16cid:durableId="925384551">
    <w:abstractNumId w:val="90"/>
  </w:num>
  <w:num w:numId="91" w16cid:durableId="1021248377">
    <w:abstractNumId w:val="30"/>
  </w:num>
  <w:num w:numId="92" w16cid:durableId="1650359219">
    <w:abstractNumId w:val="85"/>
  </w:num>
  <w:num w:numId="93" w16cid:durableId="286936906">
    <w:abstractNumId w:val="88"/>
  </w:num>
  <w:num w:numId="94" w16cid:durableId="2079477291">
    <w:abstractNumId w:val="120"/>
  </w:num>
  <w:num w:numId="95" w16cid:durableId="602617209">
    <w:abstractNumId w:val="115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3"/>
  </w:num>
  <w:num w:numId="99" w16cid:durableId="2140493761">
    <w:abstractNumId w:val="31"/>
  </w:num>
  <w:num w:numId="100" w16cid:durableId="150484932">
    <w:abstractNumId w:val="68"/>
  </w:num>
  <w:num w:numId="101" w16cid:durableId="82841489">
    <w:abstractNumId w:val="11"/>
  </w:num>
  <w:num w:numId="102" w16cid:durableId="59522331">
    <w:abstractNumId w:val="96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5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9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4"/>
  </w:num>
  <w:num w:numId="119" w16cid:durableId="1916016486">
    <w:abstractNumId w:val="60"/>
  </w:num>
  <w:num w:numId="120" w16cid:durableId="1312710468">
    <w:abstractNumId w:val="73"/>
  </w:num>
  <w:num w:numId="121" w16cid:durableId="1574663725">
    <w:abstractNumId w:val="111"/>
  </w:num>
  <w:num w:numId="122" w16cid:durableId="686712799">
    <w:abstractNumId w:val="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23135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0B445B23DBF849B84EA978DA3FE5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557FF9-86B4-0741-887A-06E99A49DB9D}"/>
      </w:docPartPr>
      <w:docPartBody>
        <w:p w:rsidR="00000000" w:rsidRDefault="00610D1B" w:rsidP="00610D1B">
          <w:pPr>
            <w:pStyle w:val="D80B445B23DBF849B84EA978DA3FE51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5280FBB995E14A9A4F6918029B75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09ED01-9FAC-3441-8DEF-2A325CC2ED36}"/>
      </w:docPartPr>
      <w:docPartBody>
        <w:p w:rsidR="00000000" w:rsidRDefault="00610D1B" w:rsidP="00610D1B">
          <w:pPr>
            <w:pStyle w:val="285280FBB995E14A9A4F6918029B75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4BF9F20E2AA34397BF83437C4D05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10D053-2FDE-E446-90B2-07148344D7B8}"/>
      </w:docPartPr>
      <w:docPartBody>
        <w:p w:rsidR="00000000" w:rsidRDefault="00610D1B" w:rsidP="00610D1B">
          <w:pPr>
            <w:pStyle w:val="EE4BF9F20E2AA34397BF83437C4D052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10D1B"/>
    <w:rsid w:val="00763C65"/>
    <w:rsid w:val="00AA3980"/>
    <w:rsid w:val="00AC5ED0"/>
    <w:rsid w:val="00B37327"/>
    <w:rsid w:val="00B9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10D1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D80B445B23DBF849B84EA978DA3FE51E">
    <w:name w:val="D80B445B23DBF849B84EA978DA3FE51E"/>
    <w:rsid w:val="00610D1B"/>
    <w:pPr>
      <w:spacing w:after="160" w:line="278" w:lineRule="auto"/>
    </w:pPr>
  </w:style>
  <w:style w:type="paragraph" w:customStyle="1" w:styleId="285280FBB995E14A9A4F6918029B7571">
    <w:name w:val="285280FBB995E14A9A4F6918029B7571"/>
    <w:rsid w:val="00610D1B"/>
    <w:pPr>
      <w:spacing w:after="160" w:line="278" w:lineRule="auto"/>
    </w:pPr>
  </w:style>
  <w:style w:type="paragraph" w:customStyle="1" w:styleId="EE4BF9F20E2AA34397BF83437C4D052D">
    <w:name w:val="EE4BF9F20E2AA34397BF83437C4D052D"/>
    <w:rsid w:val="00610D1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2024-12-04T09:57:00Z</dcterms:created>
  <dcterms:modified xsi:type="dcterms:W3CDTF">2024-12-12T10:23:00Z</dcterms:modified>
</cp:coreProperties>
</file>