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18"/>
        <w:gridCol w:w="4820"/>
        <w:gridCol w:w="8088"/>
      </w:tblGrid>
      <w:tr w:rsidR="00124C8E" w:rsidRPr="00124C8E" w:rsidTr="00124C8E">
        <w:trPr>
          <w:trHeight w:val="690"/>
        </w:trPr>
        <w:tc>
          <w:tcPr>
            <w:tcW w:w="332" w:type="pct"/>
            <w:shd w:val="clear" w:color="auto" w:fill="auto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AY</w:t>
            </w:r>
          </w:p>
        </w:tc>
        <w:tc>
          <w:tcPr>
            <w:tcW w:w="1743" w:type="pc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AMAÇ</w:t>
            </w:r>
          </w:p>
        </w:tc>
        <w:tc>
          <w:tcPr>
            <w:tcW w:w="2925" w:type="pc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lang w:eastAsia="tr-TR"/>
                <w14:ligatures w14:val="none"/>
              </w:rPr>
              <w:t>YAPILACAK ETKİNLİKLER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EYLÜL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Kulüp çalışmalarına katılmaya istekli olur.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Okul genelinde kulübe seçilen öğrencilerin belirlenmesi, genel kurul toplantı tarihinin belirlenmesi                                                                                                                                                                                         Alt ve diğer sınıflardaki öğrencilere folklor hakkında farkındalık yaratma,</w:t>
            </w:r>
          </w:p>
        </w:tc>
      </w:tr>
      <w:tr w:rsidR="00124C8E" w:rsidRPr="00124C8E" w:rsidTr="00124C8E">
        <w:trPr>
          <w:trHeight w:val="585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 w:val="restart"/>
            <w:shd w:val="clear" w:color="000000" w:fill="EEECE1"/>
            <w:noWrap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EKİM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Demokratik tutum geliştirir.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Genel kurul toplantısının yapılması, öğrenci temsilcisinin seçilmesi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almaya istekli olur.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 konularının belirlenmesi ve öğrencilere dağıtılması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 w:val="restart"/>
            <w:shd w:val="clear" w:color="000000" w:fill="FFFFCC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KASIM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Halk oyunlarını öğrenmekten haz alır.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Oyunlara hazırlık yapılması 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Oyunları güzel oynamak için gayret gösterir.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Çalışması (“Yöremizde oynanan halk oyunları” adlı çalışmanın yapılması)                                                                                             Tarihi ve kültürel değerlerimizi korumak ve yaşatmak için çalışmalarda bulunmak,</w:t>
            </w:r>
          </w:p>
        </w:tc>
      </w:tr>
      <w:tr w:rsidR="00124C8E" w:rsidRPr="00124C8E" w:rsidTr="00124C8E">
        <w:trPr>
          <w:trHeight w:val="1005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 w:val="restart"/>
            <w:shd w:val="clear" w:color="000000" w:fill="E4DFEC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ARALIK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Halk oyunlarına karşı ilgisi artar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Oyunların öğretilmesine devam edilecek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Öğrenilenleri en iyi şekilde gösterir.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Figür tekrarları yapılacak 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OCAK</w:t>
            </w: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Aktif katılım sağlar.</w:t>
            </w:r>
          </w:p>
        </w:tc>
        <w:tc>
          <w:tcPr>
            <w:tcW w:w="2925" w:type="pct"/>
            <w:vMerge w:val="restart"/>
            <w:shd w:val="clear" w:color="000000" w:fill="FFFFFF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Çalışması</w:t>
            </w: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( “Yöremizde halk oyunu’’) başlıklı afiş çalışması</w:t>
            </w:r>
          </w:p>
        </w:tc>
      </w:tr>
      <w:tr w:rsidR="00124C8E" w:rsidRPr="00124C8E" w:rsidTr="00124C8E">
        <w:trPr>
          <w:trHeight w:val="405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 </w:t>
            </w:r>
          </w:p>
        </w:tc>
      </w:tr>
      <w:tr w:rsidR="00124C8E" w:rsidRPr="00124C8E" w:rsidTr="00124C8E">
        <w:trPr>
          <w:trHeight w:val="293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293"/>
        </w:trPr>
        <w:tc>
          <w:tcPr>
            <w:tcW w:w="5000" w:type="pct"/>
            <w:gridSpan w:val="3"/>
            <w:vMerge w:val="restart"/>
            <w:shd w:val="clear" w:color="000000" w:fill="D9D9D9"/>
            <w:noWrap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  <w:t xml:space="preserve">YARI YIL TATİLİ </w:t>
            </w:r>
          </w:p>
        </w:tc>
      </w:tr>
      <w:tr w:rsidR="00124C8E" w:rsidRPr="00124C8E" w:rsidTr="00124C8E">
        <w:trPr>
          <w:trHeight w:val="293"/>
        </w:trPr>
        <w:tc>
          <w:tcPr>
            <w:tcW w:w="5000" w:type="pct"/>
            <w:gridSpan w:val="3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color w:val="FF0000"/>
                <w:kern w:val="0"/>
                <w:sz w:val="28"/>
                <w:szCs w:val="2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 w:val="restart"/>
            <w:shd w:val="clear" w:color="000000" w:fill="F2F2F2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ŞUBAT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Öğrenilenleri sahnede sergiler</w:t>
            </w:r>
          </w:p>
        </w:tc>
        <w:tc>
          <w:tcPr>
            <w:tcW w:w="2925" w:type="pct"/>
            <w:vMerge w:val="restar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Sahne düzenlenmesi için çalışmalar yapılacak</w:t>
            </w:r>
          </w:p>
        </w:tc>
      </w:tr>
      <w:tr w:rsidR="00124C8E" w:rsidRPr="00124C8E" w:rsidTr="00124C8E">
        <w:trPr>
          <w:trHeight w:val="51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 w:val="restart"/>
            <w:shd w:val="clear" w:color="000000" w:fill="EEECE1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MART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ve sorumluluklarının bilincinde olur.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Çalışması</w:t>
            </w: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( Yöremize ait yöresel kıyafetlerin araştırılması)</w:t>
            </w: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Görev ve sorumluluklarının bilincinde olur.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Ulusal Egemenlik ve Çocuk Bayramı gösterileri için hazırlıklara başlanacak.</w:t>
            </w:r>
          </w:p>
        </w:tc>
      </w:tr>
      <w:tr w:rsidR="00124C8E" w:rsidRPr="00124C8E" w:rsidTr="00124C8E">
        <w:trPr>
          <w:trHeight w:val="735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auto" w:fill="auto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Aktif katılım sağlar</w:t>
            </w:r>
          </w:p>
        </w:tc>
        <w:tc>
          <w:tcPr>
            <w:tcW w:w="2925" w:type="pct"/>
            <w:vMerge w:val="restart"/>
            <w:shd w:val="clear" w:color="auto" w:fill="auto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Toplum Hizmeti Çalışması</w:t>
            </w: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 xml:space="preserve"> ( Halk oyunları Kulübü öğrencileri ve okulumuzun gönüllü öğrencilerinin katılımı sağlanarak okulumuzda halk oyunları ekibi oluşturmak ve seçilen oyunun çalıştırmalarını yürütmek</w:t>
            </w:r>
          </w:p>
        </w:tc>
      </w:tr>
      <w:tr w:rsidR="00124C8E" w:rsidRPr="00124C8E" w:rsidTr="00124C8E">
        <w:trPr>
          <w:trHeight w:val="1035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 w:val="restart"/>
            <w:shd w:val="clear" w:color="000000" w:fill="FDE9D9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NİSAN</w:t>
            </w:r>
          </w:p>
        </w:tc>
        <w:tc>
          <w:tcPr>
            <w:tcW w:w="1743" w:type="pct"/>
            <w:vMerge w:val="restart"/>
            <w:shd w:val="clear" w:color="auto" w:fill="auto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Nisan’ın tarihimizdeki önemini bilir.</w:t>
            </w:r>
          </w:p>
        </w:tc>
        <w:tc>
          <w:tcPr>
            <w:tcW w:w="2925" w:type="pct"/>
            <w:vMerge w:val="restart"/>
            <w:shd w:val="clear" w:color="auto" w:fill="auto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23 Nisan gösterileri için Kostümlü ve müzikli prova yapılacak. Gösteri yapılacak.</w:t>
            </w:r>
          </w:p>
        </w:tc>
      </w:tr>
      <w:tr w:rsidR="00124C8E" w:rsidRPr="00124C8E" w:rsidTr="00124C8E">
        <w:trPr>
          <w:trHeight w:val="128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 w:val="restart"/>
            <w:shd w:val="clear" w:color="000000" w:fill="EBF1DE"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  <w:t>MAYIS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Yapılan çalışmaları sergilemekten haz duyar.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Halk oyunlarının önemini belirten yazıların , resimlerin panoda sergilenmesi</w:t>
            </w: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İşbirliği yapma alışkanlığı kazanır.</w:t>
            </w:r>
          </w:p>
        </w:tc>
        <w:tc>
          <w:tcPr>
            <w:tcW w:w="2925" w:type="pct"/>
            <w:vMerge w:val="restart"/>
            <w:shd w:val="clear" w:color="000000" w:fill="FFFFFF"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 xml:space="preserve">Toplum Hizmeti Çalışması </w:t>
            </w: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br/>
              <w:t>(Öğrencilerin milli değerlerimiz ve geleneklerimiz, yöresel özelliklerimiz ile ilgili bilgileri amacıyla okul ekibinin seçtiği yöre ile ilgili bilgilerin paylaşmasını sağlamak)</w:t>
            </w:r>
          </w:p>
        </w:tc>
      </w:tr>
      <w:tr w:rsidR="00124C8E" w:rsidRPr="00124C8E" w:rsidTr="00124C8E">
        <w:trPr>
          <w:trHeight w:val="111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  <w:tr w:rsidR="00124C8E" w:rsidRPr="00124C8E" w:rsidTr="00124C8E">
        <w:trPr>
          <w:trHeight w:val="300"/>
        </w:trPr>
        <w:tc>
          <w:tcPr>
            <w:tcW w:w="332" w:type="pct"/>
            <w:vMerge w:val="restart"/>
            <w:shd w:val="clear" w:color="000000" w:fill="E4DFEC"/>
            <w:noWrap/>
            <w:textDirection w:val="btLr"/>
            <w:vAlign w:val="center"/>
            <w:hideMark/>
          </w:tcPr>
          <w:p w:rsidR="00124C8E" w:rsidRPr="00124C8E" w:rsidRDefault="00124C8E" w:rsidP="00124C8E">
            <w:pPr>
              <w:jc w:val="center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  <w:t>HAZİRAN</w:t>
            </w:r>
          </w:p>
        </w:tc>
        <w:tc>
          <w:tcPr>
            <w:tcW w:w="1743" w:type="pct"/>
            <w:vMerge w:val="restart"/>
            <w:shd w:val="clear" w:color="000000" w:fill="FFFFFF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Grup bilinci gelişmiş olur.</w:t>
            </w:r>
          </w:p>
        </w:tc>
        <w:tc>
          <w:tcPr>
            <w:tcW w:w="2925" w:type="pct"/>
            <w:vMerge w:val="restart"/>
            <w:shd w:val="clear" w:color="000000" w:fill="FFFFFF"/>
            <w:noWrap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  <w:r w:rsidRPr="00124C8E"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  <w:t>Sosyal kulüple ilgili formların doldurulup değerlendirilmesi</w:t>
            </w:r>
          </w:p>
        </w:tc>
      </w:tr>
      <w:tr w:rsidR="00124C8E" w:rsidRPr="00124C8E" w:rsidTr="00124C8E">
        <w:trPr>
          <w:trHeight w:val="940"/>
        </w:trPr>
        <w:tc>
          <w:tcPr>
            <w:tcW w:w="332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eastAsia="tr-TR"/>
                <w14:ligatures w14:val="none"/>
              </w:rPr>
            </w:pPr>
          </w:p>
        </w:tc>
        <w:tc>
          <w:tcPr>
            <w:tcW w:w="1743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  <w:tc>
          <w:tcPr>
            <w:tcW w:w="2925" w:type="pct"/>
            <w:vMerge/>
            <w:vAlign w:val="center"/>
            <w:hideMark/>
          </w:tcPr>
          <w:p w:rsidR="00124C8E" w:rsidRPr="00124C8E" w:rsidRDefault="00124C8E" w:rsidP="00124C8E">
            <w:pPr>
              <w:rPr>
                <w:rFonts w:ascii="Arial" w:eastAsia="Times New Roman" w:hAnsi="Arial" w:cs="Arial"/>
                <w:kern w:val="0"/>
                <w:sz w:val="18"/>
                <w:szCs w:val="18"/>
                <w:lang w:eastAsia="tr-TR"/>
                <w14:ligatures w14:val="none"/>
              </w:rPr>
            </w:pPr>
          </w:p>
        </w:tc>
      </w:tr>
    </w:tbl>
    <w:p w:rsidR="002A7EAA" w:rsidRDefault="002A7EAA"/>
    <w:p w:rsidR="00124C8E" w:rsidRDefault="00124C8E"/>
    <w:p w:rsidR="00124C8E" w:rsidRDefault="00124C8E"/>
    <w:p w:rsidR="00124C8E" w:rsidRDefault="00124C8E"/>
    <w:p w:rsidR="00124C8E" w:rsidRDefault="00124C8E"/>
    <w:p w:rsidR="00124C8E" w:rsidRDefault="00124C8E" w:rsidP="00124C8E"/>
    <w:p w:rsidR="00C25A25" w:rsidRPr="008A2900" w:rsidRDefault="00C25A25" w:rsidP="00C25A25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AE1DB002453882469DA9703F77A3530C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C25A25" w:rsidRPr="008A2900" w:rsidRDefault="00C25A25" w:rsidP="00C25A25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C25A25" w:rsidRPr="008A2900" w:rsidRDefault="00C25A25" w:rsidP="00C25A25">
      <w:pPr>
        <w:rPr>
          <w:rFonts w:asciiTheme="majorHAnsi" w:hAnsiTheme="majorHAnsi" w:cstheme="majorHAnsi"/>
          <w:b/>
          <w:color w:val="000000" w:themeColor="text1"/>
        </w:rPr>
      </w:pPr>
    </w:p>
    <w:p w:rsidR="00C25A25" w:rsidRPr="008A2900" w:rsidRDefault="00C25A25" w:rsidP="00C25A25">
      <w:pPr>
        <w:rPr>
          <w:rFonts w:asciiTheme="majorHAnsi" w:hAnsiTheme="majorHAnsi" w:cstheme="majorHAnsi"/>
          <w:b/>
          <w:color w:val="000000" w:themeColor="text1"/>
        </w:rPr>
      </w:pPr>
    </w:p>
    <w:p w:rsidR="00C25A25" w:rsidRPr="008A2900" w:rsidRDefault="00C25A25" w:rsidP="00C25A2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2B8FA35E4789A84E97DEAB58DE12D1C0"/>
        </w:placeholder>
      </w:sdtPr>
      <w:sdtContent>
        <w:p w:rsidR="00C25A25" w:rsidRPr="008A2900" w:rsidRDefault="00C25A25" w:rsidP="00C25A25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C25A25" w:rsidRPr="008A2900" w:rsidRDefault="00C25A25" w:rsidP="00C25A25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C25A25" w:rsidRPr="008A2900" w:rsidRDefault="00C25A25" w:rsidP="00C25A25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146CF818849F3A4BB4A5FBB8C6DE620B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C25A25" w:rsidRPr="008A2900" w:rsidRDefault="00C25A25" w:rsidP="00C25A25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C25A25" w:rsidRPr="008A2900" w:rsidRDefault="00C25A25" w:rsidP="00C25A25">
      <w:pPr>
        <w:jc w:val="center"/>
        <w:rPr>
          <w:rFonts w:asciiTheme="majorHAnsi" w:hAnsiTheme="majorHAnsi" w:cstheme="majorHAnsi"/>
        </w:rPr>
      </w:pPr>
    </w:p>
    <w:p w:rsidR="00124C8E" w:rsidRDefault="00124C8E"/>
    <w:sectPr w:rsidR="00124C8E" w:rsidSect="00124C8E">
      <w:headerReference w:type="default" r:id="rId6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85049" w:rsidRDefault="00F85049" w:rsidP="00124C8E">
      <w:r>
        <w:separator/>
      </w:r>
    </w:p>
  </w:endnote>
  <w:endnote w:type="continuationSeparator" w:id="0">
    <w:p w:rsidR="00F85049" w:rsidRDefault="00F85049" w:rsidP="00124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85049" w:rsidRDefault="00F85049" w:rsidP="00124C8E">
      <w:r>
        <w:separator/>
      </w:r>
    </w:p>
  </w:footnote>
  <w:footnote w:type="continuationSeparator" w:id="0">
    <w:p w:rsidR="00F85049" w:rsidRDefault="00F85049" w:rsidP="00124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24C8E" w:rsidRPr="002C6772" w:rsidRDefault="00124C8E" w:rsidP="00124C8E">
    <w:pPr>
      <w:pStyle w:val="stBilgi"/>
      <w:jc w:val="center"/>
      <w:rPr>
        <w:rFonts w:asciiTheme="majorHAnsi" w:hAnsiTheme="majorHAnsi" w:cstheme="majorHAnsi"/>
        <w:b/>
        <w:bCs/>
        <w:i/>
        <w:iCs/>
      </w:rPr>
    </w:pPr>
    <w:r w:rsidRPr="002C6772">
      <w:rPr>
        <w:rFonts w:asciiTheme="majorHAnsi" w:hAnsiTheme="majorHAnsi" w:cstheme="majorHAnsi"/>
        <w:b/>
        <w:bCs/>
        <w:i/>
        <w:iCs/>
      </w:rPr>
      <w:t xml:space="preserve">2024-2025 EĞİTİM VE ÖĞRETİM YILI   </w:t>
    </w:r>
    <w:sdt>
      <w:sdtPr>
        <w:rPr>
          <w:rFonts w:asciiTheme="majorHAnsi" w:hAnsiTheme="majorHAnsi" w:cstheme="majorHAnsi"/>
          <w:b/>
          <w:bCs/>
          <w:i/>
          <w:iCs/>
        </w:rPr>
        <w:alias w:val="Okul Adı (Tam Ad)"/>
        <w:tag w:val="text"/>
        <w:id w:val="1126280086"/>
        <w:placeholder>
          <w:docPart w:val="79CAB8784A3A43498CDD0315E8238ADA"/>
        </w:placeholder>
      </w:sdtPr>
      <w:sdtContent>
        <w:r w:rsidRPr="002C6772">
          <w:rPr>
            <w:rFonts w:asciiTheme="majorHAnsi" w:hAnsiTheme="majorHAnsi" w:cstheme="majorHAnsi"/>
            <w:b/>
            <w:bCs/>
            <w:i/>
            <w:iCs/>
          </w:rPr>
          <w:t>Okul adi</w:t>
        </w:r>
      </w:sdtContent>
    </w:sdt>
    <w:r w:rsidRPr="002C6772">
      <w:rPr>
        <w:rFonts w:asciiTheme="majorHAnsi" w:hAnsiTheme="majorHAnsi" w:cstheme="majorHAnsi"/>
        <w:b/>
        <w:bCs/>
        <w:i/>
        <w:iCs/>
      </w:rPr>
      <w:br/>
    </w:r>
    <w:r w:rsidRPr="00124C8E">
      <w:rPr>
        <w:rFonts w:asciiTheme="majorHAnsi" w:hAnsiTheme="majorHAnsi" w:cstheme="majorHAnsi"/>
        <w:b/>
        <w:bCs/>
        <w:i/>
        <w:iCs/>
      </w:rPr>
      <w:t>HALK OYUNLARI KULÜBÜ</w:t>
    </w:r>
    <w:r>
      <w:rPr>
        <w:rFonts w:asciiTheme="majorHAnsi" w:hAnsiTheme="majorHAnsi" w:cstheme="majorHAnsi"/>
        <w:b/>
        <w:bCs/>
        <w:i/>
        <w:iCs/>
      </w:rPr>
      <w:t xml:space="preserve"> </w:t>
    </w:r>
    <w:r w:rsidRPr="002C6772">
      <w:rPr>
        <w:rFonts w:asciiTheme="majorHAnsi" w:hAnsiTheme="majorHAnsi" w:cstheme="majorHAnsi"/>
        <w:b/>
        <w:bCs/>
        <w:i/>
        <w:iCs/>
      </w:rPr>
      <w:t>YILLIK ÇALIŞMA PLANI</w:t>
    </w:r>
  </w:p>
  <w:p w:rsidR="00124C8E" w:rsidRDefault="00124C8E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C8E"/>
    <w:rsid w:val="00124C8E"/>
    <w:rsid w:val="001D4B01"/>
    <w:rsid w:val="002A7EAA"/>
    <w:rsid w:val="00332F03"/>
    <w:rsid w:val="00414299"/>
    <w:rsid w:val="0057302A"/>
    <w:rsid w:val="00944D15"/>
    <w:rsid w:val="00A00707"/>
    <w:rsid w:val="00AE0FB1"/>
    <w:rsid w:val="00C25A25"/>
    <w:rsid w:val="00F85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B41B1B0-FF18-1148-957E-2C15893A2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124C8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24C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37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9CAB8784A3A43498CDD0315E8238AD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6259BB7E-804D-5146-BC25-241A42BA375D}"/>
      </w:docPartPr>
      <w:docPartBody>
        <w:p w:rsidR="007252E9" w:rsidRDefault="00A070D2" w:rsidP="00A070D2">
          <w:pPr>
            <w:pStyle w:val="79CAB8784A3A43498CDD0315E8238AD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AE1DB002453882469DA9703F77A3530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B6C628F-1FD0-AC45-87F3-8D1EFAFB10C7}"/>
      </w:docPartPr>
      <w:docPartBody>
        <w:p w:rsidR="00000000" w:rsidRDefault="007252E9" w:rsidP="007252E9">
          <w:pPr>
            <w:pStyle w:val="AE1DB002453882469DA9703F77A3530C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B8FA35E4789A84E97DEAB58DE12D1C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59EB4B1-0B4D-9B44-A950-A0F8765D9234}"/>
      </w:docPartPr>
      <w:docPartBody>
        <w:p w:rsidR="00000000" w:rsidRDefault="007252E9" w:rsidP="007252E9">
          <w:pPr>
            <w:pStyle w:val="2B8FA35E4789A84E97DEAB58DE12D1C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46CF818849F3A4BB4A5FBB8C6DE620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ED8151-AD07-AE4F-B039-4654BF5B2BAA}"/>
      </w:docPartPr>
      <w:docPartBody>
        <w:p w:rsidR="00000000" w:rsidRDefault="007252E9" w:rsidP="007252E9">
          <w:pPr>
            <w:pStyle w:val="146CF818849F3A4BB4A5FBB8C6DE620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0D2"/>
    <w:rsid w:val="00055431"/>
    <w:rsid w:val="001D4B01"/>
    <w:rsid w:val="007252E9"/>
    <w:rsid w:val="00765189"/>
    <w:rsid w:val="00944D15"/>
    <w:rsid w:val="00A0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7252E9"/>
    <w:rPr>
      <w:color w:val="666666"/>
    </w:rPr>
  </w:style>
  <w:style w:type="paragraph" w:customStyle="1" w:styleId="A481859689A8BC448117CC1C8F35466B">
    <w:name w:val="A481859689A8BC448117CC1C8F35466B"/>
    <w:rsid w:val="00A070D2"/>
  </w:style>
  <w:style w:type="paragraph" w:customStyle="1" w:styleId="F08120BBA693F349A1B0DC0DD7217E66">
    <w:name w:val="F08120BBA693F349A1B0DC0DD7217E66"/>
    <w:rsid w:val="00A070D2"/>
  </w:style>
  <w:style w:type="paragraph" w:customStyle="1" w:styleId="017B1F24B455214994B812582E7ECE7E">
    <w:name w:val="017B1F24B455214994B812582E7ECE7E"/>
    <w:rsid w:val="00A070D2"/>
  </w:style>
  <w:style w:type="paragraph" w:customStyle="1" w:styleId="79CAB8784A3A43498CDD0315E8238ADA">
    <w:name w:val="79CAB8784A3A43498CDD0315E8238ADA"/>
    <w:rsid w:val="00A070D2"/>
  </w:style>
  <w:style w:type="paragraph" w:customStyle="1" w:styleId="AE1DB002453882469DA9703F77A3530C">
    <w:name w:val="AE1DB002453882469DA9703F77A3530C"/>
    <w:rsid w:val="007252E9"/>
  </w:style>
  <w:style w:type="paragraph" w:customStyle="1" w:styleId="2B8FA35E4789A84E97DEAB58DE12D1C0">
    <w:name w:val="2B8FA35E4789A84E97DEAB58DE12D1C0"/>
    <w:rsid w:val="007252E9"/>
  </w:style>
  <w:style w:type="paragraph" w:customStyle="1" w:styleId="146CF818849F3A4BB4A5FBB8C6DE620B">
    <w:name w:val="146CF818849F3A4BB4A5FBB8C6DE620B"/>
    <w:rsid w:val="007252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2024-12-01T12:17:00Z</dcterms:created>
  <dcterms:modified xsi:type="dcterms:W3CDTF">2024-12-04T06:47:00Z</dcterms:modified>
</cp:coreProperties>
</file>