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6A34" w:rsidRPr="00BE6A34" w:rsidRDefault="00635CEB" w:rsidP="00635CE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F3BA472F19FF84EBAFB7D1F07F21CE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BE6A34">
        <w:rPr>
          <w:b/>
          <w:bCs/>
        </w:rPr>
        <w:t xml:space="preserve"> </w:t>
      </w:r>
      <w:r w:rsidR="00BE6A34" w:rsidRPr="00BE6A34">
        <w:rPr>
          <w:b/>
          <w:bCs/>
        </w:rPr>
        <w:t>ŞİİR VE TEFEKKÜR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5"/>
        <w:gridCol w:w="2074"/>
        <w:gridCol w:w="3416"/>
        <w:gridCol w:w="1685"/>
      </w:tblGrid>
      <w:tr w:rsidR="00635CEB" w:rsidRPr="00BE6A34" w:rsidTr="0063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pPr>
              <w:rPr>
                <w:b w:val="0"/>
                <w:bCs w:val="0"/>
              </w:rPr>
            </w:pPr>
            <w:r w:rsidRPr="00BE6A34">
              <w:t>AY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6A34">
              <w:t>SÜRE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6A34">
              <w:t>AMAÇ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6A34">
              <w:t>YAPILACAK ETKİNLİKLER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6A34">
              <w:t>KATILANLAR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EKİM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Şiirle tanışmak ve temel şiir bilgilerini öğrenmek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Şiirin tarihçesi ve türleri hakkında kısa bir sunum yapılacak. Öğrenciler, tanınmış şairlerin şiirlerinden örnekler okuyacaklar.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KASIM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yazma ve ifade özgürlüğünü geliştirmek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Öğrenciler, özgün şiirler yazacak ve yazdıkları şiirleri sınıf arkadaşlarıyla paylaşacaklar.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ARALIK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üzerinden derin düşünme ve tefekkür etme becerisi kazandırmak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Şiirlerin anlamlarını çözümleyerek, farklı bakış açılarıyla tefekkür çalışmaları yapılacak. Öğrenciler, şiirlerin ruhsal ve duygusal etkilerini tartışacaklar.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OCAK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okumayla kelime dağarcığını geliştirmek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Farklı şairlerden ve dönemlerden seçilen şiirler okunarak kelime dağarcığı zenginleştirilecek. Öğrenciler, anlamını bilmedikleri kelimeleri öğrenecekler.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ŞUBAT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Şiirli düşünme tekniklerini öğrenmek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Öğrenciler, belirli bir tema etrafında şiir yazma çalışmaları yapacaklar. Temalar üzerinden derin düşünme ve sorgulama süreci başlatılacak.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MART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Şiirlerde sembolizm ve metaforları anlamak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Öğrenciler, metaforlar ve semboller üzerine odaklanarak şiirleri çözümleyecekler.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NİSAN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Şiirle ilgili bir yarışma düzenlemek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Şiirli bir yarışma düzenlenecek. Öğrenciler, kendi yazdıkları şiirlerle yarışacaklar.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MAYIS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Şiirli okuma etkinliği yapmak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Öğrenciler, kendi yazdıkları şiirleri ya da seçtikleri şiirleri sesli olarak okuyacaklar. Bu etkinlik, şiire olan ilgiyi pekiştirecek.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HAZİRAN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düşüncenin hayatla bağlantısını kurmak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Öğrenciler, hayatla ilgili düşündükleri konuları şiirle ifade etme fırsatı bulacaklar. Aynı zamanda şiirlerin hayatla nasıl bağlantı kurduğunu tartışacaklar.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</w:tbl>
    <w:p w:rsidR="00BE6A34" w:rsidRPr="00BE6A34" w:rsidRDefault="00BE6A34" w:rsidP="00BE6A34">
      <w:r w:rsidRPr="00BE6A34">
        <w:rPr>
          <w:b/>
          <w:bCs/>
        </w:rPr>
        <w:t>NOT:</w:t>
      </w:r>
    </w:p>
    <w:p w:rsidR="00BE6A34" w:rsidRPr="00BE6A34" w:rsidRDefault="00BE6A34" w:rsidP="00BE6A34">
      <w:pPr>
        <w:numPr>
          <w:ilvl w:val="0"/>
          <w:numId w:val="1"/>
        </w:numPr>
      </w:pPr>
      <w:r w:rsidRPr="00BE6A34">
        <w:lastRenderedPageBreak/>
        <w:t>Şiir ve Tefekkür Kulübü etkinlikleri, öğrencilerin edebi ve felsefi düşünme becerilerini geliştirmeyi hedefler.</w:t>
      </w:r>
    </w:p>
    <w:p w:rsidR="00BE6A34" w:rsidRPr="00BE6A34" w:rsidRDefault="00BE6A34" w:rsidP="00BE6A34">
      <w:pPr>
        <w:numPr>
          <w:ilvl w:val="0"/>
          <w:numId w:val="1"/>
        </w:numPr>
      </w:pPr>
      <w:r w:rsidRPr="00BE6A34">
        <w:t>Kulüp, öğrencilerin içsel dünyalarını şiirle ifade etmelerine ve çeşitli edebi teknikleri öğrenmelerine olanak tanır.</w:t>
      </w:r>
    </w:p>
    <w:p w:rsidR="00BE6A34" w:rsidRPr="00BE6A34" w:rsidRDefault="00BE6A34" w:rsidP="00BE6A34">
      <w:pPr>
        <w:numPr>
          <w:ilvl w:val="0"/>
          <w:numId w:val="1"/>
        </w:numPr>
      </w:pPr>
      <w:r w:rsidRPr="00BE6A34">
        <w:t>Etkinlikler, öğrencilerin derin düşünme, empati kurma ve duygusal zekalarını geliştirmelerini sağlayacak şekilde planlanmıştır.</w:t>
      </w:r>
    </w:p>
    <w:p w:rsidR="002A7EAA" w:rsidRDefault="002A7EAA"/>
    <w:p w:rsidR="00635CEB" w:rsidRDefault="00635CEB"/>
    <w:p w:rsidR="00635CEB" w:rsidRDefault="00635CEB" w:rsidP="00635CEB"/>
    <w:p w:rsidR="00922680" w:rsidRDefault="00922680" w:rsidP="0092268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48540E4C2638C4FB73F0332395F2A32"/>
          </w:placeholder>
          <w:text/>
        </w:sdtPr>
        <w:sdtContent>
          <w:r>
            <w:t>Danışman öğretmenler</w:t>
          </w:r>
        </w:sdtContent>
      </w:sdt>
    </w:p>
    <w:p w:rsidR="00922680" w:rsidRPr="00A043CB" w:rsidRDefault="00922680" w:rsidP="00922680">
      <w:pPr>
        <w:jc w:val="center"/>
        <w:rPr>
          <w:rFonts w:cstheme="minorHAnsi"/>
          <w:b/>
          <w:color w:val="000000" w:themeColor="text1"/>
        </w:rPr>
      </w:pPr>
    </w:p>
    <w:p w:rsidR="00922680" w:rsidRPr="00A043CB" w:rsidRDefault="00922680" w:rsidP="00922680">
      <w:pPr>
        <w:rPr>
          <w:rFonts w:cstheme="minorHAnsi"/>
          <w:b/>
          <w:color w:val="000000" w:themeColor="text1"/>
        </w:rPr>
      </w:pPr>
    </w:p>
    <w:p w:rsidR="00922680" w:rsidRPr="00A043CB" w:rsidRDefault="00922680" w:rsidP="00922680">
      <w:pPr>
        <w:rPr>
          <w:rFonts w:cstheme="minorHAnsi"/>
          <w:b/>
          <w:color w:val="000000" w:themeColor="text1"/>
        </w:rPr>
      </w:pPr>
    </w:p>
    <w:p w:rsidR="00922680" w:rsidRPr="00A043CB" w:rsidRDefault="00922680" w:rsidP="009226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78CB25DEF999D47BA577D9C934D91DE"/>
        </w:placeholder>
      </w:sdtPr>
      <w:sdtContent>
        <w:p w:rsidR="00922680" w:rsidRDefault="00922680" w:rsidP="0092268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22680" w:rsidRDefault="00922680" w:rsidP="0092268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22680" w:rsidRPr="00A043CB" w:rsidRDefault="00922680" w:rsidP="0092268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24BBCC2596718428A0FEE1A4D181FB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22680" w:rsidRDefault="00922680" w:rsidP="009226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35CEB" w:rsidRDefault="00635CEB" w:rsidP="004F3906">
      <w:pPr>
        <w:jc w:val="center"/>
      </w:pPr>
    </w:p>
    <w:sectPr w:rsidR="0063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9141E"/>
    <w:multiLevelType w:val="multilevel"/>
    <w:tmpl w:val="FA40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73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34"/>
    <w:rsid w:val="001D4B01"/>
    <w:rsid w:val="002A7EAA"/>
    <w:rsid w:val="00332F03"/>
    <w:rsid w:val="00414299"/>
    <w:rsid w:val="004F3906"/>
    <w:rsid w:val="0057302A"/>
    <w:rsid w:val="00635CEB"/>
    <w:rsid w:val="00922680"/>
    <w:rsid w:val="00AC5ED0"/>
    <w:rsid w:val="00AE0FB1"/>
    <w:rsid w:val="00BE6A34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01A970-2F1C-D446-B8A1-1B114BD7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635C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3BA472F19FF84EBAFB7D1F07F21C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B5398F-B126-144E-AC4D-2DE45D11B6A4}"/>
      </w:docPartPr>
      <w:docPartBody>
        <w:p w:rsidR="008903BC" w:rsidRDefault="00BA6DCB" w:rsidP="00BA6DCB">
          <w:pPr>
            <w:pStyle w:val="6F3BA472F19FF84EBAFB7D1F07F21C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48540E4C2638C4FB73F0332395F2A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B9FB49-9EC2-1A4B-B58D-95503600ABF7}"/>
      </w:docPartPr>
      <w:docPartBody>
        <w:p w:rsidR="00000000" w:rsidRDefault="000927D2" w:rsidP="000927D2">
          <w:pPr>
            <w:pStyle w:val="048540E4C2638C4FB73F0332395F2A3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8CB25DEF999D47BA577D9C934D91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C9AA81-20E2-E94C-A246-55529F076B69}"/>
      </w:docPartPr>
      <w:docPartBody>
        <w:p w:rsidR="00000000" w:rsidRDefault="000927D2" w:rsidP="000927D2">
          <w:pPr>
            <w:pStyle w:val="778CB25DEF999D47BA577D9C934D91D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4BBCC2596718428A0FEE1A4D181F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A63D47-699D-0344-9724-C7EBE6A3024E}"/>
      </w:docPartPr>
      <w:docPartBody>
        <w:p w:rsidR="00000000" w:rsidRDefault="000927D2" w:rsidP="000927D2">
          <w:pPr>
            <w:pStyle w:val="E24BBCC2596718428A0FEE1A4D181FB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CB"/>
    <w:rsid w:val="000927D2"/>
    <w:rsid w:val="001D4B01"/>
    <w:rsid w:val="008903BC"/>
    <w:rsid w:val="0095708F"/>
    <w:rsid w:val="00AC5ED0"/>
    <w:rsid w:val="00BA6DCB"/>
    <w:rsid w:val="00CF0459"/>
    <w:rsid w:val="00D504FF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927D2"/>
    <w:rPr>
      <w:color w:val="666666"/>
    </w:rPr>
  </w:style>
  <w:style w:type="paragraph" w:customStyle="1" w:styleId="6F3BA472F19FF84EBAFB7D1F07F21CE9">
    <w:name w:val="6F3BA472F19FF84EBAFB7D1F07F21CE9"/>
    <w:rsid w:val="00BA6DCB"/>
  </w:style>
  <w:style w:type="paragraph" w:customStyle="1" w:styleId="048540E4C2638C4FB73F0332395F2A32">
    <w:name w:val="048540E4C2638C4FB73F0332395F2A32"/>
    <w:rsid w:val="000927D2"/>
    <w:pPr>
      <w:spacing w:after="160" w:line="278" w:lineRule="auto"/>
    </w:pPr>
  </w:style>
  <w:style w:type="paragraph" w:customStyle="1" w:styleId="778CB25DEF999D47BA577D9C934D91DE">
    <w:name w:val="778CB25DEF999D47BA577D9C934D91DE"/>
    <w:rsid w:val="000927D2"/>
    <w:pPr>
      <w:spacing w:after="160" w:line="278" w:lineRule="auto"/>
    </w:pPr>
  </w:style>
  <w:style w:type="paragraph" w:customStyle="1" w:styleId="E24BBCC2596718428A0FEE1A4D181FB3">
    <w:name w:val="E24BBCC2596718428A0FEE1A4D181FB3"/>
    <w:rsid w:val="000927D2"/>
    <w:pPr>
      <w:spacing w:after="160" w:line="278" w:lineRule="auto"/>
    </w:pPr>
  </w:style>
  <w:style w:type="paragraph" w:customStyle="1" w:styleId="03E762D2C7B5A34192D4DC4A70C3FDAC">
    <w:name w:val="03E762D2C7B5A34192D4DC4A70C3FDAC"/>
    <w:rsid w:val="008903BC"/>
  </w:style>
  <w:style w:type="paragraph" w:customStyle="1" w:styleId="5BE8A0501B1861479C5949D13F5317E1">
    <w:name w:val="5BE8A0501B1861479C5949D13F5317E1"/>
    <w:rsid w:val="008903BC"/>
  </w:style>
  <w:style w:type="paragraph" w:customStyle="1" w:styleId="934F40F7B7438D4688ABC013E23BE534">
    <w:name w:val="934F40F7B7438D4688ABC013E23BE534"/>
    <w:rsid w:val="00890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2024-12-03T12:58:00Z</dcterms:created>
  <dcterms:modified xsi:type="dcterms:W3CDTF">2024-12-12T11:11:00Z</dcterms:modified>
</cp:coreProperties>
</file>