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D2D5D" w:rsidRPr="003D2D5D" w:rsidRDefault="000F3E76" w:rsidP="000F3E76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6751F35BB2CAC84AB0D12883410BBCDC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3D2D5D">
        <w:rPr>
          <w:b/>
          <w:bCs/>
        </w:rPr>
        <w:t xml:space="preserve"> </w:t>
      </w:r>
      <w:r>
        <w:rPr>
          <w:b/>
          <w:bCs/>
        </w:rPr>
        <w:br/>
      </w:r>
      <w:r w:rsidR="003D2D5D" w:rsidRPr="003D2D5D">
        <w:rPr>
          <w:b/>
          <w:bCs/>
        </w:rPr>
        <w:t>ZEKÂ OYUNLARI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7"/>
        <w:gridCol w:w="2028"/>
        <w:gridCol w:w="3448"/>
        <w:gridCol w:w="1698"/>
      </w:tblGrid>
      <w:tr w:rsidR="000F3E76" w:rsidRPr="003D2D5D" w:rsidTr="000F3E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pPr>
              <w:rPr>
                <w:b w:val="0"/>
                <w:bCs w:val="0"/>
              </w:rPr>
            </w:pPr>
            <w:r w:rsidRPr="003D2D5D">
              <w:t>AY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2D5D">
              <w:t>SÜRE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2D5D">
              <w:t>AMAÇ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2D5D">
              <w:t>YAPILACAK ETKİNLİKLER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3D2D5D">
              <w:t>KATILANLAR</w:t>
            </w:r>
          </w:p>
        </w:tc>
      </w:tr>
      <w:tr w:rsidR="000F3E76" w:rsidRPr="003D2D5D" w:rsidTr="000F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r w:rsidRPr="003D2D5D">
              <w:t>EKİM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1 SAAT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Zekâ oyunlarıyla beyin gelişimini teşvik etmek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Öğrenciler, sudoku, satranç ve bulmaca gibi zekâ oyunları oynayarak düşünme becerilerini geliştirecekler.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Zekâ Oyunları Kulübü Öğrencileri</w:t>
            </w:r>
          </w:p>
        </w:tc>
      </w:tr>
      <w:tr w:rsidR="000F3E76" w:rsidRPr="003D2D5D" w:rsidTr="000F3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r w:rsidRPr="003D2D5D">
              <w:t>KASIM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1 SAAT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Stratejik düşünme yeteneğini artırmak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Strateji tabanlı oyunlar düzenlenecek ve öğrenciler bu oyunlar üzerinden stratejik düşünme becerilerini geliştirecek.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Zekâ Oyunları Kulübü Öğrencileri</w:t>
            </w:r>
          </w:p>
        </w:tc>
      </w:tr>
      <w:tr w:rsidR="000F3E76" w:rsidRPr="003D2D5D" w:rsidTr="000F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r w:rsidRPr="003D2D5D">
              <w:t>ARALIK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1 SAAT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Problem çözme becerilerini geliştirmek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Öğrenciler, problem çözme odaklı zekâ oyunlarına katılacak ve grup çalışmaları ile çeşitli bulmacalar çözülecek.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Zekâ Oyunları Kulübü Öğrencileri</w:t>
            </w:r>
          </w:p>
        </w:tc>
      </w:tr>
      <w:tr w:rsidR="000F3E76" w:rsidRPr="003D2D5D" w:rsidTr="000F3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r w:rsidRPr="003D2D5D">
              <w:t>OCAK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1 SAAT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Zekâ oyunlarıyla iş birliği ve takım çalışmasını desteklemek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Ekip halinde oynanabilecek zekâ oyunları (örneğin, kelime oyunları, takım bulmacaları) oynanarak iş birliği becerisi geliştirilecek.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Zekâ Oyunları Kulübü Öğrencileri</w:t>
            </w:r>
          </w:p>
        </w:tc>
      </w:tr>
      <w:tr w:rsidR="000F3E76" w:rsidRPr="003D2D5D" w:rsidTr="000F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r w:rsidRPr="003D2D5D">
              <w:t>ŞUBAT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1 SAAT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Zekâ oyunları ile mantık yürütme yeteneğini geliştirmek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 xml:space="preserve">Mantık oyunları (örneğin, satranç, </w:t>
            </w:r>
            <w:proofErr w:type="spellStart"/>
            <w:r w:rsidRPr="003D2D5D">
              <w:t>tangram</w:t>
            </w:r>
            <w:proofErr w:type="spellEnd"/>
            <w:r w:rsidRPr="003D2D5D">
              <w:t>) oynanacak ve bu oyunlar üzerinden mantıklı düşünme becerileri geliştirilecek.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Zekâ Oyunları Kulübü Öğrencileri</w:t>
            </w:r>
          </w:p>
        </w:tc>
      </w:tr>
      <w:tr w:rsidR="000F3E76" w:rsidRPr="003D2D5D" w:rsidTr="000F3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r w:rsidRPr="003D2D5D">
              <w:t>MART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1 SAAT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Hafıza gelişimini desteklemek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Hafıza oyunları ve kart eşleştirme oyunları oynanarak hafıza becerileri geliştirilecek.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Zekâ Oyunları Kulübü Öğrencileri</w:t>
            </w:r>
          </w:p>
        </w:tc>
      </w:tr>
      <w:tr w:rsidR="000F3E76" w:rsidRPr="003D2D5D" w:rsidTr="000F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r w:rsidRPr="003D2D5D">
              <w:t>NİSAN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1 SAAT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Zekâ oyunlarıyla sosyal etkileşimi artırmak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Öğrenciler, birbirleriyle takım oluşturup birlikte zekâ oyunları oynayarak sosyal etkileşimi artıracaklar.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Zekâ Oyunları Kulübü Öğrencileri</w:t>
            </w:r>
          </w:p>
        </w:tc>
      </w:tr>
      <w:tr w:rsidR="000F3E76" w:rsidRPr="003D2D5D" w:rsidTr="000F3E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r w:rsidRPr="003D2D5D">
              <w:t>MAYIS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1 SAAT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Hızlı düşünme ve karar verme becerilerini geliştirmek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Zaman sınırlı zekâ oyunları düzenlenerek öğrencilerin hızlı düşünme ve karar verme becerileri geliştirilecek.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2D5D">
              <w:t>Zekâ Oyunları Kulübü Öğrencileri</w:t>
            </w:r>
          </w:p>
        </w:tc>
      </w:tr>
      <w:tr w:rsidR="000F3E76" w:rsidRPr="003D2D5D" w:rsidTr="000F3E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3E76" w:rsidRPr="003D2D5D" w:rsidRDefault="000F3E76" w:rsidP="003D2D5D">
            <w:r w:rsidRPr="003D2D5D">
              <w:t>HAZİRAN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1 SAAT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 xml:space="preserve">Zekâ oyunlarıyla genel </w:t>
            </w:r>
            <w:proofErr w:type="gramStart"/>
            <w:r w:rsidRPr="003D2D5D">
              <w:t>zeka</w:t>
            </w:r>
            <w:proofErr w:type="gramEnd"/>
            <w:r w:rsidRPr="003D2D5D">
              <w:t xml:space="preserve"> gelişimini desteklemek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Öğrenciler, genel zekâ gelişimine yönelik çeşitli oyunlar oynayarak öğrendiklerini birleştirip değerlendirecekler.</w:t>
            </w:r>
          </w:p>
        </w:tc>
        <w:tc>
          <w:tcPr>
            <w:tcW w:w="0" w:type="auto"/>
            <w:hideMark/>
          </w:tcPr>
          <w:p w:rsidR="000F3E76" w:rsidRPr="003D2D5D" w:rsidRDefault="000F3E76" w:rsidP="003D2D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D5D">
              <w:t>Zekâ Oyunları Kulübü Öğrencileri</w:t>
            </w:r>
          </w:p>
        </w:tc>
      </w:tr>
    </w:tbl>
    <w:p w:rsidR="003D2D5D" w:rsidRPr="003D2D5D" w:rsidRDefault="003D2D5D" w:rsidP="003D2D5D">
      <w:r w:rsidRPr="003D2D5D">
        <w:rPr>
          <w:b/>
          <w:bCs/>
        </w:rPr>
        <w:t>NOT:</w:t>
      </w:r>
    </w:p>
    <w:p w:rsidR="003D2D5D" w:rsidRPr="003D2D5D" w:rsidRDefault="003D2D5D" w:rsidP="003D2D5D">
      <w:pPr>
        <w:numPr>
          <w:ilvl w:val="0"/>
          <w:numId w:val="1"/>
        </w:numPr>
      </w:pPr>
      <w:r w:rsidRPr="003D2D5D">
        <w:t>Zekâ oyunları kulübü, öğrencilerin mantıklı düşünme, problem çözme, stratejik düşünme ve hafıza geliştirme becerilerini arttırmayı hedeflemektedir.</w:t>
      </w:r>
    </w:p>
    <w:p w:rsidR="003D2D5D" w:rsidRPr="003D2D5D" w:rsidRDefault="003D2D5D" w:rsidP="003D2D5D">
      <w:pPr>
        <w:numPr>
          <w:ilvl w:val="0"/>
          <w:numId w:val="1"/>
        </w:numPr>
      </w:pPr>
      <w:r w:rsidRPr="003D2D5D">
        <w:t xml:space="preserve">Etkinlikler, bireysel ve takım halinde yapılacak oyunlar ve bulmacalarla öğrencilerin </w:t>
      </w:r>
      <w:proofErr w:type="gramStart"/>
      <w:r w:rsidRPr="003D2D5D">
        <w:t>zeka</w:t>
      </w:r>
      <w:proofErr w:type="gramEnd"/>
      <w:r w:rsidRPr="003D2D5D">
        <w:t xml:space="preserve"> gelişimini desteklemeye yöneliktir.</w:t>
      </w:r>
    </w:p>
    <w:p w:rsidR="003D2D5D" w:rsidRPr="003D2D5D" w:rsidRDefault="003D2D5D" w:rsidP="003D2D5D">
      <w:pPr>
        <w:numPr>
          <w:ilvl w:val="0"/>
          <w:numId w:val="1"/>
        </w:numPr>
      </w:pPr>
      <w:r w:rsidRPr="003D2D5D">
        <w:t>Kulüp, zihinsel yeteneklerin gelişmesi ve eğlenceli bir şekilde öğrenilmesini sağlayacak etkinlikler düzenleyecektir.</w:t>
      </w:r>
    </w:p>
    <w:p w:rsidR="002A7EAA" w:rsidRDefault="002A7EAA"/>
    <w:p w:rsidR="000F3E76" w:rsidRDefault="000F3E76"/>
    <w:p w:rsidR="00F13B81" w:rsidRDefault="00F13B81" w:rsidP="00F13B81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FED04DA27ACD234086407E2F6E19D777"/>
          </w:placeholder>
          <w:text/>
        </w:sdtPr>
        <w:sdtContent>
          <w:r>
            <w:t>Danışman öğretmenler</w:t>
          </w:r>
        </w:sdtContent>
      </w:sdt>
    </w:p>
    <w:p w:rsidR="00F13B81" w:rsidRPr="00A043CB" w:rsidRDefault="00F13B81" w:rsidP="00F13B81">
      <w:pPr>
        <w:jc w:val="center"/>
        <w:rPr>
          <w:rFonts w:cstheme="minorHAnsi"/>
          <w:b/>
          <w:color w:val="000000" w:themeColor="text1"/>
        </w:rPr>
      </w:pPr>
    </w:p>
    <w:p w:rsidR="00F13B81" w:rsidRPr="00A043CB" w:rsidRDefault="00F13B81" w:rsidP="00F13B81">
      <w:pPr>
        <w:rPr>
          <w:rFonts w:cstheme="minorHAnsi"/>
          <w:b/>
          <w:color w:val="000000" w:themeColor="text1"/>
        </w:rPr>
      </w:pPr>
    </w:p>
    <w:p w:rsidR="00F13B81" w:rsidRPr="00A043CB" w:rsidRDefault="00F13B81" w:rsidP="00F13B81">
      <w:pPr>
        <w:rPr>
          <w:rFonts w:cstheme="minorHAnsi"/>
          <w:b/>
          <w:color w:val="000000" w:themeColor="text1"/>
        </w:rPr>
      </w:pPr>
    </w:p>
    <w:p w:rsidR="00F13B81" w:rsidRPr="00A043CB" w:rsidRDefault="00F13B81" w:rsidP="00F13B8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6602F9F5839689489CD4C11F5FF8A0C7"/>
        </w:placeholder>
      </w:sdtPr>
      <w:sdtContent>
        <w:p w:rsidR="00F13B81" w:rsidRDefault="00F13B81" w:rsidP="00F13B81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13B81" w:rsidRDefault="00F13B81" w:rsidP="00F13B81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13B81" w:rsidRPr="00A043CB" w:rsidRDefault="00F13B81" w:rsidP="00F13B81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EA1969C18685D8498D16CCDC772DDF0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13B81" w:rsidRDefault="00F13B81" w:rsidP="00F13B81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0F3E76" w:rsidRDefault="000F3E76"/>
    <w:sectPr w:rsidR="000F3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14E81"/>
    <w:multiLevelType w:val="multilevel"/>
    <w:tmpl w:val="BECE7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47013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5D"/>
    <w:rsid w:val="000F3E76"/>
    <w:rsid w:val="001D4B01"/>
    <w:rsid w:val="002A7EAA"/>
    <w:rsid w:val="00332F03"/>
    <w:rsid w:val="003D2D5D"/>
    <w:rsid w:val="00414299"/>
    <w:rsid w:val="004E4761"/>
    <w:rsid w:val="0057302A"/>
    <w:rsid w:val="00AC5ED0"/>
    <w:rsid w:val="00AE0FB1"/>
    <w:rsid w:val="00D504FF"/>
    <w:rsid w:val="00DD7C73"/>
    <w:rsid w:val="00F1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ACF8A1D-5466-0A48-9294-D94B16EA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0F3E7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7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751F35BB2CAC84AB0D12883410BBCD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823C56B-39E9-F246-9C63-9D839758B2BE}"/>
      </w:docPartPr>
      <w:docPartBody>
        <w:p w:rsidR="00C02227" w:rsidRDefault="00BC2336" w:rsidP="00BC2336">
          <w:pPr>
            <w:pStyle w:val="6751F35BB2CAC84AB0D12883410BBCD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FED04DA27ACD234086407E2F6E19D77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235B488-5BFB-054F-9BD0-5FCB9EA4A8A1}"/>
      </w:docPartPr>
      <w:docPartBody>
        <w:p w:rsidR="00000000" w:rsidRDefault="00A33512" w:rsidP="00A33512">
          <w:pPr>
            <w:pStyle w:val="FED04DA27ACD234086407E2F6E19D777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6602F9F5839689489CD4C11F5FF8A0C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6C2EA29-BCA4-5041-B88D-F0FB231E771D}"/>
      </w:docPartPr>
      <w:docPartBody>
        <w:p w:rsidR="00000000" w:rsidRDefault="00A33512" w:rsidP="00A33512">
          <w:pPr>
            <w:pStyle w:val="6602F9F5839689489CD4C11F5FF8A0C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A1969C18685D8498D16CCDC772DDF0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508B574-B13B-334A-B31E-60E5127A7440}"/>
      </w:docPartPr>
      <w:docPartBody>
        <w:p w:rsidR="00000000" w:rsidRDefault="00A33512" w:rsidP="00A33512">
          <w:pPr>
            <w:pStyle w:val="EA1969C18685D8498D16CCDC772DDF0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36"/>
    <w:rsid w:val="001D4B01"/>
    <w:rsid w:val="00315C15"/>
    <w:rsid w:val="00A33512"/>
    <w:rsid w:val="00AC5ED0"/>
    <w:rsid w:val="00B70EEA"/>
    <w:rsid w:val="00BC2336"/>
    <w:rsid w:val="00C02227"/>
    <w:rsid w:val="00D504FF"/>
    <w:rsid w:val="00DF2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A33512"/>
    <w:rPr>
      <w:color w:val="666666"/>
    </w:rPr>
  </w:style>
  <w:style w:type="paragraph" w:customStyle="1" w:styleId="B8B810E6A034D74A9A8EF095A60C0E1D">
    <w:name w:val="B8B810E6A034D74A9A8EF095A60C0E1D"/>
    <w:rsid w:val="00C02227"/>
  </w:style>
  <w:style w:type="paragraph" w:customStyle="1" w:styleId="EA6C310246F3974286D1AB5E76EFC445">
    <w:name w:val="EA6C310246F3974286D1AB5E76EFC445"/>
    <w:rsid w:val="00C02227"/>
  </w:style>
  <w:style w:type="paragraph" w:customStyle="1" w:styleId="1A2C8F55B4AFAD4C9ED16729610FDFA9">
    <w:name w:val="1A2C8F55B4AFAD4C9ED16729610FDFA9"/>
    <w:rsid w:val="00C02227"/>
  </w:style>
  <w:style w:type="paragraph" w:customStyle="1" w:styleId="FED04DA27ACD234086407E2F6E19D777">
    <w:name w:val="FED04DA27ACD234086407E2F6E19D777"/>
    <w:rsid w:val="00A33512"/>
    <w:pPr>
      <w:spacing w:after="160" w:line="278" w:lineRule="auto"/>
    </w:pPr>
  </w:style>
  <w:style w:type="paragraph" w:customStyle="1" w:styleId="6602F9F5839689489CD4C11F5FF8A0C7">
    <w:name w:val="6602F9F5839689489CD4C11F5FF8A0C7"/>
    <w:rsid w:val="00A33512"/>
    <w:pPr>
      <w:spacing w:after="160" w:line="278" w:lineRule="auto"/>
    </w:pPr>
  </w:style>
  <w:style w:type="paragraph" w:customStyle="1" w:styleId="EA1969C18685D8498D16CCDC772DDF00">
    <w:name w:val="EA1969C18685D8498D16CCDC772DDF00"/>
    <w:rsid w:val="00A33512"/>
    <w:pPr>
      <w:spacing w:after="160" w:line="278" w:lineRule="auto"/>
    </w:pPr>
  </w:style>
  <w:style w:type="paragraph" w:customStyle="1" w:styleId="6751F35BB2CAC84AB0D12883410BBCDC">
    <w:name w:val="6751F35BB2CAC84AB0D12883410BBCDC"/>
    <w:rsid w:val="00BC23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2024-12-03T13:05:00Z</dcterms:created>
  <dcterms:modified xsi:type="dcterms:W3CDTF">2024-12-12T11:24:00Z</dcterms:modified>
</cp:coreProperties>
</file>