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F74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00F74" w:rsidP="00320B89">
      <w:pPr>
        <w:rPr>
          <w:b/>
          <w:bCs/>
        </w:rPr>
      </w:pPr>
      <w:r>
        <w:rPr>
          <w:b/>
          <w:bCs/>
        </w:rPr>
        <w:t>HAZİRAN</w:t>
      </w:r>
      <w:r w:rsidR="007C7BAD" w:rsidRPr="00CA218A">
        <w:rPr>
          <w:b/>
          <w:bCs/>
        </w:rPr>
        <w:t xml:space="preserve"> AYI FAALİYETLERİ</w:t>
      </w:r>
    </w:p>
    <w:p w:rsidR="007C7BAD" w:rsidRPr="00D418F1" w:rsidRDefault="007C7BAD" w:rsidP="007C7BAD">
      <w:r w:rsidRPr="00D418F1">
        <w:rPr>
          <w:b/>
          <w:bCs/>
        </w:rPr>
        <w:t>Yapılan Çalışmalar:</w:t>
      </w:r>
    </w:p>
    <w:p w:rsidR="00900F74" w:rsidRPr="00D418F1" w:rsidRDefault="00900F74" w:rsidP="00900F74">
      <w:pPr>
        <w:numPr>
          <w:ilvl w:val="0"/>
          <w:numId w:val="157"/>
        </w:numPr>
        <w:spacing w:after="0" w:line="240" w:lineRule="auto"/>
      </w:pPr>
      <w:r w:rsidRPr="00D418F1">
        <w:t>Genel kurul toplandı ve yılsonu genel değerlendirmesi yapıldı.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900F74" w:rsidRPr="00D418F1" w:rsidRDefault="00900F74" w:rsidP="00900F74">
      <w:pPr>
        <w:numPr>
          <w:ilvl w:val="0"/>
          <w:numId w:val="158"/>
        </w:numPr>
        <w:spacing w:after="0" w:line="240" w:lineRule="auto"/>
      </w:pPr>
      <w:r w:rsidRPr="00D418F1">
        <w:t>Yılsonu genel değerlendirmesi yapılarak kulüp faaliyetlerinin etkisi üzerine geri bildirim alındı.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86063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2024-12-04T10:57:00Z</dcterms:created>
  <dcterms:modified xsi:type="dcterms:W3CDTF">2024-12-04T10:57:00Z</dcterms:modified>
</cp:coreProperties>
</file>