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5C97" w:rsidRPr="00F85C97" w:rsidRDefault="00F85C97" w:rsidP="00F85C97">
      <w:r w:rsidRPr="00F85C97">
        <w:rPr>
          <w:b/>
          <w:bCs/>
        </w:rPr>
        <w:t>2024-2025 EĞİTİM VE ÖĞRETİM YILI</w:t>
      </w:r>
      <w:r w:rsidRPr="00F85C97">
        <w:br/>
        <w:t>Okul Adı: [Okul Adı]</w:t>
      </w:r>
      <w:r w:rsidRPr="00F85C97">
        <w:br/>
      </w:r>
      <w:r w:rsidRPr="00F85C97">
        <w:rPr>
          <w:b/>
          <w:bCs/>
        </w:rPr>
        <w:t>TOPLUM HİZMETİ FAALİYET RAPORU</w:t>
      </w:r>
    </w:p>
    <w:p w:rsidR="00F85C97" w:rsidRPr="00F85C97" w:rsidRDefault="00E106D5" w:rsidP="00F85C97">
      <w:r w:rsidRPr="00F85C97">
        <w:rPr>
          <w:noProof/>
        </w:rPr>
        <w:pict>
          <v:rect id="_x0000_i1109" alt="" style="width:453.6pt;height:.05pt;mso-width-percent:0;mso-height-percent:0;mso-width-percent:0;mso-height-percent:0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t>EYLÜL:</w:t>
      </w:r>
    </w:p>
    <w:p w:rsidR="00F85C97" w:rsidRPr="00F85C97" w:rsidRDefault="00F85C97" w:rsidP="00F85C97">
      <w:pPr>
        <w:numPr>
          <w:ilvl w:val="0"/>
          <w:numId w:val="1"/>
        </w:numPr>
      </w:pPr>
      <w:r w:rsidRPr="00F85C97">
        <w:t>Sosyal Etkinlikler Yönetmeliği incelendi.</w:t>
      </w:r>
    </w:p>
    <w:p w:rsidR="00F85C97" w:rsidRPr="00F85C97" w:rsidRDefault="00F85C97" w:rsidP="00F85C97">
      <w:pPr>
        <w:numPr>
          <w:ilvl w:val="0"/>
          <w:numId w:val="1"/>
        </w:numPr>
      </w:pPr>
      <w:r w:rsidRPr="00F85C97">
        <w:t>15 Temmuz Demokrasi ve Milli Birlik Günü ile ilgili pano çalışması yapıldı.</w:t>
      </w:r>
    </w:p>
    <w:p w:rsidR="00F85C97" w:rsidRPr="00F85C97" w:rsidRDefault="00F85C97" w:rsidP="00F85C97">
      <w:pPr>
        <w:numPr>
          <w:ilvl w:val="0"/>
          <w:numId w:val="1"/>
        </w:numPr>
      </w:pPr>
      <w:r w:rsidRPr="00F85C97">
        <w:t>Okul genelinde kulübe seçilen öğrenciler belirlendi.</w:t>
      </w:r>
    </w:p>
    <w:p w:rsidR="00F85C97" w:rsidRPr="00F85C97" w:rsidRDefault="00F85C97" w:rsidP="00F85C97">
      <w:r w:rsidRPr="00F85C97">
        <w:rPr>
          <w:b/>
          <w:bCs/>
        </w:rPr>
        <w:t>Alınan Sonuçlar:</w:t>
      </w:r>
    </w:p>
    <w:p w:rsidR="00F85C97" w:rsidRPr="00F85C97" w:rsidRDefault="00F85C97" w:rsidP="00F85C97">
      <w:pPr>
        <w:numPr>
          <w:ilvl w:val="0"/>
          <w:numId w:val="2"/>
        </w:numPr>
      </w:pPr>
      <w:r w:rsidRPr="00F85C97">
        <w:t>Sosyal Etkinlikler Yönetmeliği hakkında bilinç artırıldı.</w:t>
      </w:r>
    </w:p>
    <w:p w:rsidR="00F85C97" w:rsidRPr="00F85C97" w:rsidRDefault="00F85C97" w:rsidP="00F85C97">
      <w:pPr>
        <w:numPr>
          <w:ilvl w:val="0"/>
          <w:numId w:val="2"/>
        </w:numPr>
      </w:pPr>
      <w:r w:rsidRPr="00F85C97">
        <w:t>15 Temmuz konulu pano çalışması ile öğrencilerde milli birliğin önemi vurgulandı.</w:t>
      </w:r>
    </w:p>
    <w:p w:rsidR="00F85C97" w:rsidRPr="00F85C97" w:rsidRDefault="00F85C97" w:rsidP="00F85C97">
      <w:pPr>
        <w:numPr>
          <w:ilvl w:val="0"/>
          <w:numId w:val="2"/>
        </w:numPr>
      </w:pPr>
      <w:r w:rsidRPr="00F85C97">
        <w:t>Kulüp üyeleri belirlendi ve görev dağılımı yapıldı.</w:t>
      </w:r>
    </w:p>
    <w:p w:rsidR="00F85C97" w:rsidRPr="00F85C97" w:rsidRDefault="00E106D5" w:rsidP="00F85C97">
      <w:r w:rsidRPr="00F85C97">
        <w:rPr>
          <w:noProof/>
        </w:rPr>
        <w:pict>
          <v:rect id="_x0000_i1108" alt="" style="width:453.6pt;height:.05pt;mso-width-percent:0;mso-height-percent:0;mso-width-percent:0;mso-height-percent:0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t>EKİM:</w:t>
      </w:r>
    </w:p>
    <w:p w:rsidR="00F85C97" w:rsidRPr="00F85C97" w:rsidRDefault="00F85C97" w:rsidP="00F85C97">
      <w:pPr>
        <w:numPr>
          <w:ilvl w:val="0"/>
          <w:numId w:val="3"/>
        </w:numPr>
      </w:pPr>
      <w:r w:rsidRPr="00F85C97">
        <w:t>Kulüp iç tüzüğü hazırlandı.</w:t>
      </w:r>
    </w:p>
    <w:p w:rsidR="00F85C97" w:rsidRPr="00F85C97" w:rsidRDefault="00F85C97" w:rsidP="00F85C97">
      <w:pPr>
        <w:numPr>
          <w:ilvl w:val="0"/>
          <w:numId w:val="3"/>
        </w:numPr>
      </w:pPr>
      <w:r w:rsidRPr="00F85C97">
        <w:t>Kulüp faaliyetleri belirlendi.</w:t>
      </w:r>
    </w:p>
    <w:p w:rsidR="00F85C97" w:rsidRPr="00F85C97" w:rsidRDefault="00F85C97" w:rsidP="00F85C97">
      <w:pPr>
        <w:numPr>
          <w:ilvl w:val="0"/>
          <w:numId w:val="3"/>
        </w:numPr>
      </w:pPr>
      <w:r w:rsidRPr="00F85C97">
        <w:t>Toplum hizmeti çalışmalarının planlaması yapıldı.</w:t>
      </w:r>
    </w:p>
    <w:p w:rsidR="00F85C97" w:rsidRPr="00F85C97" w:rsidRDefault="00F85C97" w:rsidP="00F85C97">
      <w:pPr>
        <w:numPr>
          <w:ilvl w:val="0"/>
          <w:numId w:val="3"/>
        </w:numPr>
      </w:pPr>
      <w:r w:rsidRPr="00F85C97">
        <w:t>Cumhuriyet Bayramı ile ilgili pano çalışması yapıldı.</w:t>
      </w:r>
    </w:p>
    <w:p w:rsidR="00F85C97" w:rsidRPr="00F85C97" w:rsidRDefault="00F85C97" w:rsidP="00F85C97">
      <w:r w:rsidRPr="00F85C97">
        <w:rPr>
          <w:b/>
          <w:bCs/>
        </w:rPr>
        <w:t>Alınan Sonuçlar:</w:t>
      </w:r>
    </w:p>
    <w:p w:rsidR="00F85C97" w:rsidRPr="00F85C97" w:rsidRDefault="00F85C97" w:rsidP="00F85C97">
      <w:pPr>
        <w:numPr>
          <w:ilvl w:val="0"/>
          <w:numId w:val="4"/>
        </w:numPr>
      </w:pPr>
      <w:r w:rsidRPr="00F85C97">
        <w:t>Kulüp iç tüzüğü ile faaliyetlerin düzenli bir şekilde yürütülmesi sağlandı.</w:t>
      </w:r>
    </w:p>
    <w:p w:rsidR="00F85C97" w:rsidRPr="00F85C97" w:rsidRDefault="00F85C97" w:rsidP="00F85C97">
      <w:pPr>
        <w:numPr>
          <w:ilvl w:val="0"/>
          <w:numId w:val="4"/>
        </w:numPr>
      </w:pPr>
      <w:r w:rsidRPr="00F85C97">
        <w:t>Cumhuriyet Bayramı ile ilgili pano çalışması yapılarak, Cumhuriyetin önemi öğrencilere aktarıldı.</w:t>
      </w:r>
    </w:p>
    <w:p w:rsidR="00F85C97" w:rsidRPr="00F85C97" w:rsidRDefault="00F85C97" w:rsidP="00F85C97">
      <w:pPr>
        <w:numPr>
          <w:ilvl w:val="0"/>
          <w:numId w:val="4"/>
        </w:numPr>
      </w:pPr>
      <w:r w:rsidRPr="00F85C97">
        <w:t>Toplum hizmeti çalışmaları için planlama tamamlandı.</w:t>
      </w:r>
    </w:p>
    <w:p w:rsidR="00F85C97" w:rsidRPr="00F85C97" w:rsidRDefault="00E106D5" w:rsidP="00F85C97">
      <w:r w:rsidRPr="00F85C97">
        <w:rPr>
          <w:noProof/>
        </w:rPr>
        <w:pict>
          <v:rect id="_x0000_i1107" alt="" style="width:453.6pt;height:.05pt;mso-width-percent:0;mso-height-percent:0;mso-width-percent:0;mso-height-percent:0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t>KASIM:</w:t>
      </w:r>
    </w:p>
    <w:p w:rsidR="00F85C97" w:rsidRPr="00F85C97" w:rsidRDefault="00F85C97" w:rsidP="00F85C97">
      <w:pPr>
        <w:numPr>
          <w:ilvl w:val="0"/>
          <w:numId w:val="5"/>
        </w:numPr>
      </w:pPr>
      <w:r w:rsidRPr="00F85C97">
        <w:t>Atatürk'ün hayatı ve ilkeleri hakkında pano çalışması yapıldı.</w:t>
      </w:r>
    </w:p>
    <w:p w:rsidR="00F85C97" w:rsidRPr="00F85C97" w:rsidRDefault="00F85C97" w:rsidP="00F85C97">
      <w:pPr>
        <w:numPr>
          <w:ilvl w:val="0"/>
          <w:numId w:val="5"/>
        </w:numPr>
      </w:pPr>
      <w:r w:rsidRPr="00F85C97">
        <w:t>Öğretmenler Günü ile ilgili pano çalışması yapıldı.</w:t>
      </w:r>
    </w:p>
    <w:p w:rsidR="00F85C97" w:rsidRPr="00F85C97" w:rsidRDefault="00F85C97" w:rsidP="00F85C97">
      <w:r w:rsidRPr="00F85C97">
        <w:rPr>
          <w:b/>
          <w:bCs/>
        </w:rPr>
        <w:t>Alınan Sonuçlar:</w:t>
      </w:r>
    </w:p>
    <w:p w:rsidR="00F85C97" w:rsidRPr="00F85C97" w:rsidRDefault="00F85C97" w:rsidP="00F85C97">
      <w:pPr>
        <w:numPr>
          <w:ilvl w:val="0"/>
          <w:numId w:val="6"/>
        </w:numPr>
      </w:pPr>
      <w:r w:rsidRPr="00F85C97">
        <w:t>Öğrenciler, Atatürk'ün hayatı ve ilkeleri hakkında bilgi sahibi oldular.</w:t>
      </w:r>
    </w:p>
    <w:p w:rsidR="00F85C97" w:rsidRPr="00F85C97" w:rsidRDefault="00F85C97" w:rsidP="00F85C97">
      <w:pPr>
        <w:numPr>
          <w:ilvl w:val="0"/>
          <w:numId w:val="6"/>
        </w:numPr>
      </w:pPr>
      <w:r w:rsidRPr="00F85C97">
        <w:t>Öğretmenler Günü nedeniyle yapılan pano çalışması ile öğretmenlerin değerine dikkat çekildi.</w:t>
      </w:r>
    </w:p>
    <w:p w:rsidR="00F85C97" w:rsidRPr="00F85C97" w:rsidRDefault="00E106D5" w:rsidP="00F85C97">
      <w:r w:rsidRPr="00F85C97"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t>ARALIK:</w:t>
      </w:r>
    </w:p>
    <w:p w:rsidR="00F85C97" w:rsidRPr="00F85C97" w:rsidRDefault="00F85C97" w:rsidP="00F85C97">
      <w:pPr>
        <w:numPr>
          <w:ilvl w:val="0"/>
          <w:numId w:val="7"/>
        </w:numPr>
      </w:pPr>
      <w:r w:rsidRPr="00F85C97">
        <w:t>Dünyada konuşulan diller hakkında pano çalışması yapıldı.</w:t>
      </w:r>
    </w:p>
    <w:p w:rsidR="00F85C97" w:rsidRPr="00F85C97" w:rsidRDefault="00F85C97" w:rsidP="00F85C97">
      <w:pPr>
        <w:numPr>
          <w:ilvl w:val="0"/>
          <w:numId w:val="7"/>
        </w:numPr>
      </w:pPr>
      <w:r w:rsidRPr="00F85C97">
        <w:t>Türkçenin dil ailesi ile ilgili pano çalışması yapıldı.</w:t>
      </w:r>
    </w:p>
    <w:p w:rsidR="00F85C97" w:rsidRPr="00F85C97" w:rsidRDefault="00F85C97" w:rsidP="00F85C97">
      <w:r w:rsidRPr="00F85C97">
        <w:rPr>
          <w:b/>
          <w:bCs/>
        </w:rPr>
        <w:t>Alınan Sonuçlar:</w:t>
      </w:r>
    </w:p>
    <w:p w:rsidR="00F85C97" w:rsidRPr="00F85C97" w:rsidRDefault="00F85C97" w:rsidP="00F85C97">
      <w:pPr>
        <w:numPr>
          <w:ilvl w:val="0"/>
          <w:numId w:val="8"/>
        </w:numPr>
      </w:pPr>
      <w:r w:rsidRPr="00F85C97">
        <w:t>Öğrenciler, dünya dilleri hakkında bilgi sahibi oldular.</w:t>
      </w:r>
    </w:p>
    <w:p w:rsidR="00F85C97" w:rsidRPr="00F85C97" w:rsidRDefault="00F85C97" w:rsidP="00F85C97">
      <w:pPr>
        <w:numPr>
          <w:ilvl w:val="0"/>
          <w:numId w:val="8"/>
        </w:numPr>
      </w:pPr>
      <w:r w:rsidRPr="00F85C97">
        <w:t>Türkçenin dil ailesi hakkında yapılan pano çalışması ile öğrenciler, dilin tarihi ve gelişimi hakkında bilgi edindiler.</w:t>
      </w:r>
    </w:p>
    <w:p w:rsidR="00F85C97" w:rsidRPr="00F85C97" w:rsidRDefault="00F85C97" w:rsidP="00F85C97">
      <w:r w:rsidRPr="00F85C97">
        <w:pict>
          <v:rect id="_x0000_i1098" style="width:0;height:1.5pt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t>OCAK:</w:t>
      </w:r>
    </w:p>
    <w:p w:rsidR="00F85C97" w:rsidRPr="00F85C97" w:rsidRDefault="00F85C97" w:rsidP="00F85C97">
      <w:pPr>
        <w:numPr>
          <w:ilvl w:val="0"/>
          <w:numId w:val="9"/>
        </w:numPr>
      </w:pPr>
      <w:r w:rsidRPr="00F85C97">
        <w:t>İngilizcedeki önemli ifadeler panoya asıldı.</w:t>
      </w:r>
    </w:p>
    <w:p w:rsidR="00F85C97" w:rsidRPr="00F85C97" w:rsidRDefault="00F85C97" w:rsidP="00F85C97">
      <w:pPr>
        <w:numPr>
          <w:ilvl w:val="0"/>
          <w:numId w:val="9"/>
        </w:numPr>
      </w:pPr>
      <w:r w:rsidRPr="00F85C97">
        <w:t>İngilizce öğrenimine yönelik web siteleri panoda sergilendi.</w:t>
      </w:r>
    </w:p>
    <w:p w:rsidR="00F85C97" w:rsidRPr="00F85C97" w:rsidRDefault="00F85C97" w:rsidP="00F85C97">
      <w:pPr>
        <w:numPr>
          <w:ilvl w:val="0"/>
          <w:numId w:val="9"/>
        </w:numPr>
      </w:pPr>
      <w:r w:rsidRPr="00F85C97">
        <w:t>Dönem sonu faaliyetleri değerlendirildi.</w:t>
      </w:r>
    </w:p>
    <w:p w:rsidR="00F85C97" w:rsidRPr="00F85C97" w:rsidRDefault="00F85C97" w:rsidP="00F85C97">
      <w:r w:rsidRPr="00F85C97">
        <w:rPr>
          <w:b/>
          <w:bCs/>
        </w:rPr>
        <w:t>Alınan Sonuçlar:</w:t>
      </w:r>
    </w:p>
    <w:p w:rsidR="00F85C97" w:rsidRPr="00F85C97" w:rsidRDefault="00F85C97" w:rsidP="00F85C97">
      <w:pPr>
        <w:numPr>
          <w:ilvl w:val="0"/>
          <w:numId w:val="10"/>
        </w:numPr>
      </w:pPr>
      <w:r w:rsidRPr="00F85C97">
        <w:t>Öğrenciler, İngilizce dilinde günlük ifadeleri öğrenme fırsatı buldular.</w:t>
      </w:r>
    </w:p>
    <w:p w:rsidR="00F85C97" w:rsidRPr="00F85C97" w:rsidRDefault="00F85C97" w:rsidP="00F85C97">
      <w:pPr>
        <w:numPr>
          <w:ilvl w:val="0"/>
          <w:numId w:val="10"/>
        </w:numPr>
      </w:pPr>
      <w:r w:rsidRPr="00F85C97">
        <w:t>İngilizce öğrenimi için faydalı kaynaklar öğrencilere sunuldu.</w:t>
      </w:r>
    </w:p>
    <w:p w:rsidR="00F85C97" w:rsidRPr="00F85C97" w:rsidRDefault="00F85C97" w:rsidP="00F85C97">
      <w:pPr>
        <w:numPr>
          <w:ilvl w:val="0"/>
          <w:numId w:val="10"/>
        </w:numPr>
      </w:pPr>
      <w:r w:rsidRPr="00F85C97">
        <w:lastRenderedPageBreak/>
        <w:t>Dönem boyunca yapılan faaliyetler gözden geçirildi ve eksiklikler belirlendi.</w:t>
      </w:r>
    </w:p>
    <w:p w:rsidR="00F85C97" w:rsidRPr="00F85C97" w:rsidRDefault="00F85C97" w:rsidP="00F85C97">
      <w:r w:rsidRPr="00F85C97">
        <w:pict>
          <v:rect id="_x0000_i1099" style="width:0;height:1.5pt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t>ŞUBAT:</w:t>
      </w:r>
    </w:p>
    <w:p w:rsidR="00F85C97" w:rsidRPr="00F85C97" w:rsidRDefault="00F85C97" w:rsidP="00F85C97">
      <w:pPr>
        <w:numPr>
          <w:ilvl w:val="0"/>
          <w:numId w:val="11"/>
        </w:numPr>
      </w:pPr>
    </w:p>
    <w:p w:rsidR="00F85C97" w:rsidRPr="00F85C97" w:rsidRDefault="00F85C97" w:rsidP="00F85C97">
      <w:pPr>
        <w:numPr>
          <w:ilvl w:val="1"/>
          <w:numId w:val="11"/>
        </w:numPr>
      </w:pPr>
      <w:proofErr w:type="gramStart"/>
      <w:r w:rsidRPr="00F85C97">
        <w:t>dönem</w:t>
      </w:r>
      <w:proofErr w:type="gramEnd"/>
      <w:r w:rsidRPr="00F85C97">
        <w:t xml:space="preserve"> yapılacak çalışmalar gözden geçirildi.</w:t>
      </w:r>
    </w:p>
    <w:p w:rsidR="00F85C97" w:rsidRPr="00F85C97" w:rsidRDefault="00F85C97" w:rsidP="00F85C97">
      <w:pPr>
        <w:numPr>
          <w:ilvl w:val="0"/>
          <w:numId w:val="11"/>
        </w:numPr>
      </w:pPr>
      <w:r w:rsidRPr="00F85C97">
        <w:t>Almancadaki önemli ifadeler panoya asıldı.</w:t>
      </w:r>
    </w:p>
    <w:p w:rsidR="00F85C97" w:rsidRPr="00F85C97" w:rsidRDefault="00F85C97" w:rsidP="00F85C97">
      <w:pPr>
        <w:numPr>
          <w:ilvl w:val="0"/>
          <w:numId w:val="11"/>
        </w:numPr>
      </w:pPr>
      <w:r w:rsidRPr="00F85C97">
        <w:t>Almanca öğrenimine yönelik web siteleri panoda sergilendi.</w:t>
      </w:r>
    </w:p>
    <w:p w:rsidR="00F85C97" w:rsidRPr="00F85C97" w:rsidRDefault="00F85C97" w:rsidP="00F85C97">
      <w:r w:rsidRPr="00F85C97">
        <w:rPr>
          <w:b/>
          <w:bCs/>
        </w:rPr>
        <w:t>Alınan Sonuçlar:</w:t>
      </w:r>
    </w:p>
    <w:p w:rsidR="00F85C97" w:rsidRPr="00F85C97" w:rsidRDefault="00F85C97" w:rsidP="00F85C97">
      <w:pPr>
        <w:numPr>
          <w:ilvl w:val="0"/>
          <w:numId w:val="12"/>
        </w:numPr>
      </w:pPr>
      <w:r w:rsidRPr="00F85C97">
        <w:t>Almanca dilindeki önemli ifadeler hakkında farkındalık oluşturuldu.</w:t>
      </w:r>
    </w:p>
    <w:p w:rsidR="00F85C97" w:rsidRPr="00F85C97" w:rsidRDefault="00F85C97" w:rsidP="00F85C97">
      <w:pPr>
        <w:numPr>
          <w:ilvl w:val="0"/>
          <w:numId w:val="12"/>
        </w:numPr>
      </w:pPr>
      <w:r w:rsidRPr="00F85C97">
        <w:t>Almanca öğrenimi için önerilen web siteleri öğrencilerin erişimine sunuldu.</w:t>
      </w:r>
    </w:p>
    <w:p w:rsidR="00F85C97" w:rsidRPr="00F85C97" w:rsidRDefault="00E106D5" w:rsidP="00F85C97">
      <w:r w:rsidRPr="00F85C97"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t>MART:</w:t>
      </w:r>
    </w:p>
    <w:p w:rsidR="00F85C97" w:rsidRPr="00F85C97" w:rsidRDefault="00F85C97" w:rsidP="00F85C97">
      <w:pPr>
        <w:numPr>
          <w:ilvl w:val="0"/>
          <w:numId w:val="13"/>
        </w:numPr>
      </w:pPr>
      <w:r w:rsidRPr="00F85C97">
        <w:t>Fransızcadaki önemli ifadeler panoya asıldı.</w:t>
      </w:r>
    </w:p>
    <w:p w:rsidR="00F85C97" w:rsidRPr="00F85C97" w:rsidRDefault="00F85C97" w:rsidP="00F85C97">
      <w:pPr>
        <w:numPr>
          <w:ilvl w:val="0"/>
          <w:numId w:val="13"/>
        </w:numPr>
      </w:pPr>
      <w:r w:rsidRPr="00F85C97">
        <w:t>Fransızca öğrenimine yönelik web siteleri panoda sergilendi.</w:t>
      </w:r>
    </w:p>
    <w:p w:rsidR="00F85C97" w:rsidRPr="00F85C97" w:rsidRDefault="00F85C97" w:rsidP="00F85C97">
      <w:r w:rsidRPr="00F85C97">
        <w:rPr>
          <w:b/>
          <w:bCs/>
        </w:rPr>
        <w:t>Alınan Sonuçlar:</w:t>
      </w:r>
    </w:p>
    <w:p w:rsidR="00F85C97" w:rsidRPr="00F85C97" w:rsidRDefault="00F85C97" w:rsidP="00F85C97">
      <w:pPr>
        <w:numPr>
          <w:ilvl w:val="0"/>
          <w:numId w:val="14"/>
        </w:numPr>
      </w:pPr>
      <w:r w:rsidRPr="00F85C97">
        <w:t>Fransızca dilindeki ifadeler hakkında bilgi verildi ve öğrencilere dil öğrenme motivasyonu sağlandı.</w:t>
      </w:r>
    </w:p>
    <w:p w:rsidR="00F85C97" w:rsidRPr="00F85C97" w:rsidRDefault="00F85C97" w:rsidP="00F85C97">
      <w:pPr>
        <w:numPr>
          <w:ilvl w:val="0"/>
          <w:numId w:val="14"/>
        </w:numPr>
      </w:pPr>
      <w:r w:rsidRPr="00F85C97">
        <w:t>Fransızca dilini öğrenmeye yönelik kaynaklar sunuldu.</w:t>
      </w:r>
    </w:p>
    <w:p w:rsidR="00F85C97" w:rsidRPr="00F85C97" w:rsidRDefault="00E106D5" w:rsidP="00F85C97">
      <w:r w:rsidRPr="00F85C97"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t>NİSAN:</w:t>
      </w:r>
    </w:p>
    <w:p w:rsidR="00F85C97" w:rsidRPr="00F85C97" w:rsidRDefault="00F85C97" w:rsidP="00F85C97">
      <w:pPr>
        <w:numPr>
          <w:ilvl w:val="0"/>
          <w:numId w:val="15"/>
        </w:numPr>
      </w:pPr>
      <w:r w:rsidRPr="00F85C97">
        <w:t>İspanyolcadaki önemli ifadeler panoya asıldı.</w:t>
      </w:r>
    </w:p>
    <w:p w:rsidR="00F85C97" w:rsidRPr="00F85C97" w:rsidRDefault="00F85C97" w:rsidP="00F85C97">
      <w:pPr>
        <w:numPr>
          <w:ilvl w:val="0"/>
          <w:numId w:val="15"/>
        </w:numPr>
      </w:pPr>
      <w:r w:rsidRPr="00F85C97">
        <w:t>İspanyolca öğrenimine yönelik web siteleri panoda sergilendi.</w:t>
      </w:r>
    </w:p>
    <w:p w:rsidR="00F85C97" w:rsidRPr="00F85C97" w:rsidRDefault="00F85C97" w:rsidP="00F85C97">
      <w:pPr>
        <w:numPr>
          <w:ilvl w:val="0"/>
          <w:numId w:val="15"/>
        </w:numPr>
      </w:pPr>
      <w:r w:rsidRPr="00F85C97">
        <w:t>23 Nisan Ulusal Egemenlik ve Çocuk Bayramı ile ilgili pano çalışması yapıldı.</w:t>
      </w:r>
    </w:p>
    <w:p w:rsidR="00F85C97" w:rsidRPr="00F85C97" w:rsidRDefault="00F85C97" w:rsidP="00F85C97">
      <w:r w:rsidRPr="00F85C97">
        <w:rPr>
          <w:b/>
          <w:bCs/>
        </w:rPr>
        <w:t>Alınan Sonuçlar:</w:t>
      </w:r>
    </w:p>
    <w:p w:rsidR="00F85C97" w:rsidRPr="00F85C97" w:rsidRDefault="00F85C97" w:rsidP="00F85C97">
      <w:pPr>
        <w:numPr>
          <w:ilvl w:val="0"/>
          <w:numId w:val="16"/>
        </w:numPr>
      </w:pPr>
      <w:r w:rsidRPr="00F85C97">
        <w:t>İspanyolca dilindeki önemli ifadeler öğrenildi.</w:t>
      </w:r>
    </w:p>
    <w:p w:rsidR="00F85C97" w:rsidRPr="00F85C97" w:rsidRDefault="00F85C97" w:rsidP="00F85C97">
      <w:pPr>
        <w:numPr>
          <w:ilvl w:val="0"/>
          <w:numId w:val="16"/>
        </w:numPr>
      </w:pPr>
      <w:r w:rsidRPr="00F85C97">
        <w:t>23 Nisan ile ilgili yapılan pano çalışması, çocukların ulusal egemenlik bilincini artırdı.</w:t>
      </w:r>
    </w:p>
    <w:p w:rsidR="00F85C97" w:rsidRPr="00F85C97" w:rsidRDefault="00E106D5" w:rsidP="00F85C97">
      <w:r w:rsidRPr="00F85C97">
        <w:rPr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t>MAYIS:</w:t>
      </w:r>
    </w:p>
    <w:p w:rsidR="00F85C97" w:rsidRPr="00F85C97" w:rsidRDefault="00F85C97" w:rsidP="00F85C97">
      <w:pPr>
        <w:numPr>
          <w:ilvl w:val="0"/>
          <w:numId w:val="17"/>
        </w:numPr>
      </w:pPr>
      <w:r w:rsidRPr="00F85C97">
        <w:t>Atatürk'ü Anma ve Gençlik ve Spor Bayramı ile ilgili pano çalışması yapıldı.</w:t>
      </w:r>
    </w:p>
    <w:p w:rsidR="00F85C97" w:rsidRPr="00F85C97" w:rsidRDefault="00F85C97" w:rsidP="00F85C97">
      <w:pPr>
        <w:numPr>
          <w:ilvl w:val="0"/>
          <w:numId w:val="17"/>
        </w:numPr>
      </w:pPr>
      <w:r w:rsidRPr="00F85C97">
        <w:t>Atatürk'ün Gençliğe Hitabesi sınıflarda okundu.</w:t>
      </w:r>
    </w:p>
    <w:p w:rsidR="00F85C97" w:rsidRPr="00F85C97" w:rsidRDefault="00F85C97" w:rsidP="00F85C97">
      <w:r w:rsidRPr="00F85C97">
        <w:rPr>
          <w:b/>
          <w:bCs/>
        </w:rPr>
        <w:t>Alınan Sonuçlar:</w:t>
      </w:r>
    </w:p>
    <w:p w:rsidR="00F85C97" w:rsidRPr="00F85C97" w:rsidRDefault="00F85C97" w:rsidP="00F85C97">
      <w:pPr>
        <w:numPr>
          <w:ilvl w:val="0"/>
          <w:numId w:val="18"/>
        </w:numPr>
      </w:pPr>
      <w:r w:rsidRPr="00F85C97">
        <w:t>Atatürk'ün Gençliğe Hitabesi ile gençlik bilincinin artması sağlandı.</w:t>
      </w:r>
    </w:p>
    <w:p w:rsidR="00F85C97" w:rsidRPr="00F85C97" w:rsidRDefault="00F85C97" w:rsidP="00F85C97">
      <w:pPr>
        <w:numPr>
          <w:ilvl w:val="0"/>
          <w:numId w:val="18"/>
        </w:numPr>
      </w:pPr>
      <w:r w:rsidRPr="00F85C97">
        <w:t>Gençlik ve Spor Bayramı ile Atatürk'e olan saygı pekiştirildi.</w:t>
      </w:r>
    </w:p>
    <w:p w:rsidR="00F85C97" w:rsidRPr="00F85C97" w:rsidRDefault="00E106D5" w:rsidP="00F85C97">
      <w:r w:rsidRPr="00F85C97">
        <w:rPr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t>HAZİRAN:</w:t>
      </w:r>
    </w:p>
    <w:p w:rsidR="00F85C97" w:rsidRPr="00F85C97" w:rsidRDefault="00F85C97" w:rsidP="00F85C97">
      <w:pPr>
        <w:numPr>
          <w:ilvl w:val="0"/>
          <w:numId w:val="19"/>
        </w:numPr>
      </w:pPr>
      <w:r w:rsidRPr="00F85C97">
        <w:t>Sosyal kulüple ilgili formlar dolduruldu.</w:t>
      </w:r>
    </w:p>
    <w:p w:rsidR="00F85C97" w:rsidRPr="00F85C97" w:rsidRDefault="00F85C97" w:rsidP="00F85C97">
      <w:pPr>
        <w:numPr>
          <w:ilvl w:val="0"/>
          <w:numId w:val="19"/>
        </w:numPr>
      </w:pPr>
      <w:r w:rsidRPr="00F85C97">
        <w:t>Dönem boyunca yapılan çalışmalar değerlendirildi.</w:t>
      </w:r>
    </w:p>
    <w:p w:rsidR="00F85C97" w:rsidRPr="00F85C97" w:rsidRDefault="00F85C97" w:rsidP="00F85C97">
      <w:pPr>
        <w:numPr>
          <w:ilvl w:val="0"/>
          <w:numId w:val="19"/>
        </w:numPr>
      </w:pPr>
      <w:r w:rsidRPr="00F85C97">
        <w:t>Yıl boyunca yapılan toplum hizmeti çalışmalarının değerlendirilmesi yapıldı.</w:t>
      </w:r>
    </w:p>
    <w:p w:rsidR="00F85C97" w:rsidRPr="00F85C97" w:rsidRDefault="00F85C97" w:rsidP="00F85C97">
      <w:r w:rsidRPr="00F85C97">
        <w:rPr>
          <w:b/>
          <w:bCs/>
        </w:rPr>
        <w:t>Alınan Sonuçlar:</w:t>
      </w:r>
    </w:p>
    <w:p w:rsidR="00F85C97" w:rsidRPr="00F85C97" w:rsidRDefault="00F85C97" w:rsidP="00F85C97">
      <w:pPr>
        <w:numPr>
          <w:ilvl w:val="0"/>
          <w:numId w:val="20"/>
        </w:numPr>
      </w:pPr>
      <w:r w:rsidRPr="00F85C97">
        <w:t>Sosyal kulüple ilgili yapılan formlar ile öğrencilerin yıl boyunca gösterdiği başarılar belgelendi.</w:t>
      </w:r>
    </w:p>
    <w:p w:rsidR="00F85C97" w:rsidRPr="00F85C97" w:rsidRDefault="00F85C97" w:rsidP="00F85C97">
      <w:pPr>
        <w:numPr>
          <w:ilvl w:val="0"/>
          <w:numId w:val="20"/>
        </w:numPr>
      </w:pPr>
      <w:r w:rsidRPr="00F85C97">
        <w:t>Yıl boyunca yapılan toplum hizmeti çalışmaları gözden geçirilerek, gelecek yıl için öneriler oluşturuldu.</w:t>
      </w:r>
    </w:p>
    <w:p w:rsidR="00F85C97" w:rsidRPr="00F85C97" w:rsidRDefault="00E106D5" w:rsidP="00F85C97">
      <w:r w:rsidRPr="00F85C97">
        <w:rPr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t>DANIŞMAN ÖĞRETMEN:</w:t>
      </w:r>
      <w:r w:rsidRPr="00F85C97">
        <w:t xml:space="preserve"> Öğretmenler</w:t>
      </w:r>
    </w:p>
    <w:p w:rsidR="00F85C97" w:rsidRPr="00F85C97" w:rsidRDefault="00E106D5" w:rsidP="00F85C97">
      <w:r w:rsidRPr="00F85C97">
        <w:rPr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F85C97" w:rsidRPr="00F85C97" w:rsidRDefault="00F85C97" w:rsidP="00F85C97">
      <w:r w:rsidRPr="00F85C97">
        <w:rPr>
          <w:b/>
          <w:bCs/>
        </w:rPr>
        <w:lastRenderedPageBreak/>
        <w:t>OLUR</w:t>
      </w:r>
      <w:r w:rsidRPr="00F85C97">
        <w:br/>
        <w:t>Tarih: [Tarih]</w:t>
      </w:r>
    </w:p>
    <w:p w:rsidR="00F85C97" w:rsidRPr="00F85C97" w:rsidRDefault="00F85C97" w:rsidP="00F85C97">
      <w:r w:rsidRPr="00F85C97">
        <w:rPr>
          <w:b/>
          <w:bCs/>
        </w:rPr>
        <w:t>Müdür</w:t>
      </w:r>
      <w:r w:rsidRPr="00F85C97">
        <w:br/>
        <w:t>Okul Müdürü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77D03"/>
    <w:multiLevelType w:val="multilevel"/>
    <w:tmpl w:val="842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92AAB"/>
    <w:multiLevelType w:val="multilevel"/>
    <w:tmpl w:val="2AB0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839103">
    <w:abstractNumId w:val="8"/>
  </w:num>
  <w:num w:numId="2" w16cid:durableId="647513993">
    <w:abstractNumId w:val="14"/>
  </w:num>
  <w:num w:numId="3" w16cid:durableId="198278558">
    <w:abstractNumId w:val="1"/>
  </w:num>
  <w:num w:numId="4" w16cid:durableId="1979215318">
    <w:abstractNumId w:val="15"/>
  </w:num>
  <w:num w:numId="5" w16cid:durableId="1383284635">
    <w:abstractNumId w:val="17"/>
  </w:num>
  <w:num w:numId="6" w16cid:durableId="543832501">
    <w:abstractNumId w:val="12"/>
  </w:num>
  <w:num w:numId="7" w16cid:durableId="798718852">
    <w:abstractNumId w:val="2"/>
  </w:num>
  <w:num w:numId="8" w16cid:durableId="1599634216">
    <w:abstractNumId w:val="11"/>
  </w:num>
  <w:num w:numId="9" w16cid:durableId="1534878344">
    <w:abstractNumId w:val="16"/>
  </w:num>
  <w:num w:numId="10" w16cid:durableId="28725069">
    <w:abstractNumId w:val="10"/>
  </w:num>
  <w:num w:numId="11" w16cid:durableId="2010330920">
    <w:abstractNumId w:val="19"/>
  </w:num>
  <w:num w:numId="12" w16cid:durableId="1324241104">
    <w:abstractNumId w:val="6"/>
  </w:num>
  <w:num w:numId="13" w16cid:durableId="386075331">
    <w:abstractNumId w:val="0"/>
  </w:num>
  <w:num w:numId="14" w16cid:durableId="664669119">
    <w:abstractNumId w:val="18"/>
  </w:num>
  <w:num w:numId="15" w16cid:durableId="712928756">
    <w:abstractNumId w:val="9"/>
  </w:num>
  <w:num w:numId="16" w16cid:durableId="897516857">
    <w:abstractNumId w:val="13"/>
  </w:num>
  <w:num w:numId="17" w16cid:durableId="34357666">
    <w:abstractNumId w:val="4"/>
  </w:num>
  <w:num w:numId="18" w16cid:durableId="489756963">
    <w:abstractNumId w:val="5"/>
  </w:num>
  <w:num w:numId="19" w16cid:durableId="1032268776">
    <w:abstractNumId w:val="3"/>
  </w:num>
  <w:num w:numId="20" w16cid:durableId="1978758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97"/>
    <w:rsid w:val="002A7EAA"/>
    <w:rsid w:val="00332F03"/>
    <w:rsid w:val="00414299"/>
    <w:rsid w:val="0057302A"/>
    <w:rsid w:val="00AE0FB1"/>
    <w:rsid w:val="00DD7C73"/>
    <w:rsid w:val="00E106D5"/>
    <w:rsid w:val="00F8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02090-A319-FB40-8759-367CC4FD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2024-12-03T08:44:00Z</dcterms:created>
  <dcterms:modified xsi:type="dcterms:W3CDTF">2024-12-03T08:44:00Z</dcterms:modified>
</cp:coreProperties>
</file>