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10 Categories Example Output: 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/>
      </w:pPr>
      <w:hyperlink r:id="rId6">
        <w:r w:rsidDel="00000000" w:rsidR="00000000" w:rsidRPr="00000000">
          <w:rPr>
            <w:rtl w:val="0"/>
          </w:rPr>
          <w:t xml:space="preserve">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3238" cy="3092862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3238" cy="309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FieldTech Solutions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Vertical:</w:t>
      </w:r>
      <w:r w:rsidDel="00000000" w:rsidR="00000000" w:rsidRPr="00000000">
        <w:rPr>
          <w:color w:val="1f1f1f"/>
          <w:rtl w:val="0"/>
        </w:rPr>
        <w:t xml:space="preserve"> Manufacturing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Operating Location / HQ:</w:t>
      </w:r>
      <w:r w:rsidDel="00000000" w:rsidR="00000000" w:rsidRPr="00000000">
        <w:rPr>
          <w:color w:val="1f1f1f"/>
          <w:rtl w:val="0"/>
        </w:rPr>
        <w:t xml:space="preserve"> Chicago, USA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User Count:</w:t>
      </w:r>
      <w:r w:rsidDel="00000000" w:rsidR="00000000" w:rsidRPr="00000000">
        <w:rPr>
          <w:color w:val="1f1f1f"/>
          <w:rtl w:val="0"/>
        </w:rPr>
        <w:t xml:space="preserve"> 150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Problem:</w:t>
      </w:r>
      <w:r w:rsidDel="00000000" w:rsidR="00000000" w:rsidRPr="00000000">
        <w:rPr>
          <w:color w:val="1f1f1f"/>
          <w:rtl w:val="0"/>
        </w:rPr>
        <w:t xml:space="preserve"> Technicians struggle to read paper manuals while doing hands-free repair on heavy factory machinery.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End User:</w:t>
      </w:r>
      <w:r w:rsidDel="00000000" w:rsidR="00000000" w:rsidRPr="00000000">
        <w:rPr>
          <w:color w:val="1f1f1f"/>
          <w:rtl w:val="0"/>
        </w:rPr>
        <w:t xml:space="preserve"> Field service engineers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Operational Process:</w:t>
      </w:r>
      <w:r w:rsidDel="00000000" w:rsidR="00000000" w:rsidRPr="00000000">
        <w:rPr>
          <w:color w:val="1f1f1f"/>
          <w:rtl w:val="0"/>
        </w:rPr>
        <w:t xml:space="preserve"> Paper manuals and physical reference guides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Desired Business Outcome / KPIs:</w:t>
      </w:r>
      <w:r w:rsidDel="00000000" w:rsidR="00000000" w:rsidRPr="00000000">
        <w:rPr>
          <w:color w:val="1f1f1f"/>
          <w:rtl w:val="0"/>
        </w:rPr>
        <w:t xml:space="preserve"> Reduce mean time to repair by 35%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Budget Range:</w:t>
      </w:r>
      <w:r w:rsidDel="00000000" w:rsidR="00000000" w:rsidRPr="00000000">
        <w:rPr>
          <w:color w:val="1f1f1f"/>
          <w:rtl w:val="0"/>
        </w:rPr>
        <w:t xml:space="preserve"> $50k – $100k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Timeline:</w:t>
      </w:r>
      <w:r w:rsidDel="00000000" w:rsidR="00000000" w:rsidRPr="00000000">
        <w:rPr>
          <w:color w:val="1f1f1f"/>
          <w:rtl w:val="0"/>
        </w:rPr>
        <w:t xml:space="preserve"> 3 - 6months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Systems:</w:t>
      </w:r>
      <w:r w:rsidDel="00000000" w:rsidR="00000000" w:rsidRPr="00000000">
        <w:rPr>
          <w:color w:val="1f1f1f"/>
          <w:rtl w:val="0"/>
        </w:rPr>
        <w:t xml:space="preserve"> CAD/BIM Models Available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 Technical Requirements:</w:t>
      </w:r>
      <w:r w:rsidDel="00000000" w:rsidR="00000000" w:rsidRPr="00000000">
        <w:rPr>
          <w:color w:val="1f1f1f"/>
          <w:rtl w:val="0"/>
        </w:rPr>
        <w:t xml:space="preserve"> Smart glasses support, offline access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VR</w:t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8525" cy="29482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9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MedTrain Global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Healthcare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Houston, USA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500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High risk and high costs associated with live surgical procedural training on cadavers.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Surgical residents and nurses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On-site classroom slides and live observation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Zero training risk, 50% faster surgical onboarding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$100k+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4 months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LMS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Full immersive headset support, haptic simulation</w:t>
      </w:r>
    </w:p>
    <w:p w:rsidR="00000000" w:rsidDel="00000000" w:rsidP="00000000" w:rsidRDefault="00000000" w:rsidRPr="00000000" w14:paraId="0000002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MR</w:t>
      </w:r>
    </w:p>
    <w:p w:rsidR="00000000" w:rsidDel="00000000" w:rsidP="00000000" w:rsidRDefault="00000000" w:rsidRPr="00000000" w14:paraId="0000003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5200" cy="288062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5200" cy="2880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BioAnatomy Academy</w:t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Education</w:t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London, UK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300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Medical students struggle to visualize 3D organ structures and spatial relationships on 2D textbooks.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Medical students and instructors</w:t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2D textbook diagrams and physical plastic models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Boost student exam comprehension scores by 40%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$100k+</w:t>
      </w:r>
    </w:p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1 - 3 months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LMS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Spatial anchors, interactive 3D holographic models</w:t>
      </w:r>
    </w:p>
    <w:p w:rsidR="00000000" w:rsidDel="00000000" w:rsidP="00000000" w:rsidRDefault="00000000" w:rsidRPr="00000000" w14:paraId="0000004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4325" cy="348815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325" cy="348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Precision Forge</w:t>
      </w:r>
    </w:p>
    <w:p w:rsidR="00000000" w:rsidDel="00000000" w:rsidP="00000000" w:rsidRDefault="00000000" w:rsidRPr="00000000" w14:paraId="0000005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Manufacturing</w:t>
      </w:r>
    </w:p>
    <w:p w:rsidR="00000000" w:rsidDel="00000000" w:rsidP="00000000" w:rsidRDefault="00000000" w:rsidRPr="00000000" w14:paraId="0000005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Detroit, USA</w:t>
      </w:r>
    </w:p>
    <w:p w:rsidR="00000000" w:rsidDel="00000000" w:rsidP="00000000" w:rsidRDefault="00000000" w:rsidRPr="00000000" w14:paraId="0000005D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200</w:t>
      </w:r>
    </w:p>
    <w:p w:rsidR="00000000" w:rsidDel="00000000" w:rsidP="00000000" w:rsidRDefault="00000000" w:rsidRPr="00000000" w14:paraId="0000005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High product defect rates and frequent unplanned downtime on assembly lines.</w:t>
      </w:r>
    </w:p>
    <w:p w:rsidR="00000000" w:rsidDel="00000000" w:rsidP="00000000" w:rsidRDefault="00000000" w:rsidRPr="00000000" w14:paraId="0000005F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Quality inspectors and maintenance team</w:t>
      </w:r>
    </w:p>
    <w:p w:rsidR="00000000" w:rsidDel="00000000" w:rsidP="00000000" w:rsidRDefault="00000000" w:rsidRPr="00000000" w14:paraId="0000006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Manual visual inspection and scheduled maintenance</w:t>
      </w:r>
    </w:p>
    <w:p w:rsidR="00000000" w:rsidDel="00000000" w:rsidP="00000000" w:rsidRDefault="00000000" w:rsidRPr="00000000" w14:paraId="0000006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90% automated defect detection, 25% lower downtime</w:t>
      </w:r>
    </w:p>
    <w:p w:rsidR="00000000" w:rsidDel="00000000" w:rsidP="00000000" w:rsidRDefault="00000000" w:rsidRPr="00000000" w14:paraId="0000006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$100k+</w:t>
      </w:r>
    </w:p>
    <w:p w:rsidR="00000000" w:rsidDel="00000000" w:rsidP="00000000" w:rsidRDefault="00000000" w:rsidRPr="00000000" w14:paraId="0000006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3 - 6 months</w:t>
      </w:r>
    </w:p>
    <w:p w:rsidR="00000000" w:rsidDel="00000000" w:rsidP="00000000" w:rsidRDefault="00000000" w:rsidRPr="00000000" w14:paraId="0000006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IoT Sensors / Live Telemetry</w:t>
      </w:r>
    </w:p>
    <w:p w:rsidR="00000000" w:rsidDel="00000000" w:rsidP="00000000" w:rsidRDefault="00000000" w:rsidRPr="00000000" w14:paraId="0000006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Computer vision, real-time telemetry analytics</w:t>
      </w:r>
    </w:p>
    <w:p w:rsidR="00000000" w:rsidDel="00000000" w:rsidP="00000000" w:rsidRDefault="00000000" w:rsidRPr="00000000" w14:paraId="0000006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Digital Twin </w:t>
      </w:r>
    </w:p>
    <w:p w:rsidR="00000000" w:rsidDel="00000000" w:rsidP="00000000" w:rsidRDefault="00000000" w:rsidRPr="00000000" w14:paraId="0000007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9438" cy="3079341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9438" cy="3079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SmartPlant Foods</w:t>
      </w:r>
    </w:p>
    <w:p w:rsidR="00000000" w:rsidDel="00000000" w:rsidP="00000000" w:rsidRDefault="00000000" w:rsidRPr="00000000" w14:paraId="0000007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Manufacturing</w:t>
      </w:r>
    </w:p>
    <w:p w:rsidR="00000000" w:rsidDel="00000000" w:rsidP="00000000" w:rsidRDefault="00000000" w:rsidRPr="00000000" w14:paraId="0000007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Berlin, Germany</w:t>
      </w:r>
    </w:p>
    <w:p w:rsidR="00000000" w:rsidDel="00000000" w:rsidP="00000000" w:rsidRDefault="00000000" w:rsidRPr="00000000" w14:paraId="0000007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80</w:t>
      </w:r>
    </w:p>
    <w:p w:rsidR="00000000" w:rsidDel="00000000" w:rsidP="00000000" w:rsidRDefault="00000000" w:rsidRPr="00000000" w14:paraId="00000079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Lack of real-time visibility into food processing plant asset health across multiple factory lines.</w:t>
      </w:r>
    </w:p>
    <w:p w:rsidR="00000000" w:rsidDel="00000000" w:rsidP="00000000" w:rsidRDefault="00000000" w:rsidRPr="00000000" w14:paraId="0000007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Plant operators and system engineers</w:t>
      </w:r>
    </w:p>
    <w:p w:rsidR="00000000" w:rsidDel="00000000" w:rsidP="00000000" w:rsidRDefault="00000000" w:rsidRPr="00000000" w14:paraId="0000007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Manual hourly logs and static dashboards</w:t>
      </w:r>
    </w:p>
    <w:p w:rsidR="00000000" w:rsidDel="00000000" w:rsidP="00000000" w:rsidRDefault="00000000" w:rsidRPr="00000000" w14:paraId="0000007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Predict asset failure 48 hours in advance</w:t>
      </w:r>
    </w:p>
    <w:p w:rsidR="00000000" w:rsidDel="00000000" w:rsidP="00000000" w:rsidRDefault="00000000" w:rsidRPr="00000000" w14:paraId="0000007D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$100k+</w:t>
      </w:r>
    </w:p>
    <w:p w:rsidR="00000000" w:rsidDel="00000000" w:rsidP="00000000" w:rsidRDefault="00000000" w:rsidRPr="00000000" w14:paraId="0000007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6 - 12 months</w:t>
      </w:r>
    </w:p>
    <w:p w:rsidR="00000000" w:rsidDel="00000000" w:rsidP="00000000" w:rsidRDefault="00000000" w:rsidRPr="00000000" w14:paraId="0000007F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CAD/BIM Models Available ,  IoT sensors</w:t>
      </w:r>
    </w:p>
    <w:p w:rsidR="00000000" w:rsidDel="00000000" w:rsidP="00000000" w:rsidRDefault="00000000" w:rsidRPr="00000000" w14:paraId="0000008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Real-time IoT synchronization, 3D factory mapping</w:t>
      </w:r>
    </w:p>
    <w:p w:rsidR="00000000" w:rsidDel="00000000" w:rsidP="00000000" w:rsidRDefault="00000000" w:rsidRPr="00000000" w14:paraId="0000008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Simulator</w:t>
      </w:r>
    </w:p>
    <w:p w:rsidR="00000000" w:rsidDel="00000000" w:rsidP="00000000" w:rsidRDefault="00000000" w:rsidRPr="00000000" w14:paraId="0000009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9925" cy="296198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925" cy="2961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HealthSim Tech</w:t>
      </w:r>
    </w:p>
    <w:p w:rsidR="00000000" w:rsidDel="00000000" w:rsidP="00000000" w:rsidRDefault="00000000" w:rsidRPr="00000000" w14:paraId="0000009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Healthcare</w:t>
      </w:r>
    </w:p>
    <w:p w:rsidR="00000000" w:rsidDel="00000000" w:rsidP="00000000" w:rsidRDefault="00000000" w:rsidRPr="00000000" w14:paraId="0000009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Singapore</w:t>
      </w:r>
    </w:p>
    <w:p w:rsidR="00000000" w:rsidDel="00000000" w:rsidP="00000000" w:rsidRDefault="00000000" w:rsidRPr="00000000" w14:paraId="0000009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120</w:t>
      </w:r>
    </w:p>
    <w:p w:rsidR="00000000" w:rsidDel="00000000" w:rsidP="00000000" w:rsidRDefault="00000000" w:rsidRPr="00000000" w14:paraId="0000009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Paramedics need realistic physical cockpit hardware and mechanical telemetry feedback to practice driving high speed emergency ambulances safely</w:t>
      </w:r>
    </w:p>
    <w:p w:rsidR="00000000" w:rsidDel="00000000" w:rsidP="00000000" w:rsidRDefault="00000000" w:rsidRPr="00000000" w14:paraId="0000009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Emergency ambulance drivers</w:t>
      </w:r>
    </w:p>
    <w:p w:rsidR="00000000" w:rsidDel="00000000" w:rsidP="00000000" w:rsidRDefault="00000000" w:rsidRPr="00000000" w14:paraId="00000099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Supervised live equipment practice</w:t>
      </w:r>
    </w:p>
    <w:p w:rsidR="00000000" w:rsidDel="00000000" w:rsidP="00000000" w:rsidRDefault="00000000" w:rsidRPr="00000000" w14:paraId="0000009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Cut equipment maintenance costs by 60%</w:t>
      </w:r>
    </w:p>
    <w:p w:rsidR="00000000" w:rsidDel="00000000" w:rsidP="00000000" w:rsidRDefault="00000000" w:rsidRPr="00000000" w14:paraId="0000009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$100k+</w:t>
      </w:r>
    </w:p>
    <w:p w:rsidR="00000000" w:rsidDel="00000000" w:rsidP="00000000" w:rsidRDefault="00000000" w:rsidRPr="00000000" w14:paraId="0000009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3 - 6 months</w:t>
      </w:r>
    </w:p>
    <w:p w:rsidR="00000000" w:rsidDel="00000000" w:rsidP="00000000" w:rsidRDefault="00000000" w:rsidRPr="00000000" w14:paraId="0000009D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LMS</w:t>
      </w:r>
    </w:p>
    <w:p w:rsidR="00000000" w:rsidDel="00000000" w:rsidP="00000000" w:rsidRDefault="00000000" w:rsidRPr="00000000" w14:paraId="0000009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Accurate physiological simulation, hardware telemetry output</w:t>
      </w:r>
    </w:p>
    <w:p w:rsidR="00000000" w:rsidDel="00000000" w:rsidP="00000000" w:rsidRDefault="00000000" w:rsidRPr="00000000" w14:paraId="0000009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Interactive Display</w:t>
      </w:r>
    </w:p>
    <w:p w:rsidR="00000000" w:rsidDel="00000000" w:rsidP="00000000" w:rsidRDefault="00000000" w:rsidRPr="00000000" w14:paraId="000000A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2337" cy="358416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2337" cy="358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Metro Malls</w:t>
      </w:r>
    </w:p>
    <w:p w:rsidR="00000000" w:rsidDel="00000000" w:rsidP="00000000" w:rsidRDefault="00000000" w:rsidRPr="00000000" w14:paraId="000000B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Retail</w:t>
      </w:r>
    </w:p>
    <w:p w:rsidR="00000000" w:rsidDel="00000000" w:rsidP="00000000" w:rsidRDefault="00000000" w:rsidRPr="00000000" w14:paraId="000000B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Dubai, UAE</w:t>
      </w:r>
    </w:p>
    <w:p w:rsidR="00000000" w:rsidDel="00000000" w:rsidP="00000000" w:rsidRDefault="00000000" w:rsidRPr="00000000" w14:paraId="000000B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1,000+</w:t>
      </w:r>
    </w:p>
    <w:p w:rsidR="00000000" w:rsidDel="00000000" w:rsidP="00000000" w:rsidRDefault="00000000" w:rsidRPr="00000000" w14:paraId="000000B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Visitors need physical, multi-touch interactive digital kiosks at entrance lobbies to browse brand directories and interactive store catalogs.</w:t>
      </w:r>
    </w:p>
    <w:p w:rsidR="00000000" w:rsidDel="00000000" w:rsidP="00000000" w:rsidRDefault="00000000" w:rsidRPr="00000000" w14:paraId="000000B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In-store shoppers</w:t>
      </w:r>
    </w:p>
    <w:p w:rsidR="00000000" w:rsidDel="00000000" w:rsidP="00000000" w:rsidRDefault="00000000" w:rsidRPr="00000000" w14:paraId="000000B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Static printed directory boards</w:t>
      </w:r>
    </w:p>
    <w:p w:rsidR="00000000" w:rsidDel="00000000" w:rsidP="00000000" w:rsidRDefault="00000000" w:rsidRPr="00000000" w14:paraId="000000B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Increase store directory engagement by 40%</w:t>
      </w:r>
    </w:p>
    <w:p w:rsidR="00000000" w:rsidDel="00000000" w:rsidP="00000000" w:rsidRDefault="00000000" w:rsidRPr="00000000" w14:paraId="000000B9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$50k - $100k</w:t>
      </w:r>
    </w:p>
    <w:p w:rsidR="00000000" w:rsidDel="00000000" w:rsidP="00000000" w:rsidRDefault="00000000" w:rsidRPr="00000000" w14:paraId="000000B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1 - 3 months</w:t>
      </w:r>
    </w:p>
    <w:p w:rsidR="00000000" w:rsidDel="00000000" w:rsidP="00000000" w:rsidRDefault="00000000" w:rsidRPr="00000000" w14:paraId="000000BB">
      <w:pPr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(None)</w:t>
      </w:r>
    </w:p>
    <w:p w:rsidR="00000000" w:rsidDel="00000000" w:rsidP="00000000" w:rsidRDefault="00000000" w:rsidRPr="00000000" w14:paraId="000000B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Multi-touch gesture control, heavy-duty kiosk enclosure</w:t>
      </w:r>
    </w:p>
    <w:p w:rsidR="00000000" w:rsidDel="00000000" w:rsidP="00000000" w:rsidRDefault="00000000" w:rsidRPr="00000000" w14:paraId="000000B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Location-Based Experience</w:t>
      </w:r>
    </w:p>
    <w:p w:rsidR="00000000" w:rsidDel="00000000" w:rsidP="00000000" w:rsidRDefault="00000000" w:rsidRPr="00000000" w14:paraId="000000C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3425" cy="345573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425" cy="3455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EduCampus Interactive</w:t>
      </w:r>
    </w:p>
    <w:p w:rsidR="00000000" w:rsidDel="00000000" w:rsidP="00000000" w:rsidRDefault="00000000" w:rsidRPr="00000000" w14:paraId="000000CD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Education</w:t>
      </w:r>
    </w:p>
    <w:p w:rsidR="00000000" w:rsidDel="00000000" w:rsidP="00000000" w:rsidRDefault="00000000" w:rsidRPr="00000000" w14:paraId="000000C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Boston, USA</w:t>
      </w:r>
    </w:p>
    <w:p w:rsidR="00000000" w:rsidDel="00000000" w:rsidP="00000000" w:rsidRDefault="00000000" w:rsidRPr="00000000" w14:paraId="000000CF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1,000+</w:t>
      </w:r>
    </w:p>
    <w:p w:rsidR="00000000" w:rsidDel="00000000" w:rsidP="00000000" w:rsidRDefault="00000000" w:rsidRPr="00000000" w14:paraId="000000D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Campus tours lack engagement for prospective students who skip reading informational plaques.</w:t>
      </w:r>
    </w:p>
    <w:p w:rsidR="00000000" w:rsidDel="00000000" w:rsidP="00000000" w:rsidRDefault="00000000" w:rsidRPr="00000000" w14:paraId="000000D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Prospective students and visitors</w:t>
      </w:r>
    </w:p>
    <w:p w:rsidR="00000000" w:rsidDel="00000000" w:rsidP="00000000" w:rsidRDefault="00000000" w:rsidRPr="00000000" w14:paraId="000000D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Paper campus maps and tour guides</w:t>
      </w:r>
    </w:p>
    <w:p w:rsidR="00000000" w:rsidDel="00000000" w:rsidP="00000000" w:rsidRDefault="00000000" w:rsidRPr="00000000" w14:paraId="000000D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Increase prospective student engagement time by 30 minutes</w:t>
      </w:r>
    </w:p>
    <w:p w:rsidR="00000000" w:rsidDel="00000000" w:rsidP="00000000" w:rsidRDefault="00000000" w:rsidRPr="00000000" w14:paraId="000000D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$100k+</w:t>
      </w:r>
    </w:p>
    <w:p w:rsidR="00000000" w:rsidDel="00000000" w:rsidP="00000000" w:rsidRDefault="00000000" w:rsidRPr="00000000" w14:paraId="000000D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3 - 6 months</w:t>
      </w:r>
    </w:p>
    <w:p w:rsidR="00000000" w:rsidDel="00000000" w:rsidP="00000000" w:rsidRDefault="00000000" w:rsidRPr="00000000" w14:paraId="000000D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IoT Sensors </w:t>
      </w:r>
    </w:p>
    <w:p w:rsidR="00000000" w:rsidDel="00000000" w:rsidP="00000000" w:rsidRDefault="00000000" w:rsidRPr="00000000" w14:paraId="000000D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Campus geofencing, room-scale audio triggers</w:t>
      </w:r>
    </w:p>
    <w:p w:rsidR="00000000" w:rsidDel="00000000" w:rsidP="00000000" w:rsidRDefault="00000000" w:rsidRPr="00000000" w14:paraId="000000D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Mobile / Web</w:t>
      </w:r>
    </w:p>
    <w:p w:rsidR="00000000" w:rsidDel="00000000" w:rsidP="00000000" w:rsidRDefault="00000000" w:rsidRPr="00000000" w14:paraId="000000E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3598" cy="35728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598" cy="357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SwiftCart E-Commerce</w:t>
      </w:r>
    </w:p>
    <w:p w:rsidR="00000000" w:rsidDel="00000000" w:rsidP="00000000" w:rsidRDefault="00000000" w:rsidRPr="00000000" w14:paraId="000000E9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Retail</w:t>
      </w:r>
    </w:p>
    <w:p w:rsidR="00000000" w:rsidDel="00000000" w:rsidP="00000000" w:rsidRDefault="00000000" w:rsidRPr="00000000" w14:paraId="000000E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Toronto, Canada</w:t>
      </w:r>
    </w:p>
    <w:p w:rsidR="00000000" w:rsidDel="00000000" w:rsidP="00000000" w:rsidRDefault="00000000" w:rsidRPr="00000000" w14:paraId="000000E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1,000+</w:t>
      </w:r>
    </w:p>
    <w:p w:rsidR="00000000" w:rsidDel="00000000" w:rsidP="00000000" w:rsidRDefault="00000000" w:rsidRPr="00000000" w14:paraId="000000E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High return rates because online customers cannot preview how furniture looks at home.</w:t>
      </w:r>
    </w:p>
    <w:p w:rsidR="00000000" w:rsidDel="00000000" w:rsidP="00000000" w:rsidRDefault="00000000" w:rsidRPr="00000000" w14:paraId="000000ED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Online shoppers</w:t>
      </w:r>
    </w:p>
    <w:p w:rsidR="00000000" w:rsidDel="00000000" w:rsidP="00000000" w:rsidRDefault="00000000" w:rsidRPr="00000000" w14:paraId="000000EE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Static 2D product photos</w:t>
      </w:r>
    </w:p>
    <w:p w:rsidR="00000000" w:rsidDel="00000000" w:rsidP="00000000" w:rsidRDefault="00000000" w:rsidRPr="00000000" w14:paraId="000000EF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Lower return rates by 20%, boost checkout conversion</w:t>
      </w:r>
    </w:p>
    <w:p w:rsidR="00000000" w:rsidDel="00000000" w:rsidP="00000000" w:rsidRDefault="00000000" w:rsidRPr="00000000" w14:paraId="000000F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$10k - $50k</w:t>
      </w:r>
    </w:p>
    <w:p w:rsidR="00000000" w:rsidDel="00000000" w:rsidP="00000000" w:rsidRDefault="00000000" w:rsidRPr="00000000" w14:paraId="000000F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1 - 3 months</w:t>
      </w:r>
    </w:p>
    <w:p w:rsidR="00000000" w:rsidDel="00000000" w:rsidP="00000000" w:rsidRDefault="00000000" w:rsidRPr="00000000" w14:paraId="000000F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CAD / BIM Models Available</w:t>
      </w:r>
    </w:p>
    <w:p w:rsidR="00000000" w:rsidDel="00000000" w:rsidP="00000000" w:rsidRDefault="00000000" w:rsidRPr="00000000" w14:paraId="000000F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Zero-app install WebXR / WebGL browser compatibility</w:t>
      </w:r>
    </w:p>
    <w:p w:rsidR="00000000" w:rsidDel="00000000" w:rsidP="00000000" w:rsidRDefault="00000000" w:rsidRPr="00000000" w14:paraId="000000F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Combination Solution</w:t>
      </w:r>
    </w:p>
    <w:p w:rsidR="00000000" w:rsidDel="00000000" w:rsidP="00000000" w:rsidRDefault="00000000" w:rsidRPr="00000000" w14:paraId="000000F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1350" cy="299128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350" cy="2991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Global Care Hospital</w:t>
      </w:r>
    </w:p>
    <w:p w:rsidR="00000000" w:rsidDel="00000000" w:rsidP="00000000" w:rsidRDefault="00000000" w:rsidRPr="00000000" w14:paraId="0000010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Healthcare</w:t>
      </w:r>
    </w:p>
    <w:p w:rsidR="00000000" w:rsidDel="00000000" w:rsidP="00000000" w:rsidRDefault="00000000" w:rsidRPr="00000000" w14:paraId="0000010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Tokyo, Japan</w:t>
      </w:r>
    </w:p>
    <w:p w:rsidR="00000000" w:rsidDel="00000000" w:rsidP="00000000" w:rsidRDefault="00000000" w:rsidRPr="00000000" w14:paraId="0000010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1,000+</w:t>
      </w:r>
    </w:p>
    <w:p w:rsidR="00000000" w:rsidDel="00000000" w:rsidP="00000000" w:rsidRDefault="00000000" w:rsidRPr="00000000" w14:paraId="0000010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ICU patient monitoring requires real-time AI anomaly alerts combined with hands-free AR visual overlays for attending physicians.</w:t>
      </w:r>
    </w:p>
    <w:p w:rsidR="00000000" w:rsidDel="00000000" w:rsidP="00000000" w:rsidRDefault="00000000" w:rsidRPr="00000000" w14:paraId="0000010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ICU doctors and central monitoring team</w:t>
      </w:r>
    </w:p>
    <w:p w:rsidR="00000000" w:rsidDel="00000000" w:rsidP="00000000" w:rsidRDefault="00000000" w:rsidRPr="00000000" w14:paraId="0000010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Desktop monitors and phone calls</w:t>
      </w:r>
    </w:p>
    <w:p w:rsidR="00000000" w:rsidDel="00000000" w:rsidP="00000000" w:rsidRDefault="00000000" w:rsidRPr="00000000" w14:paraId="00000109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50% faster critical response time, automated risk alert triggers</w:t>
      </w:r>
    </w:p>
    <w:p w:rsidR="00000000" w:rsidDel="00000000" w:rsidP="00000000" w:rsidRDefault="00000000" w:rsidRPr="00000000" w14:paraId="0000010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$100k+</w:t>
      </w:r>
    </w:p>
    <w:p w:rsidR="00000000" w:rsidDel="00000000" w:rsidP="00000000" w:rsidRDefault="00000000" w:rsidRPr="00000000" w14:paraId="0000010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6 - 12 months</w:t>
      </w:r>
    </w:p>
    <w:p w:rsidR="00000000" w:rsidDel="00000000" w:rsidP="00000000" w:rsidRDefault="00000000" w:rsidRPr="00000000" w14:paraId="0000010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Existing VR/AR Headsets , IoT Sensors</w:t>
      </w:r>
    </w:p>
    <w:p w:rsidR="00000000" w:rsidDel="00000000" w:rsidP="00000000" w:rsidRDefault="00000000" w:rsidRPr="00000000" w14:paraId="0000010D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Multi-tech integration (AI risk alerts + AR hands-free doctor view)</w:t>
      </w:r>
    </w:p>
    <w:p w:rsidR="00000000" w:rsidDel="00000000" w:rsidP="00000000" w:rsidRDefault="00000000" w:rsidRPr="00000000" w14:paraId="0000010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://1.ar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