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E95BFE" w14:textId="77777777" w:rsidR="003F627F" w:rsidRDefault="00AE1531">
      <w:pPr>
        <w:rPr>
          <w:b/>
          <w:sz w:val="28"/>
        </w:rPr>
      </w:pPr>
      <w:r w:rsidRPr="00AE1531">
        <w:rPr>
          <w:b/>
          <w:sz w:val="28"/>
        </w:rPr>
        <w:t>Supplementary Material</w:t>
      </w:r>
    </w:p>
    <w:p w14:paraId="2CC957D7" w14:textId="77777777" w:rsidR="00C5558F" w:rsidRDefault="00C5558F" w:rsidP="0071538E">
      <w:pPr>
        <w:pStyle w:val="Geenafstand"/>
        <w:rPr>
          <w:u w:val="single"/>
        </w:rPr>
      </w:pPr>
    </w:p>
    <w:p w14:paraId="6D44F2D9" w14:textId="0962C26C" w:rsidR="008E385E" w:rsidRPr="00C5558F" w:rsidRDefault="008E385E" w:rsidP="00C5558F">
      <w:pPr>
        <w:pStyle w:val="Geenafstand"/>
        <w:spacing w:line="480" w:lineRule="auto"/>
        <w:rPr>
          <w:u w:val="single"/>
        </w:rPr>
      </w:pPr>
      <w:r w:rsidRPr="00C5558F">
        <w:rPr>
          <w:u w:val="single"/>
        </w:rPr>
        <w:t>Supplementary Methods</w:t>
      </w:r>
    </w:p>
    <w:p w14:paraId="43611B52" w14:textId="07B12E45" w:rsidR="008E385E" w:rsidRPr="00C5558F" w:rsidRDefault="008E385E" w:rsidP="00C5558F">
      <w:pPr>
        <w:spacing w:line="480" w:lineRule="auto"/>
        <w:rPr>
          <w:i/>
        </w:rPr>
      </w:pPr>
      <w:r w:rsidRPr="00C5558F">
        <w:rPr>
          <w:i/>
        </w:rPr>
        <w:t>Study design and data collection</w:t>
      </w:r>
    </w:p>
    <w:p w14:paraId="7F620369" w14:textId="0A4955AE" w:rsidR="008E385E" w:rsidRPr="00205496" w:rsidRDefault="008E385E" w:rsidP="008E385E">
      <w:pPr>
        <w:spacing w:line="480" w:lineRule="auto"/>
      </w:pPr>
      <w:r>
        <w:t xml:space="preserve">Baseline and follow-up data were collected from the population based multi-ethnic HELIUS (Healthy Life in an Urban Setting) study, consisting of inhabitants of the city of Amsterdam, the Netherlands. A detailed description </w:t>
      </w:r>
      <w:r w:rsidR="00DF606B">
        <w:t xml:space="preserve">of </w:t>
      </w:r>
      <w:r>
        <w:t>HELIUS has been previously published.</w:t>
      </w:r>
      <w:r>
        <w:fldChar w:fldCharType="begin">
          <w:fldData xml:space="preserve">PEVuZE5vdGU+PENpdGU+PEF1dGhvcj5TdHJvbmtzPC9BdXRob3I+PFllYXI+MjAxMzwvWWVhcj48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</w:fldData>
        </w:fldChar>
      </w:r>
      <w:r w:rsidR="00C5558F">
        <w:instrText xml:space="preserve"> ADDIN EN.CITE </w:instrText>
      </w:r>
      <w:r w:rsidR="00C5558F">
        <w:fldChar w:fldCharType="begin">
          <w:fldData xml:space="preserve">PEVuZE5vdGU+PENpdGU+PEF1dGhvcj5TdHJvbmtzPC9BdXRob3I+PFllYXI+MjAxMzwvWWVhcj48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</w:fldData>
        </w:fldChar>
      </w:r>
      <w:r w:rsidR="00C5558F">
        <w:instrText xml:space="preserve"> ADDIN EN.CITE.DATA </w:instrText>
      </w:r>
      <w:r w:rsidR="00C5558F">
        <w:fldChar w:fldCharType="end"/>
      </w:r>
      <w:r>
        <w:fldChar w:fldCharType="separate"/>
      </w:r>
      <w:r w:rsidR="00C5558F">
        <w:rPr>
          <w:noProof/>
        </w:rPr>
        <w:t>(1, 2)</w:t>
      </w:r>
      <w:r>
        <w:fldChar w:fldCharType="end"/>
      </w:r>
      <w:r>
        <w:t xml:space="preserve"> The goal of HELIUS is to evaluate differences in the (causes of the) unequal burden of disease and clinical course across different ethnic groups, and to ultimately improve ethnicity specific health care. Initial inclusion at baseline (2011-2015) consisted of almost 25,000 participants, who were </w:t>
      </w:r>
      <w:r w:rsidRPr="00976104">
        <w:t xml:space="preserve">randomly sampled according to ethnic origin </w:t>
      </w:r>
      <w:r>
        <w:t xml:space="preserve">(i.e. Western European (Dutch), South Asian-South American (South Asian-Surinamese), Middle Eastern (Turkish), Northern African (Moroccan), African-South American (African-Surinamese), and Sub-Saharan Western African (Ghanaian) origin) </w:t>
      </w:r>
      <w:r w:rsidRPr="00976104">
        <w:t>through the municipality register of Amsterdam</w:t>
      </w:r>
      <w:r>
        <w:t xml:space="preserve">. The study was approved by the Medical Ethical Committee of the Amsterdam University Medical Centers and participants provided written informed consent. </w:t>
      </w:r>
      <w:r w:rsidRPr="00976104">
        <w:t>Between April 2019 and December 2022, the first follow-up visit took place.</w:t>
      </w:r>
      <w:r>
        <w:t>, data collection of which was still ongoing during the current study.</w:t>
      </w:r>
      <w:r w:rsidRPr="00976104">
        <w:t xml:space="preserve"> </w:t>
      </w:r>
      <w:r>
        <w:t>Therefore, data that were collected until December 31</w:t>
      </w:r>
      <w:r w:rsidRPr="00A7723B">
        <w:rPr>
          <w:vertAlign w:val="superscript"/>
        </w:rPr>
        <w:t>st</w:t>
      </w:r>
      <w:r>
        <w:t xml:space="preserve"> 2020 could be included in this study. </w:t>
      </w:r>
      <w:r w:rsidRPr="00976104">
        <w:t xml:space="preserve">During both visits, data were obtained by questionnaire/interview and physical examinations were performed (including the collection of biological samples). </w:t>
      </w:r>
      <w:r>
        <w:t xml:space="preserve">A </w:t>
      </w:r>
      <w:r w:rsidRPr="00BF786B">
        <w:t xml:space="preserve">person was defined as of non-Dutch ethnic origin if he/she fulfilled one of two criteria: (1) he/she was born outside the Netherlands and has at least one parent born outside the Netherlands (first generation) or (2) he/she was born in the Netherlands but both parents were born outside the Netherlands (second generation). For the Dutch sample, we invited people who were born in the Netherlands and whose parents were born in the Netherlands. A limitation of the country of birth indicator for ethnicity is that people who are born in the same country might </w:t>
      </w:r>
      <w:r w:rsidRPr="00BF786B">
        <w:lastRenderedPageBreak/>
        <w:t>have a different ethnic background, which in the Dutch context is applicable to the Sur</w:t>
      </w:r>
      <w:r>
        <w:t>inamese population</w:t>
      </w:r>
      <w:r w:rsidRPr="00BF786B">
        <w:t>. Therefore, after data collection, participants of Surinamese ethnic origin were further classified according to self-reported ethnic origin (obtained by questionnaire) into ‘African’, ‘S</w:t>
      </w:r>
      <w:r>
        <w:t>outh-Asian’</w:t>
      </w:r>
      <w:r w:rsidRPr="00BF786B">
        <w:t>,  or ‘other’.</w:t>
      </w:r>
      <w:r>
        <w:t xml:space="preserve"> A full overview of the geographic origin of each of the included ethnic groups, including a map with the migration patterns of each group has been published previously.</w:t>
      </w:r>
      <w:r>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 </w:instrText>
      </w:r>
      <w:r w:rsidR="00C5558F">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EN.CITE.DATA </w:instrText>
      </w:r>
      <w:r w:rsidR="00C5558F">
        <w:fldChar w:fldCharType="end"/>
      </w:r>
      <w:r>
        <w:fldChar w:fldCharType="separate"/>
      </w:r>
      <w:r w:rsidR="00C5558F">
        <w:rPr>
          <w:noProof/>
        </w:rPr>
        <w:t>(3)</w:t>
      </w:r>
      <w:r>
        <w:fldChar w:fldCharType="end"/>
      </w:r>
    </w:p>
    <w:p w14:paraId="6E29CAA7" w14:textId="77777777" w:rsidR="008E385E" w:rsidRDefault="008E385E" w:rsidP="008E385E">
      <w:pPr>
        <w:spacing w:line="480" w:lineRule="auto"/>
        <w:rPr>
          <w:i/>
        </w:rPr>
      </w:pPr>
    </w:p>
    <w:p w14:paraId="54505E14" w14:textId="77777777" w:rsidR="008E385E" w:rsidRPr="00205496" w:rsidRDefault="008E385E" w:rsidP="008E385E">
      <w:pPr>
        <w:spacing w:line="480" w:lineRule="auto"/>
        <w:rPr>
          <w:i/>
        </w:rPr>
      </w:pPr>
      <w:r w:rsidRPr="00205496">
        <w:rPr>
          <w:i/>
        </w:rPr>
        <w:t>Pa</w:t>
      </w:r>
      <w:r>
        <w:rPr>
          <w:i/>
        </w:rPr>
        <w:t>rticipant</w:t>
      </w:r>
      <w:r w:rsidRPr="00205496">
        <w:rPr>
          <w:i/>
        </w:rPr>
        <w:t xml:space="preserve"> inclusion and </w:t>
      </w:r>
      <w:r>
        <w:rPr>
          <w:i/>
        </w:rPr>
        <w:t>exclusion</w:t>
      </w:r>
    </w:p>
    <w:p w14:paraId="2A361762" w14:textId="283958E9" w:rsidR="008E385E" w:rsidRDefault="008E385E" w:rsidP="008E385E">
      <w:pPr>
        <w:spacing w:line="480" w:lineRule="auto"/>
      </w:pPr>
      <w:r>
        <w:t>To establish normal values, we first identified ‘apparently healthy’ participants from the total HELIUS cohort. This process included an iterative process in which medical history data retrieved from the questionnaires was combined with the physical examination, blood test results and ECG diagnoses as published earlier.</w:t>
      </w:r>
      <w:r>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 </w:instrText>
      </w:r>
      <w:r w:rsidR="00C5558F">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EN.CITE.DATA </w:instrText>
      </w:r>
      <w:r w:rsidR="00C5558F">
        <w:fldChar w:fldCharType="end"/>
      </w:r>
      <w:r>
        <w:fldChar w:fldCharType="separate"/>
      </w:r>
      <w:r w:rsidR="00C5558F">
        <w:rPr>
          <w:noProof/>
        </w:rPr>
        <w:t>(3)</w:t>
      </w:r>
      <w:r>
        <w:fldChar w:fldCharType="end"/>
      </w:r>
      <w:r>
        <w:t xml:space="preserve"> In brief, 22,164 participants took part in the baseline physical examination and filled in a questionnaire. Participants were excluded as possibly not completely healthy, based on different elements from these investigations. As such, we defined categories of ‘arterial disease’, hypertension, diabetes mellitus, chronic kidney disease, the use of potential ECG-modifying drugs, and ECG-abnormalities. For the exclusion of arterial disease, </w:t>
      </w:r>
      <w:r w:rsidRPr="008C1A6D">
        <w:t>self</w:t>
      </w:r>
      <w:r>
        <w:t>-</w:t>
      </w:r>
      <w:r w:rsidRPr="008C1A6D">
        <w:t>reported stroke</w:t>
      </w:r>
      <w:r>
        <w:t>,</w:t>
      </w:r>
      <w:r w:rsidRPr="008C1A6D">
        <w:t xml:space="preserve"> </w:t>
      </w:r>
      <w:r>
        <w:t xml:space="preserve">self-reported </w:t>
      </w:r>
      <w:r w:rsidRPr="008C1A6D">
        <w:t>transient ischemic attac</w:t>
      </w:r>
      <w:r>
        <w:t>k / m</w:t>
      </w:r>
      <w:r w:rsidRPr="008C1A6D">
        <w:t>yocardial infarction</w:t>
      </w:r>
      <w:r>
        <w:t>,</w:t>
      </w:r>
      <w:r w:rsidRPr="008C1A6D">
        <w:t xml:space="preserve"> (coronary) bypass surgery</w:t>
      </w:r>
      <w:r>
        <w:t xml:space="preserve">, </w:t>
      </w:r>
      <w:r w:rsidRPr="008C1A6D">
        <w:t>percutaneous intervention</w:t>
      </w:r>
      <w:r>
        <w:t>, the</w:t>
      </w:r>
      <w:r w:rsidRPr="008C1A6D">
        <w:t xml:space="preserve"> use of anti</w:t>
      </w:r>
      <w:r>
        <w:t>-</w:t>
      </w:r>
      <w:r w:rsidRPr="008C1A6D">
        <w:t>thrombotic</w:t>
      </w:r>
      <w:r>
        <w:t xml:space="preserve"> drug</w:t>
      </w:r>
      <w:r w:rsidRPr="008C1A6D">
        <w:t>s, anticoagula</w:t>
      </w:r>
      <w:r>
        <w:t>nts</w:t>
      </w:r>
      <w:r w:rsidRPr="008C1A6D">
        <w:t>, or nitrates</w:t>
      </w:r>
      <w:r>
        <w:t>, were used. For the exclusion of hypertension, we used a r</w:t>
      </w:r>
      <w:r w:rsidRPr="008C1A6D">
        <w:t>eported history of hypertension, antihypertensive medication</w:t>
      </w:r>
      <w:r w:rsidRPr="003B1A59">
        <w:t xml:space="preserve"> </w:t>
      </w:r>
      <w:r w:rsidRPr="008C1A6D">
        <w:t xml:space="preserve">use, or </w:t>
      </w:r>
      <w:r>
        <w:t>measured</w:t>
      </w:r>
      <w:r w:rsidRPr="008C1A6D">
        <w:t xml:space="preserve"> hypertension defined as </w:t>
      </w:r>
      <w:r>
        <w:t xml:space="preserve">a </w:t>
      </w:r>
      <w:r w:rsidRPr="008C1A6D">
        <w:t xml:space="preserve">systolic blood pressure ≥140mmHg or </w:t>
      </w:r>
      <w:r>
        <w:t xml:space="preserve">a </w:t>
      </w:r>
      <w:r w:rsidRPr="008C1A6D">
        <w:t>diastolic blood pressure ≥90mmHg (World Health Organization criteria), each based on a mean of 2 measurements</w:t>
      </w:r>
      <w:r>
        <w:t xml:space="preserve"> during the study visit</w:t>
      </w:r>
      <w:r w:rsidRPr="008C1A6D">
        <w:t xml:space="preserve">. </w:t>
      </w:r>
      <w:r>
        <w:t>As a</w:t>
      </w:r>
      <w:r w:rsidRPr="008C1A6D">
        <w:t>nti</w:t>
      </w:r>
      <w:r>
        <w:t>-</w:t>
      </w:r>
      <w:r w:rsidRPr="008C1A6D">
        <w:t xml:space="preserve">hypertensive agents can also be used for other conditions, </w:t>
      </w:r>
      <w:r>
        <w:t xml:space="preserve">participants who used these agents without self-report or measured hypertension </w:t>
      </w:r>
      <w:r w:rsidRPr="008C1A6D">
        <w:t>were also excluded</w:t>
      </w:r>
      <w:r>
        <w:t xml:space="preserve"> to avoid inappropriate inclusion of participants with (collaterally) treated hypertension. For the exclusion of d</w:t>
      </w:r>
      <w:r w:rsidRPr="00BA218B">
        <w:t>iabetes mellitus</w:t>
      </w:r>
      <w:r>
        <w:t xml:space="preserve">, </w:t>
      </w:r>
      <w:r w:rsidRPr="00BA218B">
        <w:t xml:space="preserve">self-reported </w:t>
      </w:r>
      <w:r>
        <w:t>diabetes</w:t>
      </w:r>
      <w:r w:rsidRPr="00BA218B">
        <w:t xml:space="preserve">, </w:t>
      </w:r>
      <w:r>
        <w:t xml:space="preserve">a </w:t>
      </w:r>
      <w:r w:rsidRPr="00BA218B">
        <w:t xml:space="preserve">fasting glucose (≥7mmol/L), hemoglobin A1c (≥48mmol/mol), or the use of glucose-lowering </w:t>
      </w:r>
      <w:r>
        <w:t>medications, was used</w:t>
      </w:r>
      <w:r w:rsidRPr="00BA218B">
        <w:t>.</w:t>
      </w:r>
      <w:r>
        <w:t xml:space="preserve"> Exclusion for c</w:t>
      </w:r>
      <w:r w:rsidRPr="00BA218B">
        <w:t xml:space="preserve">hronic kidney disease was </w:t>
      </w:r>
      <w:r>
        <w:t>based on a</w:t>
      </w:r>
      <w:r w:rsidRPr="00BA218B">
        <w:t xml:space="preserve"> Chronic Kidney Disease Epidemiology Collaboration stage ≥3 (estimated glomerular filtration rate &lt;60mL/min per 1.73m2) or a Kidney Disease Improving Global Outcomes albumin-to-creatinine ratio ≥3mg/mmol.</w:t>
      </w:r>
      <w:r>
        <w:t xml:space="preserve"> For p</w:t>
      </w:r>
      <w:r w:rsidRPr="00572F76">
        <w:t>ossible ECG-modifying medications</w:t>
      </w:r>
      <w:r>
        <w:t>, we determined exclusion based on</w:t>
      </w:r>
      <w:r w:rsidRPr="00572F76">
        <w:t xml:space="preserve"> self-reported use of any antiarrhythmic Vaughan</w:t>
      </w:r>
      <w:r>
        <w:t>-</w:t>
      </w:r>
      <w:r w:rsidRPr="00572F76">
        <w:t xml:space="preserve">Williams classification </w:t>
      </w:r>
      <w:r>
        <w:t>drugs</w:t>
      </w:r>
      <w:r w:rsidRPr="00572F76">
        <w:t xml:space="preserve"> plus digoxin or the daily use of a psychotropic </w:t>
      </w:r>
      <w:r>
        <w:t>drugs. In addition, we excluded participants with the following ECG abnormalities: (supra)ventricular arrhythmia, 2</w:t>
      </w:r>
      <w:r w:rsidRPr="006471D3">
        <w:rPr>
          <w:vertAlign w:val="superscript"/>
        </w:rPr>
        <w:t>nd</w:t>
      </w:r>
      <w:r>
        <w:t xml:space="preserve"> or 3</w:t>
      </w:r>
      <w:r w:rsidRPr="006471D3">
        <w:rPr>
          <w:vertAlign w:val="superscript"/>
        </w:rPr>
        <w:t>rd</w:t>
      </w:r>
      <w:r>
        <w:t xml:space="preserve"> degree atrioventricular block, pre-excitation, atrial or ventricular pacing or a QRS-duration of 120ms or more. </w:t>
      </w:r>
    </w:p>
    <w:p w14:paraId="782BD693" w14:textId="77777777" w:rsidR="008E385E" w:rsidRDefault="008E385E" w:rsidP="008E385E">
      <w:pPr>
        <w:spacing w:line="480" w:lineRule="auto"/>
      </w:pPr>
      <w:r>
        <w:t xml:space="preserve">After these exclusion criteria were applied, the apparently healthy participants were included for the current analysis. From a subset of these participants, follow-up data was available. This enabled establishment of a cohort which remained free of arterial disease, diabetes mellitus or hypertension during follow-up: all participants who developed these comorbidities during follow-up were additionally excluded for the apparently healthy follow-up cohort. This follow-up cohort allowed validation and sensitivity analyses in the baseline cohort to determine whether results during the baseline evaluation might be affected by subclinical disease or comorbidities that only emerged several years later. </w:t>
      </w:r>
      <w:r w:rsidRPr="00083CF8">
        <w:rPr>
          <w:strike/>
        </w:rPr>
        <w:t xml:space="preserve"> </w:t>
      </w:r>
    </w:p>
    <w:p w14:paraId="44D3CCA6" w14:textId="77777777" w:rsidR="008E385E" w:rsidRPr="00851D90" w:rsidRDefault="008E385E" w:rsidP="008E385E">
      <w:pPr>
        <w:spacing w:line="480" w:lineRule="auto"/>
        <w:rPr>
          <w:i/>
          <w:iCs/>
        </w:rPr>
      </w:pPr>
      <w:r w:rsidRPr="00851D90">
        <w:rPr>
          <w:i/>
          <w:iCs/>
        </w:rPr>
        <w:t>ECG analyses</w:t>
      </w:r>
    </w:p>
    <w:p w14:paraId="0C5ED0E7" w14:textId="089F8003" w:rsidR="008E385E" w:rsidRDefault="008E385E" w:rsidP="008E385E">
      <w:pPr>
        <w:spacing w:line="480" w:lineRule="auto"/>
      </w:pPr>
      <w:r>
        <w:t>We collected a standard 12-lead supine resting ECG, recorded met GE MAC5500 (500 samples/sec). As previously described,</w:t>
      </w:r>
      <w:r>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 </w:instrText>
      </w:r>
      <w:r w:rsidR="00C5558F">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EN.CITE.DATA </w:instrText>
      </w:r>
      <w:r w:rsidR="00C5558F">
        <w:fldChar w:fldCharType="end"/>
      </w:r>
      <w:r>
        <w:fldChar w:fldCharType="separate"/>
      </w:r>
      <w:r w:rsidR="00C5558F">
        <w:rPr>
          <w:noProof/>
        </w:rPr>
        <w:t>(3)</w:t>
      </w:r>
      <w:r>
        <w:fldChar w:fldCharType="end"/>
      </w:r>
      <w:r>
        <w:t xml:space="preserve"> these ECGs were thoroughly evaluated including both visual assessment by a cardiologist (assessing also the technical quality) as well as manually verified automated analyses. ECG data was processed using the Modular ECG Analysis System (MEANS) program.</w:t>
      </w:r>
      <w:r>
        <w:fldChar w:fldCharType="begin"/>
      </w:r>
      <w:r w:rsidR="00C5558F">
        <w:instrText xml:space="preserve"> ADDIN EN.CITE &lt;EndNote&gt;&lt;Cite&gt;&lt;Author&gt;van Bemmel&lt;/Author&gt;&lt;Year&gt;1990&lt;/Year&gt;&lt;RecNum&gt;36&lt;/RecNum&gt;&lt;DisplayText&gt;(4)&lt;/DisplayText&gt;&lt;record&gt;&lt;rec-number&gt;36&lt;/rec-number&gt;&lt;foreign-keys&gt;&lt;key app="EN" db-id="v0x5wdvxktwt5re2rw85xdzp0rx2zddxts20" timestamp="1663055499"&gt;36&lt;/key&gt;&lt;/foreign-keys&gt;&lt;ref-type name="Journal Article"&gt;17&lt;/ref-type&gt;&lt;contributors&gt;&lt;authors&gt;&lt;author&gt;van Bemmel, J. H.&lt;/author&gt;&lt;author&gt;Kors, J. A.&lt;/author&gt;&lt;author&gt;van Herpen, G.&lt;/author&gt;&lt;/authors&gt;&lt;/contributors&gt;&lt;auth-address&gt;Dept of Medical Informatics, Faculty of Medicine and Health Sciences, Erasmus University, Rotterdam, The Netherlands.&lt;/auth-address&gt;&lt;titles&gt;&lt;title&gt;Methodology of the modular ECG analysis system MEANS&lt;/title&gt;&lt;secondary-title&gt;Methods Inf Med&lt;/secondary-title&gt;&lt;/titles&gt;&lt;periodical&gt;&lt;full-title&gt;Methods Inf Med&lt;/full-title&gt;&lt;/periodical&gt;&lt;pages&gt;346-53&lt;/pages&gt;&lt;volume&gt;29&lt;/volume&gt;&lt;number&gt;4&lt;/number&gt;&lt;edition&gt;1990/09/01&lt;/edition&gt;&lt;keywords&gt;&lt;keyword&gt;Diagnosis, Computer-Assisted&lt;/keyword&gt;&lt;keyword&gt;*Electrocardiography&lt;/keyword&gt;&lt;keyword&gt;Netherlands&lt;/keyword&gt;&lt;keyword&gt;*Signal Processing, Computer-Assisted&lt;/keyword&gt;&lt;keyword&gt;*Software&lt;/keyword&gt;&lt;keyword&gt;Software Design&lt;/keyword&gt;&lt;/keywords&gt;&lt;dates&gt;&lt;year&gt;1990&lt;/year&gt;&lt;pub-dates&gt;&lt;date&gt;Sep&lt;/date&gt;&lt;/pub-dates&gt;&lt;/dates&gt;&lt;isbn&gt;0026-1270 (Print)&amp;#xD;0026-1270 (Linking)&lt;/isbn&gt;&lt;accession-num&gt;2233382&lt;/accession-num&gt;&lt;urls&gt;&lt;related-urls&gt;&lt;url&gt;https://www.ncbi.nlm.nih.gov/pubmed/2233382&lt;/url&gt;&lt;/related-urls&gt;&lt;/urls&gt;&lt;/record&gt;&lt;/Cite&gt;&lt;/EndNote&gt;</w:instrText>
      </w:r>
      <w:r>
        <w:fldChar w:fldCharType="separate"/>
      </w:r>
      <w:r w:rsidR="00C5558F">
        <w:rPr>
          <w:noProof/>
        </w:rPr>
        <w:t>(4)</w:t>
      </w:r>
      <w:r>
        <w:fldChar w:fldCharType="end"/>
      </w:r>
      <w:r>
        <w:t xml:space="preserve"> MEANS determines from a single averaged representative beat common P-wave, QRS, and T-wave onsets and offsets for all 12 ECG leads together. Subsequently, all on- and offsets of all ECGs were then manually verified and adjusted where necessary. Using MEANS, predefined ECG parameters were subsequently extracted consisting of heart rate, P-wave duration, PR-interval, QRS-duration, QT-interval, QTc (heart rate correction performed with Bazett’s formula), frontal P-wave axis, frontal QRS-complex axis, frontal T-wave axis and amplitudes of QRS and T-wave for all leads.</w:t>
      </w:r>
      <w:r w:rsidRPr="00F6731F">
        <w:t xml:space="preserve"> </w:t>
      </w:r>
      <w:r>
        <w:fldChar w:fldCharType="begin"/>
      </w:r>
      <w:r w:rsidR="00C5558F">
        <w:instrText xml:space="preserve"> ADDIN EN.CITE &lt;EndNote&gt;&lt;Cite&gt;&lt;Author&gt;Kors&lt;/Author&gt;&lt;Year&gt;1990&lt;/Year&gt;&lt;RecNum&gt;37&lt;/RecNum&gt;&lt;DisplayText&gt;(5)&lt;/DisplayText&gt;&lt;record&gt;&lt;rec-number&gt;37&lt;/rec-number&gt;&lt;foreign-keys&gt;&lt;key app="EN" db-id="v0x5wdvxktwt5re2rw85xdzp0rx2zddxts20" timestamp="1663056106"&gt;37&lt;/key&gt;&lt;/foreign-keys&gt;&lt;ref-type name="Journal Article"&gt;17&lt;/ref-type&gt;&lt;contributors&gt;&lt;authors&gt;&lt;author&gt;Kors, J. A.&lt;/author&gt;&lt;author&gt;van Herpen, G.&lt;/author&gt;&lt;author&gt;Sittig, A. C.&lt;/author&gt;&lt;author&gt;van Bemmel, J. H.&lt;/author&gt;&lt;/authors&gt;&lt;/contributors&gt;&lt;auth-address&gt;Department of Medical Informatics, Faculty of Medicine and Health Sciences, Erasmus University, Rotterdam, The Netherlands.&lt;/auth-address&gt;&lt;titles&gt;&lt;title&gt;Reconstruction of the Frank vectorcardiogram from standard electrocardiographic leads: diagnostic comparison of different methods&lt;/title&gt;&lt;secondary-title&gt;Eur Heart J&lt;/secondary-title&gt;&lt;/titles&gt;&lt;periodical&gt;&lt;full-title&gt;Eur Heart J&lt;/full-title&gt;&lt;/periodical&gt;&lt;pages&gt;1083-92&lt;/pages&gt;&lt;volume&gt;11&lt;/volume&gt;&lt;number&gt;12&lt;/number&gt;&lt;edition&gt;1990/12/01&lt;/edition&gt;&lt;keywords&gt;&lt;keyword&gt;Electrocardiography/*methods&lt;/keyword&gt;&lt;keyword&gt;Evaluation Studies as Topic&lt;/keyword&gt;&lt;keyword&gt;Humans&lt;/keyword&gt;&lt;keyword&gt;Image Processing, Computer-Assisted/*methods&lt;/keyword&gt;&lt;keyword&gt;Multivariate Analysis&lt;/keyword&gt;&lt;keyword&gt;Observer Variation&lt;/keyword&gt;&lt;keyword&gt;Vectorcardiography/*methods&lt;/keyword&gt;&lt;/keywords&gt;&lt;dates&gt;&lt;year&gt;1990&lt;/year&gt;&lt;pub-dates&gt;&lt;date&gt;Dec&lt;/date&gt;&lt;/pub-dates&gt;&lt;/dates&gt;&lt;isbn&gt;0195-668X (Print)&amp;#xD;0195-668X (Linking)&lt;/isbn&gt;&lt;accession-num&gt;2292255&lt;/accession-num&gt;&lt;urls&gt;&lt;related-urls&gt;&lt;url&gt;https://www.ncbi.nlm.nih.gov/pubmed/2292255&lt;/url&gt;&lt;/related-urls&gt;&lt;/urls&gt;&lt;electronic-resource-num&gt;10.1093/oxfordjournals.eurheartj.a059647&lt;/electronic-resource-num&gt;&lt;/record&gt;&lt;/Cite&gt;&lt;/EndNote&gt;</w:instrText>
      </w:r>
      <w:r>
        <w:fldChar w:fldCharType="separate"/>
      </w:r>
      <w:r w:rsidR="00C5558F">
        <w:rPr>
          <w:noProof/>
        </w:rPr>
        <w:t>(5)</w:t>
      </w:r>
      <w:r>
        <w:fldChar w:fldCharType="end"/>
      </w:r>
      <w:r>
        <w:t xml:space="preserve"> In addition, to evaluate the interaction between depolarization and repolarization, the spatial QRS-T angle and the (activation sequence independent) </w:t>
      </w:r>
      <w:r w:rsidRPr="0011384A">
        <w:t>ventricular gradient</w:t>
      </w:r>
      <w:r>
        <w:t xml:space="preserve"> of the spatial QRS-T integral and sum absolute QRS-T integrale were determined after XYZ-reconstruction from the standard ECG leads.</w:t>
      </w:r>
      <w:r>
        <w:fldChar w:fldCharType="begin">
          <w:fldData xml:space="preserve">PEVuZE5vdGU+PENpdGU+PEF1dGhvcj5Lb3JzPC9BdXRob3I+PFllYXI+MTk5MDwvWWVhcj48UmVj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</w:fldData>
        </w:fldChar>
      </w:r>
      <w:r w:rsidR="00C5558F">
        <w:instrText xml:space="preserve"> ADDIN EN.CITE </w:instrText>
      </w:r>
      <w:r w:rsidR="00C5558F">
        <w:fldChar w:fldCharType="begin">
          <w:fldData xml:space="preserve">PEVuZE5vdGU+PENpdGU+PEF1dGhvcj5Lb3JzPC9BdXRob3I+PFllYXI+MTk5MDwvWWVhcj48UmVj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</w:fldData>
        </w:fldChar>
      </w:r>
      <w:r w:rsidR="00C5558F">
        <w:instrText xml:space="preserve"> ADDIN EN.CITE.DATA </w:instrText>
      </w:r>
      <w:r w:rsidR="00C5558F">
        <w:fldChar w:fldCharType="end"/>
      </w:r>
      <w:r>
        <w:fldChar w:fldCharType="separate"/>
      </w:r>
      <w:r w:rsidR="00C5558F">
        <w:rPr>
          <w:noProof/>
        </w:rPr>
        <w:t>(5, 6)</w:t>
      </w:r>
      <w:r>
        <w:fldChar w:fldCharType="end"/>
      </w:r>
    </w:p>
    <w:p w14:paraId="2C80E42B" w14:textId="2D2D870F" w:rsidR="008E385E" w:rsidRDefault="008E385E" w:rsidP="008E385E">
      <w:pPr>
        <w:spacing w:line="480" w:lineRule="auto"/>
        <w:ind w:firstLine="708"/>
      </w:pPr>
      <w:r>
        <w:t>A three-way approach was subsequently used to assess ECG abnormalities to allow exclusion (see above). MEANS derived Minnesota coding was combined with the GE Marquette 12SL report and visual assessment by a cardiologist for each ECG.</w:t>
      </w:r>
      <w:r>
        <w:fldChar w:fldCharType="begin"/>
      </w:r>
      <w:r w:rsidR="00C5558F">
        <w:instrText xml:space="preserve"> ADDIN EN.CITE &lt;EndNote&gt;&lt;Cite&gt;&lt;Author&gt;Kors&lt;/Author&gt;&lt;Year&gt;1996&lt;/Year&gt;&lt;RecNum&gt;38&lt;/RecNum&gt;&lt;DisplayText&gt;(7)&lt;/DisplayText&gt;&lt;record&gt;&lt;rec-number&gt;38&lt;/rec-number&gt;&lt;foreign-keys&gt;&lt;key app="EN" db-id="v0x5wdvxktwt5re2rw85xdzp0rx2zddxts20" timestamp="1663056200"&gt;38&lt;/key&gt;&lt;/foreign-keys&gt;&lt;ref-type name="Journal Article"&gt;17&lt;/ref-type&gt;&lt;contributors&gt;&lt;authors&gt;&lt;author&gt;Kors, J. A.&lt;/author&gt;&lt;author&gt;van Herpen, G.&lt;/author&gt;&lt;author&gt;Wu, J.&lt;/author&gt;&lt;author&gt;Zhang, Z.&lt;/author&gt;&lt;author&gt;Prineas, R. J.&lt;/author&gt;&lt;author&gt;van Bemmel, J. H.&lt;/author&gt;&lt;/authors&gt;&lt;/contributors&gt;&lt;auth-address&gt;Department of Medical Informatics, Brasmus University, Rotterdam, The Netherlands.&lt;/auth-address&gt;&lt;titles&gt;&lt;title&gt;Validation of a new computer program for Minnesota coding&lt;/title&gt;&lt;secondary-title&gt;J Electrocardiol&lt;/secondary-title&gt;&lt;/titles&gt;&lt;periodical&gt;&lt;full-title&gt;J Electrocardiol&lt;/full-title&gt;&lt;/periodical&gt;&lt;pages&gt;83-8&lt;/pages&gt;&lt;volume&gt;29 Suppl&lt;/volume&gt;&lt;edition&gt;1996/01/01&lt;/edition&gt;&lt;keywords&gt;&lt;keyword&gt;Arrhythmias, Cardiac/classification/physiopathology&lt;/keyword&gt;&lt;keyword&gt;Electrocardiography/*classification&lt;/keyword&gt;&lt;keyword&gt;Electronic Data Processing/*methods/standards&lt;/keyword&gt;&lt;keyword&gt;Evaluation Studies as Topic&lt;/keyword&gt;&lt;keyword&gt;Humans&lt;/keyword&gt;&lt;keyword&gt;Minnesota&lt;/keyword&gt;&lt;keyword&gt;Reproducibility of Results&lt;/keyword&gt;&lt;keyword&gt;Sensitivity and Specificity&lt;/keyword&gt;&lt;keyword&gt;Software/*standards&lt;/keyword&gt;&lt;/keywords&gt;&lt;dates&gt;&lt;year&gt;1996&lt;/year&gt;&lt;/dates&gt;&lt;isbn&gt;0022-0736 (Print)&amp;#xD;0022-0736 (Linking)&lt;/isbn&gt;&lt;accession-num&gt;9238383&lt;/accession-num&gt;&lt;urls&gt;&lt;related-urls&gt;&lt;url&gt;https://www.ncbi.nlm.nih.gov/pubmed/9238383&lt;/url&gt;&lt;/related-urls&gt;&lt;/urls&gt;&lt;electronic-resource-num&gt;10.1016/s0022-0736(96)80025-2&lt;/electronic-resource-num&gt;&lt;/record&gt;&lt;/Cite&gt;&lt;/EndNote&gt;</w:instrText>
      </w:r>
      <w:r>
        <w:fldChar w:fldCharType="separate"/>
      </w:r>
      <w:r w:rsidR="00C5558F">
        <w:rPr>
          <w:noProof/>
        </w:rPr>
        <w:t>(7)</w:t>
      </w:r>
      <w:r>
        <w:fldChar w:fldCharType="end"/>
      </w:r>
      <w:r>
        <w:t xml:space="preserve"> In the event of discrepancies among the 3 methods, </w:t>
      </w:r>
      <w:r w:rsidRPr="00AE4073">
        <w:t>recommendations</w:t>
      </w:r>
      <w:r>
        <w:t xml:space="preserve"> published by</w:t>
      </w:r>
      <w:r w:rsidRPr="00AE4073">
        <w:t xml:space="preserve"> international expert groups</w:t>
      </w:r>
      <w:r>
        <w:t xml:space="preserve"> and consensus among the ECG team </w:t>
      </w:r>
      <w:r w:rsidRPr="00AE4073">
        <w:t xml:space="preserve">were used </w:t>
      </w:r>
      <w:r>
        <w:t xml:space="preserve">to reach a </w:t>
      </w:r>
      <w:r w:rsidRPr="00AE4073">
        <w:t>final diagnos</w:t>
      </w:r>
      <w:r>
        <w:t>i</w:t>
      </w:r>
      <w:r w:rsidRPr="00AE4073">
        <w:t>s</w:t>
      </w:r>
      <w:r>
        <w:t>.</w:t>
      </w:r>
      <w:r>
        <w:fldChar w:fldCharType="begin">
          <w:fldData xml:space="preserve">PEVuZE5vdGU+PENpdGU+PEF1dGhvcj5SYXV0YWhhcmp1PC9BdXRob3I+PFllYXI+MjAwOTwvWWVh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</w:fldData>
        </w:fldChar>
      </w:r>
      <w:r w:rsidR="00C5558F">
        <w:instrText xml:space="preserve"> ADDIN EN.CITE </w:instrText>
      </w:r>
      <w:r w:rsidR="00C5558F">
        <w:fldChar w:fldCharType="begin">
          <w:fldData xml:space="preserve">PEVuZE5vdGU+PENpdGU+PEF1dGhvcj5SYXV0YWhhcmp1PC9BdXRob3I+PFllYXI+MjAwOTwvWWVh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</w:fldData>
        </w:fldChar>
      </w:r>
      <w:r w:rsidR="00C5558F">
        <w:instrText xml:space="preserve"> ADDIN EN.CITE.DATA </w:instrText>
      </w:r>
      <w:r w:rsidR="00C5558F">
        <w:fldChar w:fldCharType="end"/>
      </w:r>
      <w:r>
        <w:fldChar w:fldCharType="separate"/>
      </w:r>
      <w:r w:rsidR="00C5558F">
        <w:rPr>
          <w:noProof/>
        </w:rPr>
        <w:t>(8, 9)</w:t>
      </w:r>
      <w:r>
        <w:fldChar w:fldCharType="end"/>
      </w:r>
    </w:p>
    <w:p w14:paraId="67BE0C93" w14:textId="42E47EF7" w:rsidR="008E385E" w:rsidRDefault="008E385E" w:rsidP="008E385E">
      <w:pPr>
        <w:spacing w:line="480" w:lineRule="auto"/>
        <w:ind w:firstLine="708"/>
      </w:pPr>
      <w:r>
        <w:t>For defining high QRS voltage, initially t</w:t>
      </w:r>
      <w:r w:rsidRPr="005B65D6">
        <w:t>he European Society of Cardiology hypertension guideline for electrocardiographic criteria of left ventricular hypertrophy (LVH)</w:t>
      </w:r>
      <w:r>
        <w:t xml:space="preserve"> (SV1 + RV5 &gt;35mm) were utilized.</w:t>
      </w:r>
      <w:r>
        <w:fldChar w:fldCharType="begin">
          <w:fldData xml:space="preserve">PEVuZE5vdGU+PENpdGU+PEF1dGhvcj5NYW5jaWE8L0F1dGhvcj48WWVhcj4yMDEzPC9ZZWFyPjxS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</w:fldData>
        </w:fldChar>
      </w:r>
      <w:r w:rsidR="00C5558F">
        <w:instrText xml:space="preserve"> ADDIN EN.CITE </w:instrText>
      </w:r>
      <w:r w:rsidR="00C5558F">
        <w:fldChar w:fldCharType="begin">
          <w:fldData xml:space="preserve">PEVuZE5vdGU+PENpdGU+PEF1dGhvcj5NYW5jaWE8L0F1dGhvcj48WWVhcj4yMDEzPC9ZZWFyPjxS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</w:fldData>
        </w:fldChar>
      </w:r>
      <w:r w:rsidR="00C5558F">
        <w:instrText xml:space="preserve"> ADDIN EN.CITE.DATA </w:instrText>
      </w:r>
      <w:r w:rsidR="00C5558F">
        <w:fldChar w:fldCharType="end"/>
      </w:r>
      <w:r>
        <w:fldChar w:fldCharType="separate"/>
      </w:r>
      <w:r w:rsidR="00C5558F">
        <w:rPr>
          <w:noProof/>
        </w:rPr>
        <w:t>(10)</w:t>
      </w:r>
      <w:r>
        <w:fldChar w:fldCharType="end"/>
      </w:r>
      <w:r>
        <w:t xml:space="preserve"> However, as these criteria resulted in a very high prevalence of ECG-LVH in our normotensive participants without known previous hypertension nor the use of antihypertensive drugs (indicative of low sensitivity), we additionally determined composite high QRS voltage criteria (combining SV1 + RV5 &gt; 3.5 mV,</w:t>
      </w:r>
      <w:r w:rsidRPr="009962F3">
        <w:t xml:space="preserve"> RaVL + S V3 &gt; 2.8 mV (men), 2.0 mV (women)</w:t>
      </w:r>
      <w:r>
        <w:t xml:space="preserve"> and</w:t>
      </w:r>
      <w:r w:rsidRPr="009962F3">
        <w:t xml:space="preserve"> R aVL &gt; 1.1mV</w:t>
      </w:r>
      <w:r>
        <w:t>).</w:t>
      </w:r>
      <w:r>
        <w:fldChar w:fldCharType="begin">
          <w:fldData xml:space="preserve">PEVuZE5vdGU+PENpdGU+PEF1dGhvcj5CYWNoYXJvdmE8L0F1dGhvcj48WWVhcj4yMDE1PC9ZZWFy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</w:fldData>
        </w:fldChar>
      </w:r>
      <w:r w:rsidR="00C5558F">
        <w:instrText xml:space="preserve"> ADDIN EN.CITE </w:instrText>
      </w:r>
      <w:r w:rsidR="00C5558F">
        <w:fldChar w:fldCharType="begin">
          <w:fldData xml:space="preserve">PEVuZE5vdGU+PENpdGU+PEF1dGhvcj5CYWNoYXJvdmE8L0F1dGhvcj48WWVhcj4yMDE1PC9ZZWFy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</w:fldData>
        </w:fldChar>
      </w:r>
      <w:r w:rsidR="00C5558F">
        <w:instrText xml:space="preserve"> ADDIN EN.CITE.DATA </w:instrText>
      </w:r>
      <w:r w:rsidR="00C5558F">
        <w:fldChar w:fldCharType="end"/>
      </w:r>
      <w:r>
        <w:fldChar w:fldCharType="separate"/>
      </w:r>
      <w:r w:rsidR="00C5558F">
        <w:rPr>
          <w:noProof/>
        </w:rPr>
        <w:t>(3, 11)</w:t>
      </w:r>
      <w:r>
        <w:fldChar w:fldCharType="end"/>
      </w:r>
      <w:r>
        <w:t xml:space="preserve"> For low QRS voltage, p</w:t>
      </w:r>
      <w:r w:rsidRPr="005B65D6">
        <w:t>eak-to-peak QRS amplitudes of &lt;0.5mV in all limb</w:t>
      </w:r>
      <w:r>
        <w:t>-</w:t>
      </w:r>
      <w:r w:rsidRPr="005B65D6">
        <w:t>leads or &lt;1.0mV in all precordial leads</w:t>
      </w:r>
      <w:r>
        <w:t xml:space="preserve"> was used. Abnormal Q-waves were defined as Q-waves (or high R-waves in V1/V2) not fitting the defined normal limits set up in the Minnesota coding.</w:t>
      </w:r>
      <w:r w:rsidRPr="009962F3">
        <w:t xml:space="preserve"> </w:t>
      </w:r>
      <w:r>
        <w:fldChar w:fldCharType="begin"/>
      </w:r>
      <w:r w:rsidR="00C5558F">
        <w:instrText xml:space="preserve"> ADDIN EN.CITE &lt;EndNote&gt;&lt;Cite&gt;&lt;Author&gt;Blackburn&lt;/Author&gt;&lt;Year&gt;1960&lt;/Year&gt;&lt;RecNum&gt;47&lt;/RecNum&gt;&lt;DisplayText&gt;(12)&lt;/DisplayText&gt;&lt;record&gt;&lt;rec-number&gt;47&lt;/rec-number&gt;&lt;foreign-keys&gt;&lt;key app="EN" db-id="v0x5wdvxktwt5re2rw85xdzp0rx2zddxts20" timestamp="1685959440"&gt;47&lt;/key&gt;&lt;/foreign-keys&gt;&lt;ref-type name="Journal Article"&gt;17&lt;/ref-type&gt;&lt;contributors&gt;&lt;authors&gt;&lt;author&gt;Blackburn, H.&lt;/author&gt;&lt;author&gt;Keys, A.&lt;/author&gt;&lt;author&gt;Simonson, E.&lt;/author&gt;&lt;author&gt;Rautaharju, P.&lt;/author&gt;&lt;author&gt;Punsar, S.&lt;/author&gt;&lt;/authors&gt;&lt;/contributors&gt;&lt;titles&gt;&lt;title&gt;The electrocardiogram in population studies. A classification system&lt;/title&gt;&lt;secondary-title&gt;Circulation&lt;/secondary-title&gt;&lt;/titles&gt;&lt;periodical&gt;&lt;full-title&gt;Circulation&lt;/full-title&gt;&lt;/periodical&gt;&lt;pages&gt;1160-75&lt;/pages&gt;&lt;volume&gt;21&lt;/volume&gt;&lt;keywords&gt;&lt;keyword&gt;Coronary Disease/*diagnosis&lt;/keyword&gt;&lt;keyword&gt;*Electrocardiography&lt;/keyword&gt;&lt;keyword&gt;*Research&lt;/keyword&gt;&lt;keyword&gt;*CORONARY DISEASE/diagnosis&lt;/keyword&gt;&lt;/keywords&gt;&lt;dates&gt;&lt;year&gt;1960&lt;/year&gt;&lt;pub-dates&gt;&lt;date&gt;Jun&lt;/date&gt;&lt;/pub-dates&gt;&lt;/dates&gt;&lt;isbn&gt;0009-7322 (Print)&amp;#xD;0009-7322 (Linking)&lt;/isbn&gt;&lt;accession-num&gt;13849070&lt;/accession-num&gt;&lt;urls&gt;&lt;related-urls&gt;&lt;url&gt;https://www.ncbi.nlm.nih.gov/pubmed/13849070&lt;/url&gt;&lt;/related-urls&gt;&lt;/urls&gt;&lt;electronic-resource-num&gt;10.1161/01.cir.21.6.1160&lt;/electronic-resource-num&gt;&lt;remote-database-name&gt;Medline&lt;/remote-database-name&gt;&lt;remote-database-provider&gt;NLM&lt;/remote-database-provider&gt;&lt;/record&gt;&lt;/Cite&gt;&lt;/EndNote&gt;</w:instrText>
      </w:r>
      <w:r>
        <w:fldChar w:fldCharType="separate"/>
      </w:r>
      <w:r w:rsidR="00C5558F">
        <w:rPr>
          <w:noProof/>
        </w:rPr>
        <w:t>(12)</w:t>
      </w:r>
      <w:r>
        <w:fldChar w:fldCharType="end"/>
      </w:r>
      <w:r>
        <w:t xml:space="preserve"> </w:t>
      </w:r>
    </w:p>
    <w:p w14:paraId="00F56422" w14:textId="193F65F3" w:rsidR="008E385E" w:rsidRDefault="008E385E" w:rsidP="008E385E">
      <w:pPr>
        <w:spacing w:line="480" w:lineRule="auto"/>
        <w:ind w:firstLine="708"/>
      </w:pPr>
      <w:r>
        <w:t xml:space="preserve">In addition, ECGs were assessed for the presence of early repolarization pattern (ERP) with </w:t>
      </w:r>
      <w:r w:rsidRPr="001E7833">
        <w:t>fully automat</w:t>
      </w:r>
      <w:r>
        <w:t>ed</w:t>
      </w:r>
      <w:r w:rsidRPr="001E7833">
        <w:t xml:space="preserve"> assess</w:t>
      </w:r>
      <w:r>
        <w:t>ment</w:t>
      </w:r>
      <w:r w:rsidRPr="001E7833">
        <w:t xml:space="preserve"> by the University of Glasgow ECG core laboratory</w:t>
      </w:r>
      <w:r>
        <w:t xml:space="preserve">. ERP was determined </w:t>
      </w:r>
      <w:r w:rsidRPr="001E7833">
        <w:t xml:space="preserve"> </w:t>
      </w:r>
      <w:r>
        <w:t>by</w:t>
      </w:r>
      <w:r w:rsidRPr="001E7833">
        <w:t xml:space="preserve"> end-QRS notching or slurring (irrespective of ST-segment elevation) in at least 2 contiguous leads (lateral ERP [aVL, I], inferior ERP [II, aVF, III], anterolateral ERP [V4-V6]) with J</w:t>
      </w:r>
      <w:r>
        <w:t>-</w:t>
      </w:r>
      <w:r w:rsidRPr="001E7833">
        <w:t>peak or end</w:t>
      </w:r>
      <w:r>
        <w:t>-</w:t>
      </w:r>
      <w:r w:rsidRPr="001E7833">
        <w:t>QRS slur onset ≥0.1mV.</w:t>
      </w:r>
      <w:r>
        <w:fldChar w:fldCharType="begin">
          <w:fldData xml:space="preserve">PEVuZE5vdGU+PENpdGU+PEF1dGhvcj5NYWNmYXJsYW5lPC9BdXRob3I+PFllYXI+MjAxNTwvWWVh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</w:fldData>
        </w:fldChar>
      </w:r>
      <w:r w:rsidR="00C5558F">
        <w:instrText xml:space="preserve"> ADDIN EN.CITE </w:instrText>
      </w:r>
      <w:r w:rsidR="00C5558F">
        <w:fldChar w:fldCharType="begin">
          <w:fldData xml:space="preserve">PEVuZE5vdGU+PENpdGU+PEF1dGhvcj5NYWNmYXJsYW5lPC9BdXRob3I+PFllYXI+MjAxNTwvWWVh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</w:fldData>
        </w:fldChar>
      </w:r>
      <w:r w:rsidR="00C5558F">
        <w:instrText xml:space="preserve"> ADDIN EN.CITE.DATA </w:instrText>
      </w:r>
      <w:r w:rsidR="00C5558F">
        <w:fldChar w:fldCharType="end"/>
      </w:r>
      <w:r>
        <w:fldChar w:fldCharType="separate"/>
      </w:r>
      <w:r w:rsidR="00C5558F">
        <w:rPr>
          <w:noProof/>
        </w:rPr>
        <w:t>(13)</w:t>
      </w:r>
      <w:r>
        <w:fldChar w:fldCharType="end"/>
      </w:r>
      <w:r>
        <w:t xml:space="preserve"> </w:t>
      </w:r>
    </w:p>
    <w:p w14:paraId="610F2213" w14:textId="77777777" w:rsidR="008E385E" w:rsidRDefault="008E385E" w:rsidP="008E385E">
      <w:pPr>
        <w:spacing w:line="480" w:lineRule="auto"/>
        <w:ind w:firstLine="708"/>
      </w:pPr>
      <w:r>
        <w:t xml:space="preserve">An overview of the exclusion process resulting in both the apparently healthy baseline and follow-up cohort can be found in Figure 1. </w:t>
      </w:r>
    </w:p>
    <w:p w14:paraId="1C9B15D0" w14:textId="77777777" w:rsidR="008E385E" w:rsidRDefault="008E385E" w:rsidP="008E385E">
      <w:pPr>
        <w:spacing w:line="480" w:lineRule="auto"/>
        <w:rPr>
          <w:i/>
        </w:rPr>
      </w:pPr>
    </w:p>
    <w:p w14:paraId="04A08284" w14:textId="77777777" w:rsidR="008E385E" w:rsidRDefault="008E385E" w:rsidP="008E385E">
      <w:pPr>
        <w:spacing w:line="480" w:lineRule="auto"/>
        <w:rPr>
          <w:i/>
        </w:rPr>
      </w:pPr>
      <w:r>
        <w:rPr>
          <w:i/>
        </w:rPr>
        <w:t>Normal limits- GAMLSS</w:t>
      </w:r>
    </w:p>
    <w:p w14:paraId="1CBBAD0A" w14:textId="4DA9F996" w:rsidR="008E385E" w:rsidRDefault="008E385E" w:rsidP="008E385E">
      <w:pPr>
        <w:spacing w:line="480" w:lineRule="auto"/>
      </w:pPr>
      <w:r>
        <w:t>Ethnicity specific normal limit curves for each of the above-mentioned ECG measurements were developed using the 2.5</w:t>
      </w:r>
      <w:r w:rsidRPr="002077BC">
        <w:rPr>
          <w:vertAlign w:val="superscript"/>
        </w:rPr>
        <w:t>th</w:t>
      </w:r>
      <w:r>
        <w:t xml:space="preserve"> and 97.5</w:t>
      </w:r>
      <w:r w:rsidRPr="002077BC">
        <w:rPr>
          <w:vertAlign w:val="superscript"/>
        </w:rPr>
        <w:t>th</w:t>
      </w:r>
      <w:r>
        <w:t xml:space="preserve"> centile curves derived from univariate distributional regression models (</w:t>
      </w:r>
      <w:r w:rsidRPr="000D249E">
        <w:t>Generalized additive models for location, scale and shape</w:t>
      </w:r>
      <w:r>
        <w:t>; GAMLSS), where the ECG measurements are modelled against age using a distributional regression approach. Data were stratified by ethnicity and sex. GAMLSS are often used to define normal limits because these models are highly adjustable for many different distributions. These models can be used to determine percentile curves based on centile estimation by the model that is fitted to a dataset.</w:t>
      </w:r>
      <w:r>
        <w:fldChar w:fldCharType="begin">
          <w:fldData xml:space="preserve">PEVuZE5vdGU+PENpdGU+PEF1dGhvcj5SaWdieTwvQXV0aG9yPjxZZWFyPjIwMDU8L1llYXI+PFJl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</w:fldData>
        </w:fldChar>
      </w:r>
      <w:r w:rsidR="00C5558F">
        <w:instrText xml:space="preserve"> ADDIN EN.CITE </w:instrText>
      </w:r>
      <w:r w:rsidR="00C5558F">
        <w:fldChar w:fldCharType="begin">
          <w:fldData xml:space="preserve">PEVuZE5vdGU+PENpdGU+PEF1dGhvcj5SaWdieTwvQXV0aG9yPjxZZWFyPjIwMDU8L1llYXI+PFJl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</w:fldData>
        </w:fldChar>
      </w:r>
      <w:r w:rsidR="00C5558F">
        <w:instrText xml:space="preserve"> ADDIN EN.CITE.DATA </w:instrText>
      </w:r>
      <w:r w:rsidR="00C5558F">
        <w:fldChar w:fldCharType="end"/>
      </w:r>
      <w:r>
        <w:fldChar w:fldCharType="separate"/>
      </w:r>
      <w:r w:rsidR="00C5558F">
        <w:rPr>
          <w:noProof/>
        </w:rPr>
        <w:t>(14)</w:t>
      </w:r>
      <w:r>
        <w:fldChar w:fldCharType="end"/>
      </w:r>
      <w:r>
        <w:t xml:space="preserve"> Because all ECG parameters are quantitative parameters, we chose the Box-Cox family of t-distributions to model the distribution of ECG parameters given age. This means that for any age, (i) the mean of the ECG parameter (the location parameter, mu) is estimated, as well as (ii) the standard deviation of the parameter (the scale parameter, sigma), (iii) the optimal Box-Cox power parameter to achieve distributional symmetry and reduce skewness and kurtosis (the nu parameter) and (iv) the degrees of freedom of the t-distribution (the tau parameter) of the ECG parameter. To achieve smoother, but not necessarily linear, percentile curves over the age-domain, we modelled the means and standard deviations using spline functions of age. The Box-Cox power parameter and the degrees of freedom of the t-distribution were assumed to be constant over the age domain.</w:t>
      </w:r>
    </w:p>
    <w:p w14:paraId="66EA1D1D" w14:textId="25B5EA04" w:rsidR="008E385E" w:rsidRDefault="008E385E" w:rsidP="008E385E">
      <w:pPr>
        <w:spacing w:line="480" w:lineRule="auto"/>
      </w:pPr>
      <w:r>
        <w:t>To assess differences between normal limits curves of groups with a migration background compared to those with Western-European origin, Wald-tests were used to evaluate significance for all the parameters of the ethnicity-specific GAMLSS models. The data were analyzed using Rstudio (v3.6.1). and GAMLSS models were created using the gamlss() function from the R-package ‘gamlss’.</w:t>
      </w:r>
      <w:r>
        <w:fldChar w:fldCharType="begin"/>
      </w:r>
      <w:r w:rsidR="00C5558F">
        <w:instrText xml:space="preserve"> ADDIN EN.CITE &lt;EndNote&gt;&lt;Cite&gt;&lt;Author&gt;Stasinopoulos&lt;/Author&gt;&lt;Year&gt;2007&lt;/Year&gt;&lt;RecNum&gt;13&lt;/RecNum&gt;&lt;DisplayText&gt;(15)&lt;/DisplayText&gt;&lt;record&gt;&lt;rec-number&gt;13&lt;/rec-number&gt;&lt;foreign-keys&gt;&lt;key app="EN" db-id="v0x5wdvxktwt5re2rw85xdzp0rx2zddxts20" timestamp="1646728030"&gt;13&lt;/key&gt;&lt;/foreign-keys&gt;&lt;ref-type name="Journal Article"&gt;17&lt;/ref-type&gt;&lt;contributors&gt;&lt;authors&gt;&lt;author&gt;Stasinopoulos, D. M.&lt;/author&gt;&lt;author&gt;Rigby, R. A.&lt;/author&gt;&lt;/authors&gt;&lt;/contributors&gt;&lt;auth-address&gt;London Metropolitan Univ, STORM, London, England&lt;/auth-address&gt;&lt;titles&gt;&lt;title&gt;Generalized additive models for location scale and shape (GAMLSS) in R&lt;/title&gt;&lt;secondary-title&gt;Journal of Statistical Software&lt;/secondary-title&gt;&lt;alt-title&gt;J Stat Softw&lt;/alt-title&gt;&lt;/titles&gt;&lt;periodical&gt;&lt;full-title&gt;Journal of Statistical Software&lt;/full-title&gt;&lt;abbr-1&gt;J Stat Softw&lt;/abbr-1&gt;&lt;/periodical&gt;&lt;alt-periodical&gt;&lt;full-title&gt;Journal of Statistical Software&lt;/full-title&gt;&lt;abbr-1&gt;J Stat Softw&lt;/abbr-1&gt;&lt;/alt-periodical&gt;&lt;volume&gt;23&lt;/volume&gt;&lt;number&gt;7&lt;/number&gt;&lt;keywords&gt;&lt;keyword&gt;box-cox transformation&lt;/keyword&gt;&lt;keyword&gt;centile estimation&lt;/keyword&gt;&lt;keyword&gt;cubic smoothing splines&lt;/keyword&gt;&lt;keyword&gt;lms method&lt;/keyword&gt;&lt;keyword&gt;negative binomial&lt;/keyword&gt;&lt;keyword&gt;non-normal&lt;/keyword&gt;&lt;keyword&gt;non-parametric&lt;/keyword&gt;&lt;keyword&gt;overdispersion&lt;/keyword&gt;&lt;keyword&gt;penalized likelihood&lt;/keyword&gt;&lt;keyword&gt;skewness and kurtosis&lt;/keyword&gt;&lt;keyword&gt;penalized likelihood&lt;/keyword&gt;&lt;keyword&gt;centile curves&lt;/keyword&gt;&lt;keyword&gt;index&lt;/keyword&gt;&lt;keyword&gt;intervals&lt;/keyword&gt;&lt;/keywords&gt;&lt;dates&gt;&lt;year&gt;2007&lt;/year&gt;&lt;pub-dates&gt;&lt;date&gt;Dec&lt;/date&gt;&lt;/pub-dates&gt;&lt;/dates&gt;&lt;isbn&gt;1548-7660&lt;/isbn&gt;&lt;accession-num&gt;WOS:000252431700001&lt;/accession-num&gt;&lt;urls&gt;&lt;related-urls&gt;&lt;url&gt;&amp;lt;Go to ISI&amp;gt;://WOS:000252431700001&lt;/url&gt;&lt;/related-urls&gt;&lt;/urls&gt;&lt;language&gt;English&lt;/language&gt;&lt;/record&gt;&lt;/Cite&gt;&lt;/EndNote&gt;</w:instrText>
      </w:r>
      <w:r>
        <w:fldChar w:fldCharType="separate"/>
      </w:r>
      <w:r w:rsidR="00C5558F">
        <w:rPr>
          <w:noProof/>
        </w:rPr>
        <w:t>(15)</w:t>
      </w:r>
      <w:r>
        <w:fldChar w:fldCharType="end"/>
      </w:r>
      <w:r>
        <w:t xml:space="preserve"> </w:t>
      </w:r>
    </w:p>
    <w:p w14:paraId="3E6BE27D" w14:textId="77777777" w:rsidR="008E385E" w:rsidRDefault="008E385E" w:rsidP="008E385E">
      <w:pPr>
        <w:spacing w:line="480" w:lineRule="auto"/>
        <w:rPr>
          <w:i/>
        </w:rPr>
      </w:pPr>
      <w:r w:rsidRPr="00CD3A4F">
        <w:rPr>
          <w:i/>
        </w:rPr>
        <w:t>Normal limits</w:t>
      </w:r>
      <w:r>
        <w:rPr>
          <w:i/>
        </w:rPr>
        <w:t xml:space="preserve"> – Percentiles</w:t>
      </w:r>
    </w:p>
    <w:p w14:paraId="4BDCA00A" w14:textId="5159CDC3" w:rsidR="008E385E" w:rsidRPr="00F21604" w:rsidRDefault="008E385E" w:rsidP="008E385E">
      <w:pPr>
        <w:spacing w:line="480" w:lineRule="auto"/>
      </w:pPr>
      <w:r>
        <w:t>To determine ethnicity-, age- and sex-specific normal limits for the ECG, the apparently healthy dataset was split into four groups, based on sex (male or female) and age (below 40 years or 40 years and older), in correspondence to the GAMLSS curves and previous research on normal limits for the ECG by this group.</w:t>
      </w:r>
      <w:r>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 </w:instrText>
      </w:r>
      <w:r w:rsidR="00C5558F">
        <w:fldChar w:fldCharType="begin">
          <w:fldData xml:space="preserve">PEVuZE5vdGU+PENpdGU+PEF1dGhvcj5UZXIgSGFhcjwvQXV0aG9yPjxZZWFyPjIwMjA8L1llYXI+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</w:fldData>
        </w:fldChar>
      </w:r>
      <w:r w:rsidR="00C5558F">
        <w:instrText xml:space="preserve"> ADDIN EN.CITE.DATA </w:instrText>
      </w:r>
      <w:r w:rsidR="00C5558F">
        <w:fldChar w:fldCharType="end"/>
      </w:r>
      <w:r>
        <w:fldChar w:fldCharType="separate"/>
      </w:r>
      <w:r w:rsidR="00C5558F">
        <w:rPr>
          <w:noProof/>
        </w:rPr>
        <w:t>(3)</w:t>
      </w:r>
      <w:r>
        <w:fldChar w:fldCharType="end"/>
      </w:r>
      <w:r>
        <w:t xml:space="preserve"> For each of these groups, normal limits were determined by calculating the 2.5</w:t>
      </w:r>
      <w:r w:rsidRPr="002077BC">
        <w:rPr>
          <w:vertAlign w:val="superscript"/>
        </w:rPr>
        <w:t>th</w:t>
      </w:r>
      <w:r>
        <w:t xml:space="preserve"> and 97.5</w:t>
      </w:r>
      <w:r w:rsidRPr="002077BC">
        <w:rPr>
          <w:vertAlign w:val="superscript"/>
        </w:rPr>
        <w:t>th</w:t>
      </w:r>
      <w:r>
        <w:t xml:space="preserve"> percentile, in addition to mean and standard deviation for the above-mentioned (Box-Cox transformed) ECG measurements. </w:t>
      </w:r>
    </w:p>
    <w:p w14:paraId="69F4762C" w14:textId="77777777" w:rsidR="008E385E" w:rsidRDefault="008E385E" w:rsidP="008E385E">
      <w:pPr>
        <w:spacing w:line="480" w:lineRule="auto"/>
        <w:rPr>
          <w:i/>
        </w:rPr>
      </w:pPr>
      <w:r>
        <w:rPr>
          <w:i/>
        </w:rPr>
        <w:t>Comparison between baseline and follow-up data</w:t>
      </w:r>
    </w:p>
    <w:p w14:paraId="62666E51" w14:textId="77777777" w:rsidR="008E385E" w:rsidRPr="00A21576" w:rsidRDefault="008E385E" w:rsidP="008E385E">
      <w:pPr>
        <w:spacing w:line="480" w:lineRule="auto"/>
      </w:pPr>
      <w:r>
        <w:t>To assess the validity of the normal limits derived from the apparently healthy (baseline) cohort, we compared those results and GAMLSS percentile curves with the follow-up cohort using the same methods.</w:t>
      </w:r>
    </w:p>
    <w:p w14:paraId="765AB424" w14:textId="77777777" w:rsidR="00C5558F" w:rsidRDefault="00C5558F" w:rsidP="00C5558F">
      <w:pPr>
        <w:rPr>
          <w:u w:val="single"/>
        </w:rPr>
      </w:pPr>
    </w:p>
    <w:p w14:paraId="10BDC8AF" w14:textId="77777777" w:rsidR="00C5558F" w:rsidRPr="00C5558F" w:rsidRDefault="00C5558F" w:rsidP="00C5558F">
      <w:pPr>
        <w:pStyle w:val="EndNoteBibliography"/>
        <w:spacing w:after="0"/>
      </w:pPr>
      <w:r>
        <w:rPr>
          <w:u w:val="single"/>
        </w:rPr>
        <w:fldChar w:fldCharType="begin"/>
      </w:r>
      <w:r w:rsidRPr="00E04CED">
        <w:rPr>
          <w:u w:val="single"/>
          <w:lang w:val="nl-NL"/>
        </w:rPr>
        <w:instrText xml:space="preserve"> ADDIN EN.REFLIST </w:instrText>
      </w:r>
      <w:r>
        <w:rPr>
          <w:u w:val="single"/>
        </w:rPr>
        <w:fldChar w:fldCharType="separate"/>
      </w:r>
      <w:r w:rsidRPr="00E04CED">
        <w:rPr>
          <w:lang w:val="nl-NL"/>
        </w:rPr>
        <w:t>1.</w:t>
      </w:r>
      <w:r w:rsidRPr="00E04CED">
        <w:rPr>
          <w:lang w:val="nl-NL"/>
        </w:rPr>
        <w:tab/>
        <w:t xml:space="preserve">Stronks K, Snijder MB, Peters RJ, Prins M, Schene AH, Zwinderman AH. </w:t>
      </w:r>
      <w:r w:rsidRPr="00C5558F">
        <w:t>Unravelling the impact of ethnicity on health in Europe: the HELIUS study. BMC Public Health. 2013;13:402.</w:t>
      </w:r>
    </w:p>
    <w:p w14:paraId="5BC8A1F0" w14:textId="77777777" w:rsidR="00C5558F" w:rsidRPr="00E04CED" w:rsidRDefault="00C5558F" w:rsidP="00C5558F">
      <w:pPr>
        <w:pStyle w:val="EndNoteBibliography"/>
        <w:spacing w:after="0"/>
        <w:rPr>
          <w:lang w:val="nl-NL"/>
        </w:rPr>
      </w:pPr>
      <w:r w:rsidRPr="00C5558F">
        <w:t>2.</w:t>
      </w:r>
      <w:r w:rsidRPr="00C5558F">
        <w:tab/>
        <w:t xml:space="preserve">Snijder MB, Galenkamp H, Prins M, Derks EM, Peters RJG, Zwinderman AH, Stronks K. Cohort profile: the Healthy Life in an Urban Setting (HELIUS) study in Amsterdam, The Netherlands. </w:t>
      </w:r>
      <w:r w:rsidRPr="00E04CED">
        <w:rPr>
          <w:lang w:val="nl-NL"/>
        </w:rPr>
        <w:t>BMJ Open. 2017;7(12):e017873.</w:t>
      </w:r>
    </w:p>
    <w:p w14:paraId="3AF94F27" w14:textId="77777777" w:rsidR="00C5558F" w:rsidRPr="00C5558F" w:rsidRDefault="00C5558F" w:rsidP="00C5558F">
      <w:pPr>
        <w:pStyle w:val="EndNoteBibliography"/>
        <w:spacing w:after="0"/>
      </w:pPr>
      <w:r w:rsidRPr="00E04CED">
        <w:rPr>
          <w:lang w:val="nl-NL"/>
        </w:rPr>
        <w:t>3.</w:t>
      </w:r>
      <w:r w:rsidRPr="00E04CED">
        <w:rPr>
          <w:lang w:val="nl-NL"/>
        </w:rPr>
        <w:tab/>
        <w:t xml:space="preserve">Ter Haar CC, Kors JA, Peters RJG, Tanck MWT, Snijder MB, Maan AC, et al. </w:t>
      </w:r>
      <w:r w:rsidRPr="00C5558F">
        <w:t>Prevalence of ECGs Exceeding Thresholds for ST-Segment-Elevation Myocardial Infarction in Apparently Healthy Individuals: The Role of Ethnicity. J Am Heart Assoc. 2020;9(13):e015477.</w:t>
      </w:r>
    </w:p>
    <w:p w14:paraId="095E5247" w14:textId="77777777" w:rsidR="00C5558F" w:rsidRPr="00E04CED" w:rsidRDefault="00C5558F" w:rsidP="00C5558F">
      <w:pPr>
        <w:pStyle w:val="EndNoteBibliography"/>
        <w:spacing w:after="0"/>
        <w:rPr>
          <w:lang w:val="nl-NL"/>
        </w:rPr>
      </w:pPr>
      <w:r w:rsidRPr="00C5558F">
        <w:t>4.</w:t>
      </w:r>
      <w:r w:rsidRPr="00C5558F">
        <w:tab/>
        <w:t xml:space="preserve">van Bemmel JH, Kors JA, van Herpen G. Methodology of the modular ECG analysis system MEANS. </w:t>
      </w:r>
      <w:r w:rsidRPr="00E04CED">
        <w:rPr>
          <w:lang w:val="nl-NL"/>
        </w:rPr>
        <w:t>Methods Inf Med. 1990;29(4):346-53.</w:t>
      </w:r>
    </w:p>
    <w:p w14:paraId="02872FBC" w14:textId="77777777" w:rsidR="00C5558F" w:rsidRPr="00E04CED" w:rsidRDefault="00C5558F" w:rsidP="00C5558F">
      <w:pPr>
        <w:pStyle w:val="EndNoteBibliography"/>
        <w:spacing w:after="0"/>
        <w:rPr>
          <w:lang w:val="nl-NL"/>
        </w:rPr>
      </w:pPr>
      <w:r w:rsidRPr="00E04CED">
        <w:rPr>
          <w:lang w:val="nl-NL"/>
        </w:rPr>
        <w:t>5.</w:t>
      </w:r>
      <w:r w:rsidRPr="00E04CED">
        <w:rPr>
          <w:lang w:val="nl-NL"/>
        </w:rPr>
        <w:tab/>
        <w:t xml:space="preserve">Kors JA, van Herpen G, Sittig AC, van Bemmel JH. </w:t>
      </w:r>
      <w:r w:rsidRPr="00C5558F">
        <w:t xml:space="preserve">Reconstruction of the Frank vectorcardiogram from standard electrocardiographic leads: diagnostic comparison of different methods. </w:t>
      </w:r>
      <w:r w:rsidRPr="00E04CED">
        <w:rPr>
          <w:lang w:val="nl-NL"/>
        </w:rPr>
        <w:t>Eur Heart J. 1990;11(12):1083-92.</w:t>
      </w:r>
    </w:p>
    <w:p w14:paraId="173EECC8" w14:textId="77777777" w:rsidR="00C5558F" w:rsidRPr="00E04CED" w:rsidRDefault="00C5558F" w:rsidP="00C5558F">
      <w:pPr>
        <w:pStyle w:val="EndNoteBibliography"/>
        <w:spacing w:after="0"/>
        <w:rPr>
          <w:lang w:val="nl-NL"/>
        </w:rPr>
      </w:pPr>
      <w:r w:rsidRPr="00E04CED">
        <w:rPr>
          <w:lang w:val="nl-NL"/>
        </w:rPr>
        <w:t>6.</w:t>
      </w:r>
      <w:r w:rsidRPr="00E04CED">
        <w:rPr>
          <w:lang w:val="nl-NL"/>
        </w:rPr>
        <w:tab/>
        <w:t xml:space="preserve">Kardys I, Kors JA, van der Meer IM, Hofman A, van der Kuip DA, Witteman JC. </w:t>
      </w:r>
      <w:r w:rsidRPr="00C5558F">
        <w:t xml:space="preserve">Spatial QRS-T angle predicts cardiac death in a general population. </w:t>
      </w:r>
      <w:r w:rsidRPr="00E04CED">
        <w:rPr>
          <w:lang w:val="nl-NL"/>
        </w:rPr>
        <w:t>Eur Heart J. 2003;24(14):1357-64.</w:t>
      </w:r>
    </w:p>
    <w:p w14:paraId="640E71F3" w14:textId="77777777" w:rsidR="00C5558F" w:rsidRPr="00C5558F" w:rsidRDefault="00C5558F" w:rsidP="00C5558F">
      <w:pPr>
        <w:pStyle w:val="EndNoteBibliography"/>
        <w:spacing w:after="0"/>
      </w:pPr>
      <w:r w:rsidRPr="00E04CED">
        <w:rPr>
          <w:lang w:val="nl-NL"/>
        </w:rPr>
        <w:t>7.</w:t>
      </w:r>
      <w:r w:rsidRPr="00E04CED">
        <w:rPr>
          <w:lang w:val="nl-NL"/>
        </w:rPr>
        <w:tab/>
        <w:t xml:space="preserve">Kors JA, van Herpen G, Wu J, Zhang Z, Prineas RJ, van Bemmel JH. </w:t>
      </w:r>
      <w:r w:rsidRPr="00C5558F">
        <w:t>Validation of a new computer program for Minnesota coding. J Electrocardiol. 1996;29 Suppl:83-8.</w:t>
      </w:r>
    </w:p>
    <w:p w14:paraId="19365816" w14:textId="77777777" w:rsidR="00C5558F" w:rsidRPr="00C5558F" w:rsidRDefault="00C5558F" w:rsidP="00C5558F">
      <w:pPr>
        <w:pStyle w:val="EndNoteBibliography"/>
        <w:spacing w:after="0"/>
      </w:pPr>
      <w:r w:rsidRPr="00C5558F">
        <w:t>8.</w:t>
      </w:r>
      <w:r w:rsidRPr="00C5558F">
        <w:tab/>
        <w:t>Rautaharju PM, Surawicz B, Gettes LS, Bailey JJ, Childers R, Deal BJ, et al. AHA/ACCF/HRS recommendations for the standardization and interpretation of the electrocardiogram: part IV: the ST segment, T and U waves, and the QT interval: a scientific statement from the American Heart Association Electrocardiography and Arrhythmias Committee, Council on Clinical Cardiology; the American College of Cardiology Foundation; and the Heart Rhythm Society: endorsed by the International Society for Computerized Electrocardiology. Circulation. 2009;119(10):e241-50.</w:t>
      </w:r>
    </w:p>
    <w:p w14:paraId="54DE118B" w14:textId="77777777" w:rsidR="00C5558F" w:rsidRPr="00C5558F" w:rsidRDefault="00C5558F" w:rsidP="00C5558F">
      <w:pPr>
        <w:pStyle w:val="EndNoteBibliography"/>
        <w:spacing w:after="0"/>
      </w:pPr>
      <w:r w:rsidRPr="00C5558F">
        <w:t>9.</w:t>
      </w:r>
      <w:r w:rsidRPr="00C5558F">
        <w:tab/>
        <w:t>Thygesen K, Alpert JS, Jaffe AS, Chaitman BR, Bax JJ, Morrow DA, et al. Fourth Universal Definition of Myocardial Infarction (2018). Circulation. 2018;138(20):e618-e51.</w:t>
      </w:r>
    </w:p>
    <w:p w14:paraId="6653DB42" w14:textId="77777777" w:rsidR="00C5558F" w:rsidRPr="00C5558F" w:rsidRDefault="00C5558F" w:rsidP="00C5558F">
      <w:pPr>
        <w:pStyle w:val="EndNoteBibliography"/>
        <w:spacing w:after="0"/>
      </w:pPr>
      <w:r w:rsidRPr="00C5558F">
        <w:t>10.</w:t>
      </w:r>
      <w:r w:rsidRPr="00C5558F">
        <w:tab/>
        <w:t>Mancia G, Fagard R, Narkiewicz K, Redon J, Zanchetti A, Bohm M, et al. 2013 ESH/ESC guidelines for the management of arterial hypertension: the Task Force for the Management of Arterial Hypertension of the European Society of Hypertension (ESH) and of the European Society of Cardiology (ESC). Eur Heart J. 2013;34(28):2159-219.</w:t>
      </w:r>
    </w:p>
    <w:p w14:paraId="3A0F640B" w14:textId="77777777" w:rsidR="00C5558F" w:rsidRPr="00C5558F" w:rsidRDefault="00C5558F" w:rsidP="00C5558F">
      <w:pPr>
        <w:pStyle w:val="EndNoteBibliography"/>
        <w:spacing w:after="0"/>
      </w:pPr>
      <w:r w:rsidRPr="00C5558F">
        <w:t>11.</w:t>
      </w:r>
      <w:r w:rsidRPr="00C5558F">
        <w:tab/>
        <w:t>Bacharova L, Chen H, Estes EH, Mateasik A, Bluemke DA, Lima JA, et al. Determinants of discrepancies in detection and comparison of the prognostic significance of left ventricular hypertrophy by electrocardiogram and cardiac magnetic resonance imaging. Am J Cardiol. 2015;115(4):515-22.</w:t>
      </w:r>
    </w:p>
    <w:p w14:paraId="7B7DD781" w14:textId="77777777" w:rsidR="00C5558F" w:rsidRPr="00C5558F" w:rsidRDefault="00C5558F" w:rsidP="00C5558F">
      <w:pPr>
        <w:pStyle w:val="EndNoteBibliography"/>
        <w:spacing w:after="0"/>
      </w:pPr>
      <w:r w:rsidRPr="00C5558F">
        <w:t>12.</w:t>
      </w:r>
      <w:r w:rsidRPr="00C5558F">
        <w:tab/>
        <w:t>Blackburn H, Keys A, Simonson E, Rautaharju P, Punsar S. The electrocardiogram in population studies. A classification system. Circulation. 1960;21:1160-75.</w:t>
      </w:r>
    </w:p>
    <w:p w14:paraId="25C16414" w14:textId="77777777" w:rsidR="00C5558F" w:rsidRPr="00C5558F" w:rsidRDefault="00C5558F" w:rsidP="00C5558F">
      <w:pPr>
        <w:pStyle w:val="EndNoteBibliography"/>
        <w:spacing w:after="0"/>
      </w:pPr>
      <w:r w:rsidRPr="00C5558F">
        <w:t>13.</w:t>
      </w:r>
      <w:r w:rsidRPr="00C5558F">
        <w:tab/>
        <w:t>Macfarlane PW, Antzelevitch C, Haissaguerre M, Huikuri HV, Potse M, Rosso R, et al. The Early Repolarization Pattern: A Consensus Paper. J Am Coll Cardiol. 2015;66(4):470-7.</w:t>
      </w:r>
    </w:p>
    <w:p w14:paraId="0729229E" w14:textId="77777777" w:rsidR="00C5558F" w:rsidRPr="00C5558F" w:rsidRDefault="00C5558F" w:rsidP="00C5558F">
      <w:pPr>
        <w:pStyle w:val="EndNoteBibliography"/>
        <w:spacing w:after="0"/>
      </w:pPr>
      <w:r w:rsidRPr="00C5558F">
        <w:t>14.</w:t>
      </w:r>
      <w:r w:rsidRPr="00C5558F">
        <w:tab/>
        <w:t>Rigby RA, Stasinopoulos DM. Generalized additive models for location, scale and shape. J R Stat Soc C-Appl. 2005;54:507-44.</w:t>
      </w:r>
    </w:p>
    <w:p w14:paraId="5021C896" w14:textId="77777777" w:rsidR="00C5558F" w:rsidRPr="00C5558F" w:rsidRDefault="00C5558F" w:rsidP="00C5558F">
      <w:pPr>
        <w:pStyle w:val="EndNoteBibliography"/>
      </w:pPr>
      <w:r w:rsidRPr="00C5558F">
        <w:t>15.</w:t>
      </w:r>
      <w:r w:rsidRPr="00C5558F">
        <w:tab/>
        <w:t>Stasinopoulos DM, Rigby RA. Generalized additive models for location scale and shape (GAMLSS) in R. J Stat Softw. 2007;23(7).</w:t>
      </w:r>
    </w:p>
    <w:p w14:paraId="00D34094" w14:textId="2707F41A" w:rsidR="00C5558F" w:rsidRDefault="00C5558F" w:rsidP="00C5558F">
      <w:pPr>
        <w:pStyle w:val="Geenafstand"/>
        <w:rPr>
          <w:u w:val="single"/>
        </w:rPr>
      </w:pPr>
      <w:r>
        <w:rPr>
          <w:u w:val="single"/>
        </w:rPr>
        <w:fldChar w:fldCharType="end"/>
      </w:r>
    </w:p>
    <w:p w14:paraId="772C4A41" w14:textId="77777777" w:rsidR="00C5558F" w:rsidRDefault="00C5558F">
      <w:pPr>
        <w:rPr>
          <w:u w:val="single"/>
        </w:rPr>
      </w:pPr>
      <w:r>
        <w:rPr>
          <w:u w:val="single"/>
        </w:rPr>
        <w:br w:type="page"/>
      </w:r>
    </w:p>
    <w:p w14:paraId="0E4B75A7" w14:textId="6DDBAAFF" w:rsidR="00E04CED" w:rsidRDefault="00E04CED" w:rsidP="0071538E">
      <w:pPr>
        <w:pStyle w:val="Geenafstand"/>
        <w:rPr>
          <w:i/>
        </w:rPr>
      </w:pPr>
    </w:p>
    <w:p w14:paraId="3C1C8CFA" w14:textId="77777777" w:rsidR="000E72BB" w:rsidRDefault="000E72BB" w:rsidP="0071538E">
      <w:pPr>
        <w:pStyle w:val="Geenafstand"/>
        <w:rPr>
          <w:i/>
        </w:rPr>
      </w:pPr>
    </w:p>
    <w:p w14:paraId="17C6E7EA" w14:textId="79EB38A6" w:rsidR="0071538E" w:rsidRPr="0071538E" w:rsidRDefault="0071538E" w:rsidP="0071538E">
      <w:pPr>
        <w:pStyle w:val="Geenafstand"/>
        <w:rPr>
          <w:i/>
        </w:rPr>
      </w:pPr>
      <w:r w:rsidRPr="0071538E">
        <w:rPr>
          <w:i/>
        </w:rPr>
        <w:t>Table S</w:t>
      </w:r>
      <w:r w:rsidR="00D621F4">
        <w:rPr>
          <w:i/>
        </w:rPr>
        <w:t>1</w:t>
      </w:r>
      <w:r w:rsidRPr="0071538E">
        <w:rPr>
          <w:i/>
        </w:rPr>
        <w:t>. Normal limits based on the AHA/</w:t>
      </w:r>
      <w:r w:rsidR="003E034C">
        <w:rPr>
          <w:i/>
        </w:rPr>
        <w:t>ACCF/</w:t>
      </w:r>
      <w:r w:rsidRPr="0071538E">
        <w:rPr>
          <w:i/>
        </w:rPr>
        <w:t>HRS guidelines.</w:t>
      </w:r>
    </w:p>
    <w:tbl>
      <w:tblPr>
        <w:tblStyle w:val="Tabelraster"/>
        <w:tblW w:w="0" w:type="auto"/>
        <w:tblLook w:val="04A0" w:firstRow="1" w:lastRow="0" w:firstColumn="1" w:lastColumn="0" w:noHBand="0" w:noVBand="1"/>
      </w:tblPr>
      <w:tblGrid>
        <w:gridCol w:w="4606"/>
        <w:gridCol w:w="4606"/>
      </w:tblGrid>
      <w:tr w:rsidR="00EE0BA8" w:rsidRPr="00874F33" w14:paraId="46A63709" w14:textId="77777777" w:rsidTr="008B2464">
        <w:tc>
          <w:tcPr>
            <w:tcW w:w="4606" w:type="dxa"/>
          </w:tcPr>
          <w:p w14:paraId="0C4BE1C4" w14:textId="77777777" w:rsidR="00EE0BA8" w:rsidRPr="00874F33" w:rsidRDefault="00EE0BA8" w:rsidP="008B2464">
            <w:pPr>
              <w:pStyle w:val="Geenafstand"/>
              <w:rPr>
                <w:u w:val="single"/>
              </w:rPr>
            </w:pPr>
            <w:r w:rsidRPr="00874F33">
              <w:rPr>
                <w:u w:val="single"/>
              </w:rPr>
              <w:t>ECG measurement</w:t>
            </w:r>
          </w:p>
        </w:tc>
        <w:tc>
          <w:tcPr>
            <w:tcW w:w="4606" w:type="dxa"/>
          </w:tcPr>
          <w:p w14:paraId="5620E2B6" w14:textId="77777777" w:rsidR="00EE0BA8" w:rsidRPr="00874F33" w:rsidRDefault="00EE0BA8" w:rsidP="008B2464">
            <w:pPr>
              <w:rPr>
                <w:u w:val="single"/>
              </w:rPr>
            </w:pPr>
            <w:r w:rsidRPr="00874F33">
              <w:rPr>
                <w:u w:val="single"/>
              </w:rPr>
              <w:t>Current reference value</w:t>
            </w:r>
            <w:r>
              <w:rPr>
                <w:u w:val="single"/>
              </w:rPr>
              <w:t xml:space="preserve"> for normal</w:t>
            </w:r>
          </w:p>
        </w:tc>
      </w:tr>
      <w:tr w:rsidR="00EE0BA8" w14:paraId="55028DA0" w14:textId="77777777" w:rsidTr="008B2464">
        <w:tc>
          <w:tcPr>
            <w:tcW w:w="4606" w:type="dxa"/>
          </w:tcPr>
          <w:p w14:paraId="719A22B7" w14:textId="77777777" w:rsidR="00EE0BA8" w:rsidRDefault="00EE0BA8" w:rsidP="008B2464">
            <w:pPr>
              <w:pStyle w:val="Geenafstand"/>
            </w:pPr>
            <w:r>
              <w:t xml:space="preserve">Heart rate </w:t>
            </w:r>
          </w:p>
        </w:tc>
        <w:tc>
          <w:tcPr>
            <w:tcW w:w="4606" w:type="dxa"/>
          </w:tcPr>
          <w:p w14:paraId="4132CD80" w14:textId="77777777" w:rsidR="00EE0BA8" w:rsidRDefault="00EE0BA8" w:rsidP="008B2464">
            <w:r>
              <w:t>60-100 beats per minute</w:t>
            </w:r>
          </w:p>
        </w:tc>
      </w:tr>
      <w:tr w:rsidR="00EE0BA8" w14:paraId="3FDE1B8E" w14:textId="77777777" w:rsidTr="008B2464">
        <w:tc>
          <w:tcPr>
            <w:tcW w:w="4606" w:type="dxa"/>
          </w:tcPr>
          <w:p w14:paraId="5E002311" w14:textId="77777777" w:rsidR="00EE0BA8" w:rsidRDefault="00EE0BA8" w:rsidP="008B2464">
            <w:pPr>
              <w:pStyle w:val="Geenafstand"/>
            </w:pPr>
            <w:r>
              <w:t>P-wave duration</w:t>
            </w:r>
          </w:p>
        </w:tc>
        <w:tc>
          <w:tcPr>
            <w:tcW w:w="4606" w:type="dxa"/>
          </w:tcPr>
          <w:p w14:paraId="464E2B40" w14:textId="77777777" w:rsidR="00EE0BA8" w:rsidRDefault="00EE0BA8" w:rsidP="008B2464">
            <w:r>
              <w:t>&lt;120 ms</w:t>
            </w:r>
          </w:p>
        </w:tc>
      </w:tr>
      <w:tr w:rsidR="00EE0BA8" w14:paraId="61A67312" w14:textId="77777777" w:rsidTr="008B2464">
        <w:tc>
          <w:tcPr>
            <w:tcW w:w="4606" w:type="dxa"/>
          </w:tcPr>
          <w:p w14:paraId="46D3E03E" w14:textId="77777777" w:rsidR="00EE0BA8" w:rsidRDefault="00EE0BA8" w:rsidP="008B2464">
            <w:pPr>
              <w:pStyle w:val="Geenafstand"/>
            </w:pPr>
            <w:r>
              <w:t>PR interval</w:t>
            </w:r>
          </w:p>
        </w:tc>
        <w:tc>
          <w:tcPr>
            <w:tcW w:w="4606" w:type="dxa"/>
          </w:tcPr>
          <w:p w14:paraId="494E7334" w14:textId="77777777" w:rsidR="00EE0BA8" w:rsidRDefault="00EE0BA8" w:rsidP="008B2464">
            <w:r>
              <w:t>120-200 ms</w:t>
            </w:r>
          </w:p>
        </w:tc>
      </w:tr>
      <w:tr w:rsidR="00EE0BA8" w14:paraId="14EF2220" w14:textId="77777777" w:rsidTr="008B2464">
        <w:tc>
          <w:tcPr>
            <w:tcW w:w="4606" w:type="dxa"/>
          </w:tcPr>
          <w:p w14:paraId="499969EE" w14:textId="77777777" w:rsidR="00EE0BA8" w:rsidRDefault="00EE0BA8" w:rsidP="008B2464">
            <w:pPr>
              <w:pStyle w:val="Geenafstand"/>
            </w:pPr>
            <w:r>
              <w:t xml:space="preserve">QRS width </w:t>
            </w:r>
          </w:p>
        </w:tc>
        <w:tc>
          <w:tcPr>
            <w:tcW w:w="4606" w:type="dxa"/>
          </w:tcPr>
          <w:p w14:paraId="1D81BAFC" w14:textId="747B139C" w:rsidR="00EE0BA8" w:rsidRDefault="00D621F4" w:rsidP="008B2464">
            <w:r>
              <w:t>70-</w:t>
            </w:r>
            <w:r w:rsidR="00EE0BA8">
              <w:t>110 ms</w:t>
            </w:r>
          </w:p>
        </w:tc>
      </w:tr>
      <w:tr w:rsidR="00EE0BA8" w14:paraId="06B40CA6" w14:textId="77777777" w:rsidTr="008B2464">
        <w:tc>
          <w:tcPr>
            <w:tcW w:w="4606" w:type="dxa"/>
          </w:tcPr>
          <w:p w14:paraId="34FCF187" w14:textId="77777777" w:rsidR="00EE0BA8" w:rsidRDefault="00EE0BA8" w:rsidP="008B2464">
            <w:pPr>
              <w:pStyle w:val="Geenafstand"/>
            </w:pPr>
            <w:r>
              <w:t>QT interval</w:t>
            </w:r>
          </w:p>
        </w:tc>
        <w:tc>
          <w:tcPr>
            <w:tcW w:w="4606" w:type="dxa"/>
          </w:tcPr>
          <w:p w14:paraId="66CAA1F4" w14:textId="77777777" w:rsidR="00EE0BA8" w:rsidRDefault="00EE0BA8" w:rsidP="008B2464">
            <w:r>
              <w:t>N.A.</w:t>
            </w:r>
          </w:p>
        </w:tc>
      </w:tr>
      <w:tr w:rsidR="00EE0BA8" w14:paraId="76C53D92" w14:textId="77777777" w:rsidTr="008B2464">
        <w:tc>
          <w:tcPr>
            <w:tcW w:w="4606" w:type="dxa"/>
          </w:tcPr>
          <w:p w14:paraId="4455EB36" w14:textId="77777777" w:rsidR="00EE0BA8" w:rsidRDefault="00EE0BA8" w:rsidP="008B2464">
            <w:pPr>
              <w:pStyle w:val="Geenafstand"/>
            </w:pPr>
            <w:r>
              <w:t>QTc interval (Bazett)</w:t>
            </w:r>
          </w:p>
        </w:tc>
        <w:tc>
          <w:tcPr>
            <w:tcW w:w="4606" w:type="dxa"/>
          </w:tcPr>
          <w:p w14:paraId="2F2D4538" w14:textId="2FAEAFB7" w:rsidR="00EE0BA8" w:rsidRDefault="00EE0BA8" w:rsidP="008B2464">
            <w:r>
              <w:t>450 ms in male</w:t>
            </w:r>
            <w:r w:rsidR="004237B8">
              <w:t>s</w:t>
            </w:r>
            <w:r>
              <w:t xml:space="preserve"> and 460 ms in female</w:t>
            </w:r>
            <w:r w:rsidR="004237B8">
              <w:t>s</w:t>
            </w:r>
          </w:p>
        </w:tc>
      </w:tr>
      <w:tr w:rsidR="00EE0BA8" w14:paraId="3E96BFBD" w14:textId="77777777" w:rsidTr="008B2464">
        <w:tc>
          <w:tcPr>
            <w:tcW w:w="4606" w:type="dxa"/>
          </w:tcPr>
          <w:p w14:paraId="07D80E24" w14:textId="77777777" w:rsidR="00EE0BA8" w:rsidRDefault="00EE0BA8" w:rsidP="008B2464">
            <w:pPr>
              <w:pStyle w:val="Geenafstand"/>
            </w:pPr>
            <w:r>
              <w:t xml:space="preserve">P-wave axis </w:t>
            </w:r>
          </w:p>
        </w:tc>
        <w:tc>
          <w:tcPr>
            <w:tcW w:w="4606" w:type="dxa"/>
          </w:tcPr>
          <w:p w14:paraId="06A3378D" w14:textId="2B208B41" w:rsidR="00EE0BA8" w:rsidRDefault="00EE0BA8" w:rsidP="008B2464">
            <w:r>
              <w:t xml:space="preserve">0 – +75 </w:t>
            </w:r>
            <w:r w:rsidR="004237B8">
              <w:t>°</w:t>
            </w:r>
          </w:p>
        </w:tc>
      </w:tr>
      <w:tr w:rsidR="00EE0BA8" w14:paraId="376D66E8" w14:textId="77777777" w:rsidTr="008B2464">
        <w:tc>
          <w:tcPr>
            <w:tcW w:w="4606" w:type="dxa"/>
          </w:tcPr>
          <w:p w14:paraId="3846933F" w14:textId="77777777" w:rsidR="00EE0BA8" w:rsidRDefault="00EE0BA8" w:rsidP="008B2464">
            <w:pPr>
              <w:pStyle w:val="Geenafstand"/>
            </w:pPr>
            <w:r>
              <w:t xml:space="preserve">QRS- complex axis </w:t>
            </w:r>
          </w:p>
        </w:tc>
        <w:tc>
          <w:tcPr>
            <w:tcW w:w="4606" w:type="dxa"/>
          </w:tcPr>
          <w:p w14:paraId="068BACB6" w14:textId="60FDFEF2" w:rsidR="00EE0BA8" w:rsidRDefault="00EE0BA8" w:rsidP="008B2464">
            <w:r>
              <w:t xml:space="preserve">-30 – +90 </w:t>
            </w:r>
            <w:r w:rsidR="004237B8">
              <w:t>°</w:t>
            </w:r>
          </w:p>
        </w:tc>
      </w:tr>
      <w:tr w:rsidR="00EE0BA8" w14:paraId="7509DFE6" w14:textId="77777777" w:rsidTr="008B2464">
        <w:tc>
          <w:tcPr>
            <w:tcW w:w="4606" w:type="dxa"/>
          </w:tcPr>
          <w:p w14:paraId="7B11B33C" w14:textId="77777777" w:rsidR="00EE0BA8" w:rsidRDefault="00EE0BA8" w:rsidP="008B2464">
            <w:pPr>
              <w:pStyle w:val="Geenafstand"/>
            </w:pPr>
            <w:r>
              <w:t>T-wave axis</w:t>
            </w:r>
          </w:p>
        </w:tc>
        <w:tc>
          <w:tcPr>
            <w:tcW w:w="4606" w:type="dxa"/>
          </w:tcPr>
          <w:p w14:paraId="711606A5" w14:textId="7701F519" w:rsidR="00EE0BA8" w:rsidRDefault="00EE0BA8" w:rsidP="008B2464">
            <w:r>
              <w:t xml:space="preserve">+25 – +75 </w:t>
            </w:r>
            <w:r w:rsidR="004237B8">
              <w:t>°</w:t>
            </w:r>
          </w:p>
        </w:tc>
      </w:tr>
      <w:tr w:rsidR="004237B8" w14:paraId="17D57AE3" w14:textId="77777777" w:rsidTr="008B2464">
        <w:tc>
          <w:tcPr>
            <w:tcW w:w="4606" w:type="dxa"/>
          </w:tcPr>
          <w:p w14:paraId="37E2E143" w14:textId="3C4A5CC5" w:rsidR="004237B8" w:rsidRDefault="004237B8" w:rsidP="008B2464">
            <w:pPr>
              <w:pStyle w:val="Geenafstand"/>
            </w:pPr>
            <w:r>
              <w:t>LVH Sokolow Lyon criter</w:t>
            </w:r>
            <w:r w:rsidR="003E034C">
              <w:t>i</w:t>
            </w:r>
            <w:r>
              <w:t>a</w:t>
            </w:r>
          </w:p>
        </w:tc>
        <w:tc>
          <w:tcPr>
            <w:tcW w:w="4606" w:type="dxa"/>
          </w:tcPr>
          <w:p w14:paraId="15E89CD6" w14:textId="4B7F6D38" w:rsidR="004237B8" w:rsidRDefault="004237B8" w:rsidP="008B2464">
            <w:r>
              <w:t>R in V5 or</w:t>
            </w:r>
            <w:r w:rsidRPr="004237B8">
              <w:t xml:space="preserve"> V6 + S in V1 &gt; 35 mm.</w:t>
            </w:r>
          </w:p>
        </w:tc>
      </w:tr>
      <w:tr w:rsidR="004237B8" w:rsidRPr="007632A4" w14:paraId="55E61685" w14:textId="77777777" w:rsidTr="008B2464">
        <w:tc>
          <w:tcPr>
            <w:tcW w:w="4606" w:type="dxa"/>
          </w:tcPr>
          <w:p w14:paraId="7EE28A5F" w14:textId="5B7CF716" w:rsidR="004237B8" w:rsidRPr="007632A4" w:rsidRDefault="004237B8" w:rsidP="008B2464">
            <w:pPr>
              <w:pStyle w:val="Geenafstand"/>
              <w:rPr>
                <w:rFonts w:cstheme="minorHAnsi"/>
              </w:rPr>
            </w:pPr>
            <w:r w:rsidRPr="007632A4">
              <w:rPr>
                <w:rFonts w:cstheme="minorHAnsi"/>
              </w:rPr>
              <w:t>LVH Cornell criteria</w:t>
            </w:r>
          </w:p>
        </w:tc>
        <w:tc>
          <w:tcPr>
            <w:tcW w:w="4606" w:type="dxa"/>
          </w:tcPr>
          <w:p w14:paraId="53E366A8" w14:textId="163E623D" w:rsidR="004237B8" w:rsidRPr="007632A4" w:rsidRDefault="004237B8" w:rsidP="004237B8">
            <w:pPr>
              <w:rPr>
                <w:rFonts w:cstheme="minorHAnsi"/>
              </w:rPr>
            </w:pPr>
            <w:r w:rsidRPr="007632A4">
              <w:rPr>
                <w:rFonts w:cstheme="minorHAnsi"/>
              </w:rPr>
              <w:t>R in aVL + S in V3 &gt;28 mm in males and &gt;20mm in females</w:t>
            </w:r>
          </w:p>
        </w:tc>
      </w:tr>
      <w:tr w:rsidR="004237B8" w:rsidRPr="007632A4" w14:paraId="73711600" w14:textId="77777777" w:rsidTr="008B2464">
        <w:tc>
          <w:tcPr>
            <w:tcW w:w="4606" w:type="dxa"/>
          </w:tcPr>
          <w:p w14:paraId="6EB3FBCA" w14:textId="174E2689" w:rsidR="004237B8" w:rsidRPr="007632A4" w:rsidRDefault="004237B8" w:rsidP="008B2464">
            <w:pPr>
              <w:pStyle w:val="Geenafstand"/>
              <w:rPr>
                <w:rFonts w:cstheme="minorHAnsi"/>
              </w:rPr>
            </w:pPr>
            <w:r w:rsidRPr="007632A4">
              <w:rPr>
                <w:rFonts w:cstheme="minorHAnsi"/>
              </w:rPr>
              <w:t>Spatial QRS-T angle</w:t>
            </w:r>
          </w:p>
        </w:tc>
        <w:tc>
          <w:tcPr>
            <w:tcW w:w="4606" w:type="dxa"/>
          </w:tcPr>
          <w:p w14:paraId="09CF5EB6" w14:textId="42E2395D" w:rsidR="004237B8" w:rsidRPr="007632A4" w:rsidRDefault="004237B8" w:rsidP="008B2464">
            <w:pPr>
              <w:rPr>
                <w:rFonts w:cstheme="minorHAnsi"/>
              </w:rPr>
            </w:pPr>
            <w:r w:rsidRPr="007632A4">
              <w:rPr>
                <w:rFonts w:cstheme="minorHAnsi"/>
                <w:color w:val="222222"/>
                <w:shd w:val="clear" w:color="auto" w:fill="FFFFFF"/>
              </w:rPr>
              <w:t>105–135° is borderline abnormal and &gt;135° is abnormal</w:t>
            </w:r>
          </w:p>
        </w:tc>
      </w:tr>
    </w:tbl>
    <w:p w14:paraId="57E3B130" w14:textId="00314D0E" w:rsidR="0071538E" w:rsidRDefault="0071538E" w:rsidP="0071538E">
      <w:pPr>
        <w:pStyle w:val="Geenafstand"/>
        <w:rPr>
          <w:i/>
        </w:rPr>
      </w:pPr>
    </w:p>
    <w:p w14:paraId="7E65B97F" w14:textId="77777777" w:rsidR="00E04CED" w:rsidRDefault="00E04CED" w:rsidP="0071538E">
      <w:pPr>
        <w:pStyle w:val="Geenafstand"/>
        <w:rPr>
          <w:i/>
        </w:rPr>
      </w:pPr>
    </w:p>
    <w:p w14:paraId="013D5523" w14:textId="77777777" w:rsidR="00D621F4" w:rsidRDefault="00D621F4">
      <w:pPr>
        <w:rPr>
          <w:i/>
        </w:rPr>
      </w:pPr>
      <w:r>
        <w:rPr>
          <w:i/>
        </w:rPr>
        <w:br w:type="page"/>
      </w:r>
    </w:p>
    <w:p w14:paraId="3ED46B7B" w14:textId="3B428035" w:rsidR="0071538E" w:rsidRPr="0071538E" w:rsidRDefault="0071538E" w:rsidP="0071538E">
      <w:pPr>
        <w:pStyle w:val="Geenafstand"/>
        <w:rPr>
          <w:i/>
        </w:rPr>
      </w:pPr>
      <w:r w:rsidRPr="0071538E">
        <w:rPr>
          <w:i/>
        </w:rPr>
        <w:t>Table S</w:t>
      </w:r>
      <w:r w:rsidR="00D621F4">
        <w:rPr>
          <w:i/>
        </w:rPr>
        <w:t>2</w:t>
      </w:r>
      <w:r w:rsidRPr="0071538E">
        <w:rPr>
          <w:i/>
        </w:rPr>
        <w:t xml:space="preserve">. Comparison of GAMLSS curves for each ECG interval or axis measurement, stratified by ethnicity and sex. </w:t>
      </w:r>
    </w:p>
    <w:tbl>
      <w:tblPr>
        <w:tblStyle w:val="Tabelraster"/>
        <w:tblW w:w="9569" w:type="dxa"/>
        <w:tblLook w:val="0600" w:firstRow="0" w:lastRow="0" w:firstColumn="0" w:lastColumn="0" w:noHBand="1" w:noVBand="1"/>
      </w:tblPr>
      <w:tblGrid>
        <w:gridCol w:w="1028"/>
        <w:gridCol w:w="734"/>
        <w:gridCol w:w="767"/>
        <w:gridCol w:w="641"/>
        <w:gridCol w:w="767"/>
        <w:gridCol w:w="641"/>
        <w:gridCol w:w="767"/>
        <w:gridCol w:w="641"/>
        <w:gridCol w:w="767"/>
        <w:gridCol w:w="641"/>
        <w:gridCol w:w="767"/>
        <w:gridCol w:w="641"/>
        <w:gridCol w:w="767"/>
      </w:tblGrid>
      <w:tr w:rsidR="00E81616" w:rsidRPr="00981461" w14:paraId="7427CECD" w14:textId="77777777" w:rsidTr="008B2464">
        <w:trPr>
          <w:trHeight w:val="282"/>
        </w:trPr>
        <w:tc>
          <w:tcPr>
            <w:tcW w:w="1028" w:type="dxa"/>
            <w:vMerge w:val="restart"/>
            <w:hideMark/>
          </w:tcPr>
          <w:p w14:paraId="45988CB9" w14:textId="77777777" w:rsidR="00E81616" w:rsidRPr="00981461" w:rsidRDefault="00E81616" w:rsidP="00981461">
            <w:pPr>
              <w:pStyle w:val="Geenafstand"/>
              <w:rPr>
                <w:sz w:val="18"/>
              </w:rPr>
            </w:pPr>
          </w:p>
        </w:tc>
        <w:tc>
          <w:tcPr>
            <w:tcW w:w="8541" w:type="dxa"/>
            <w:gridSpan w:val="12"/>
            <w:hideMark/>
          </w:tcPr>
          <w:p w14:paraId="2C5FD980" w14:textId="4DAB5A2C" w:rsidR="00E81616" w:rsidRPr="00981461" w:rsidRDefault="00E81616" w:rsidP="00981461">
            <w:pPr>
              <w:pStyle w:val="Geenafstand"/>
              <w:rPr>
                <w:sz w:val="18"/>
              </w:rPr>
            </w:pPr>
            <w:r w:rsidRPr="00981461">
              <w:rPr>
                <w:sz w:val="18"/>
              </w:rPr>
              <w:t>Apparently healthy versus Healthy FU</w:t>
            </w:r>
          </w:p>
        </w:tc>
      </w:tr>
      <w:tr w:rsidR="00E81616" w:rsidRPr="00981461" w14:paraId="23B73B83" w14:textId="77777777" w:rsidTr="00442AFB">
        <w:trPr>
          <w:trHeight w:val="282"/>
        </w:trPr>
        <w:tc>
          <w:tcPr>
            <w:tcW w:w="1028" w:type="dxa"/>
            <w:vMerge/>
            <w:hideMark/>
          </w:tcPr>
          <w:p w14:paraId="36357D5E" w14:textId="77777777" w:rsidR="00E81616" w:rsidRPr="00981461" w:rsidRDefault="00E81616" w:rsidP="00981461">
            <w:pPr>
              <w:pStyle w:val="Geenafstand"/>
              <w:rPr>
                <w:sz w:val="18"/>
              </w:rPr>
            </w:pPr>
          </w:p>
        </w:tc>
        <w:tc>
          <w:tcPr>
            <w:tcW w:w="1501" w:type="dxa"/>
            <w:gridSpan w:val="2"/>
            <w:hideMark/>
          </w:tcPr>
          <w:p w14:paraId="3D175265" w14:textId="158EFBE2" w:rsidR="00E81616" w:rsidRPr="00981461" w:rsidRDefault="007B7F5B" w:rsidP="00981461">
            <w:pPr>
              <w:pStyle w:val="Geenafstand"/>
              <w:rPr>
                <w:sz w:val="18"/>
              </w:rPr>
            </w:pPr>
            <w:r>
              <w:rPr>
                <w:sz w:val="18"/>
              </w:rPr>
              <w:t>Dutch</w:t>
            </w:r>
          </w:p>
        </w:tc>
        <w:tc>
          <w:tcPr>
            <w:tcW w:w="1408" w:type="dxa"/>
            <w:gridSpan w:val="2"/>
            <w:hideMark/>
          </w:tcPr>
          <w:p w14:paraId="42C0BEF6" w14:textId="1285FC79" w:rsidR="00E81616" w:rsidRPr="00981461" w:rsidRDefault="007B7F5B" w:rsidP="007B7F5B">
            <w:pPr>
              <w:pStyle w:val="Geenafstand"/>
              <w:rPr>
                <w:sz w:val="18"/>
              </w:rPr>
            </w:pPr>
            <w:r>
              <w:rPr>
                <w:sz w:val="18"/>
              </w:rPr>
              <w:t>South Asian Surinamese</w:t>
            </w:r>
          </w:p>
        </w:tc>
        <w:tc>
          <w:tcPr>
            <w:tcW w:w="1408" w:type="dxa"/>
            <w:gridSpan w:val="2"/>
            <w:hideMark/>
          </w:tcPr>
          <w:p w14:paraId="776ACE23" w14:textId="31FFD1FC" w:rsidR="00E81616" w:rsidRPr="00981461" w:rsidRDefault="00E81616" w:rsidP="007B7F5B">
            <w:pPr>
              <w:pStyle w:val="Geenafstand"/>
              <w:rPr>
                <w:sz w:val="18"/>
              </w:rPr>
            </w:pPr>
            <w:r w:rsidRPr="00981461">
              <w:rPr>
                <w:sz w:val="18"/>
              </w:rPr>
              <w:t xml:space="preserve">African </w:t>
            </w:r>
            <w:r w:rsidR="007B7F5B">
              <w:rPr>
                <w:sz w:val="18"/>
              </w:rPr>
              <w:t>Surinamese</w:t>
            </w:r>
          </w:p>
        </w:tc>
        <w:tc>
          <w:tcPr>
            <w:tcW w:w="1408" w:type="dxa"/>
            <w:gridSpan w:val="2"/>
            <w:hideMark/>
          </w:tcPr>
          <w:p w14:paraId="57730EB2" w14:textId="0FA3BD25" w:rsidR="00E81616" w:rsidRPr="00981461" w:rsidRDefault="007B7F5B" w:rsidP="00981461">
            <w:pPr>
              <w:pStyle w:val="Geenafstand"/>
              <w:rPr>
                <w:sz w:val="18"/>
              </w:rPr>
            </w:pPr>
            <w:r>
              <w:rPr>
                <w:sz w:val="18"/>
              </w:rPr>
              <w:t>Ghanaian</w:t>
            </w:r>
          </w:p>
        </w:tc>
        <w:tc>
          <w:tcPr>
            <w:tcW w:w="1408" w:type="dxa"/>
            <w:gridSpan w:val="2"/>
            <w:hideMark/>
          </w:tcPr>
          <w:p w14:paraId="7407B7C6" w14:textId="4F72B847" w:rsidR="00E81616" w:rsidRPr="00981461" w:rsidRDefault="007B7F5B" w:rsidP="00981461">
            <w:pPr>
              <w:pStyle w:val="Geenafstand"/>
              <w:rPr>
                <w:sz w:val="18"/>
              </w:rPr>
            </w:pPr>
            <w:r>
              <w:rPr>
                <w:sz w:val="18"/>
              </w:rPr>
              <w:t>Turkish</w:t>
            </w:r>
          </w:p>
        </w:tc>
        <w:tc>
          <w:tcPr>
            <w:tcW w:w="1408" w:type="dxa"/>
            <w:gridSpan w:val="2"/>
            <w:hideMark/>
          </w:tcPr>
          <w:p w14:paraId="67222375" w14:textId="67B0FD33" w:rsidR="00E81616" w:rsidRPr="00981461" w:rsidRDefault="007B7F5B" w:rsidP="00981461">
            <w:pPr>
              <w:pStyle w:val="Geenafstand"/>
              <w:rPr>
                <w:sz w:val="18"/>
              </w:rPr>
            </w:pPr>
            <w:r>
              <w:rPr>
                <w:sz w:val="18"/>
              </w:rPr>
              <w:t>Moroccan</w:t>
            </w:r>
          </w:p>
        </w:tc>
      </w:tr>
      <w:tr w:rsidR="00981461" w:rsidRPr="00981461" w14:paraId="0EDB0DA4" w14:textId="77777777" w:rsidTr="00442AFB">
        <w:trPr>
          <w:trHeight w:val="282"/>
        </w:trPr>
        <w:tc>
          <w:tcPr>
            <w:tcW w:w="1028" w:type="dxa"/>
            <w:hideMark/>
          </w:tcPr>
          <w:p w14:paraId="4772DBAB" w14:textId="77777777" w:rsidR="00981461" w:rsidRPr="00981461" w:rsidRDefault="00981461" w:rsidP="00981461">
            <w:pPr>
              <w:pStyle w:val="Geenafstand"/>
              <w:rPr>
                <w:sz w:val="18"/>
              </w:rPr>
            </w:pPr>
            <w:r w:rsidRPr="00981461">
              <w:rPr>
                <w:sz w:val="18"/>
              </w:rPr>
              <w:t>ECG parameter</w:t>
            </w:r>
          </w:p>
        </w:tc>
        <w:tc>
          <w:tcPr>
            <w:tcW w:w="734" w:type="dxa"/>
            <w:hideMark/>
          </w:tcPr>
          <w:p w14:paraId="1C62091D" w14:textId="77777777" w:rsidR="00981461" w:rsidRPr="00981461" w:rsidRDefault="00981461" w:rsidP="00981461">
            <w:pPr>
              <w:pStyle w:val="Geenafstand"/>
              <w:rPr>
                <w:sz w:val="18"/>
              </w:rPr>
            </w:pPr>
            <w:r w:rsidRPr="00981461">
              <w:rPr>
                <w:sz w:val="18"/>
              </w:rPr>
              <w:t>Male</w:t>
            </w:r>
          </w:p>
        </w:tc>
        <w:tc>
          <w:tcPr>
            <w:tcW w:w="767" w:type="dxa"/>
            <w:hideMark/>
          </w:tcPr>
          <w:p w14:paraId="780456C7" w14:textId="77777777" w:rsidR="00981461" w:rsidRPr="00981461" w:rsidRDefault="00981461" w:rsidP="00981461">
            <w:pPr>
              <w:pStyle w:val="Geenafstand"/>
              <w:rPr>
                <w:sz w:val="18"/>
              </w:rPr>
            </w:pPr>
            <w:r w:rsidRPr="00981461">
              <w:rPr>
                <w:sz w:val="18"/>
              </w:rPr>
              <w:t>Female</w:t>
            </w:r>
          </w:p>
        </w:tc>
        <w:tc>
          <w:tcPr>
            <w:tcW w:w="641" w:type="dxa"/>
            <w:hideMark/>
          </w:tcPr>
          <w:p w14:paraId="598207CD" w14:textId="77777777" w:rsidR="00981461" w:rsidRPr="00981461" w:rsidRDefault="00981461" w:rsidP="00981461">
            <w:pPr>
              <w:pStyle w:val="Geenafstand"/>
              <w:rPr>
                <w:sz w:val="18"/>
              </w:rPr>
            </w:pPr>
            <w:r w:rsidRPr="00981461">
              <w:rPr>
                <w:sz w:val="18"/>
              </w:rPr>
              <w:t>Male</w:t>
            </w:r>
          </w:p>
        </w:tc>
        <w:tc>
          <w:tcPr>
            <w:tcW w:w="767" w:type="dxa"/>
            <w:hideMark/>
          </w:tcPr>
          <w:p w14:paraId="6C7238E2" w14:textId="77777777" w:rsidR="00981461" w:rsidRPr="00981461" w:rsidRDefault="00981461" w:rsidP="00981461">
            <w:pPr>
              <w:pStyle w:val="Geenafstand"/>
              <w:rPr>
                <w:sz w:val="18"/>
              </w:rPr>
            </w:pPr>
            <w:r w:rsidRPr="00981461">
              <w:rPr>
                <w:sz w:val="18"/>
              </w:rPr>
              <w:t>Female</w:t>
            </w:r>
          </w:p>
        </w:tc>
        <w:tc>
          <w:tcPr>
            <w:tcW w:w="641" w:type="dxa"/>
            <w:hideMark/>
          </w:tcPr>
          <w:p w14:paraId="74FD2824" w14:textId="77777777" w:rsidR="00981461" w:rsidRPr="00981461" w:rsidRDefault="00981461" w:rsidP="00981461">
            <w:pPr>
              <w:pStyle w:val="Geenafstand"/>
              <w:rPr>
                <w:sz w:val="18"/>
              </w:rPr>
            </w:pPr>
            <w:r w:rsidRPr="00981461">
              <w:rPr>
                <w:sz w:val="18"/>
              </w:rPr>
              <w:t>Male</w:t>
            </w:r>
          </w:p>
        </w:tc>
        <w:tc>
          <w:tcPr>
            <w:tcW w:w="767" w:type="dxa"/>
            <w:hideMark/>
          </w:tcPr>
          <w:p w14:paraId="2EF9D89A" w14:textId="77777777" w:rsidR="00981461" w:rsidRPr="00981461" w:rsidRDefault="00981461" w:rsidP="00981461">
            <w:pPr>
              <w:pStyle w:val="Geenafstand"/>
              <w:rPr>
                <w:sz w:val="18"/>
              </w:rPr>
            </w:pPr>
            <w:r w:rsidRPr="00981461">
              <w:rPr>
                <w:sz w:val="18"/>
              </w:rPr>
              <w:t>Female</w:t>
            </w:r>
          </w:p>
        </w:tc>
        <w:tc>
          <w:tcPr>
            <w:tcW w:w="641" w:type="dxa"/>
            <w:hideMark/>
          </w:tcPr>
          <w:p w14:paraId="41F75899" w14:textId="77777777" w:rsidR="00981461" w:rsidRPr="00981461" w:rsidRDefault="00981461" w:rsidP="00981461">
            <w:pPr>
              <w:pStyle w:val="Geenafstand"/>
              <w:rPr>
                <w:sz w:val="18"/>
              </w:rPr>
            </w:pPr>
            <w:r w:rsidRPr="00981461">
              <w:rPr>
                <w:sz w:val="18"/>
              </w:rPr>
              <w:t>Male</w:t>
            </w:r>
          </w:p>
        </w:tc>
        <w:tc>
          <w:tcPr>
            <w:tcW w:w="767" w:type="dxa"/>
            <w:hideMark/>
          </w:tcPr>
          <w:p w14:paraId="490EB874" w14:textId="77777777" w:rsidR="00981461" w:rsidRPr="00981461" w:rsidRDefault="00981461" w:rsidP="00981461">
            <w:pPr>
              <w:pStyle w:val="Geenafstand"/>
              <w:rPr>
                <w:sz w:val="18"/>
              </w:rPr>
            </w:pPr>
            <w:r w:rsidRPr="00981461">
              <w:rPr>
                <w:sz w:val="18"/>
              </w:rPr>
              <w:t>Female</w:t>
            </w:r>
          </w:p>
        </w:tc>
        <w:tc>
          <w:tcPr>
            <w:tcW w:w="641" w:type="dxa"/>
            <w:hideMark/>
          </w:tcPr>
          <w:p w14:paraId="54C70FEF" w14:textId="77777777" w:rsidR="00981461" w:rsidRPr="00981461" w:rsidRDefault="00981461" w:rsidP="00981461">
            <w:pPr>
              <w:pStyle w:val="Geenafstand"/>
              <w:rPr>
                <w:sz w:val="18"/>
              </w:rPr>
            </w:pPr>
            <w:r w:rsidRPr="00981461">
              <w:rPr>
                <w:sz w:val="18"/>
              </w:rPr>
              <w:t>Male</w:t>
            </w:r>
          </w:p>
        </w:tc>
        <w:tc>
          <w:tcPr>
            <w:tcW w:w="767" w:type="dxa"/>
            <w:hideMark/>
          </w:tcPr>
          <w:p w14:paraId="73BB1CD6" w14:textId="77777777" w:rsidR="00981461" w:rsidRPr="00981461" w:rsidRDefault="00981461" w:rsidP="00981461">
            <w:pPr>
              <w:pStyle w:val="Geenafstand"/>
              <w:rPr>
                <w:sz w:val="18"/>
              </w:rPr>
            </w:pPr>
            <w:r w:rsidRPr="00981461">
              <w:rPr>
                <w:sz w:val="18"/>
              </w:rPr>
              <w:t>Female</w:t>
            </w:r>
          </w:p>
        </w:tc>
        <w:tc>
          <w:tcPr>
            <w:tcW w:w="641" w:type="dxa"/>
            <w:hideMark/>
          </w:tcPr>
          <w:p w14:paraId="6C4E35DA" w14:textId="77777777" w:rsidR="00981461" w:rsidRPr="00981461" w:rsidRDefault="00981461" w:rsidP="00981461">
            <w:pPr>
              <w:pStyle w:val="Geenafstand"/>
              <w:rPr>
                <w:sz w:val="18"/>
              </w:rPr>
            </w:pPr>
            <w:r w:rsidRPr="00981461">
              <w:rPr>
                <w:sz w:val="18"/>
              </w:rPr>
              <w:t>Male</w:t>
            </w:r>
          </w:p>
        </w:tc>
        <w:tc>
          <w:tcPr>
            <w:tcW w:w="767" w:type="dxa"/>
            <w:hideMark/>
          </w:tcPr>
          <w:p w14:paraId="0F74CCA2" w14:textId="77777777" w:rsidR="00981461" w:rsidRPr="00981461" w:rsidRDefault="00981461" w:rsidP="00981461">
            <w:pPr>
              <w:pStyle w:val="Geenafstand"/>
              <w:rPr>
                <w:sz w:val="18"/>
              </w:rPr>
            </w:pPr>
            <w:r w:rsidRPr="00981461">
              <w:rPr>
                <w:sz w:val="18"/>
              </w:rPr>
              <w:t>Female</w:t>
            </w:r>
          </w:p>
        </w:tc>
      </w:tr>
      <w:tr w:rsidR="00981461" w:rsidRPr="00981461" w14:paraId="2B892B80" w14:textId="77777777" w:rsidTr="00E81616">
        <w:trPr>
          <w:trHeight w:val="282"/>
        </w:trPr>
        <w:tc>
          <w:tcPr>
            <w:tcW w:w="1028" w:type="dxa"/>
            <w:hideMark/>
          </w:tcPr>
          <w:p w14:paraId="04A6F531" w14:textId="77777777" w:rsidR="00981461" w:rsidRPr="00981461" w:rsidRDefault="00981461" w:rsidP="00981461">
            <w:pPr>
              <w:pStyle w:val="Geenafstand"/>
              <w:rPr>
                <w:sz w:val="18"/>
              </w:rPr>
            </w:pPr>
            <w:r w:rsidRPr="00981461">
              <w:rPr>
                <w:sz w:val="18"/>
              </w:rPr>
              <w:t>Heart Rate</w:t>
            </w:r>
          </w:p>
        </w:tc>
        <w:tc>
          <w:tcPr>
            <w:tcW w:w="734" w:type="dxa"/>
          </w:tcPr>
          <w:p w14:paraId="14191D83" w14:textId="425DA48D" w:rsidR="00981461" w:rsidRPr="00981461" w:rsidRDefault="00E81616" w:rsidP="00981461">
            <w:pPr>
              <w:pStyle w:val="Geenafstand"/>
              <w:rPr>
                <w:sz w:val="18"/>
              </w:rPr>
            </w:pPr>
            <w:r>
              <w:rPr>
                <w:sz w:val="18"/>
              </w:rPr>
              <w:t>0.626</w:t>
            </w:r>
          </w:p>
        </w:tc>
        <w:tc>
          <w:tcPr>
            <w:tcW w:w="767" w:type="dxa"/>
          </w:tcPr>
          <w:p w14:paraId="228DF3B9" w14:textId="6ED1967A" w:rsidR="00981461" w:rsidRPr="00981461" w:rsidRDefault="00E81616" w:rsidP="00981461">
            <w:pPr>
              <w:pStyle w:val="Geenafstand"/>
              <w:rPr>
                <w:sz w:val="18"/>
              </w:rPr>
            </w:pPr>
            <w:r>
              <w:rPr>
                <w:sz w:val="18"/>
              </w:rPr>
              <w:t>0.949</w:t>
            </w:r>
          </w:p>
        </w:tc>
        <w:tc>
          <w:tcPr>
            <w:tcW w:w="641" w:type="dxa"/>
          </w:tcPr>
          <w:p w14:paraId="3ACBBE79" w14:textId="6162E0BC" w:rsidR="00981461" w:rsidRPr="00981461" w:rsidRDefault="00E81616" w:rsidP="00981461">
            <w:pPr>
              <w:pStyle w:val="Geenafstand"/>
              <w:rPr>
                <w:sz w:val="18"/>
              </w:rPr>
            </w:pPr>
            <w:r>
              <w:rPr>
                <w:sz w:val="18"/>
              </w:rPr>
              <w:t>0.941</w:t>
            </w:r>
          </w:p>
        </w:tc>
        <w:tc>
          <w:tcPr>
            <w:tcW w:w="767" w:type="dxa"/>
          </w:tcPr>
          <w:p w14:paraId="3556FFA0" w14:textId="5E32D6F8" w:rsidR="00981461" w:rsidRPr="00981461" w:rsidRDefault="00E81616" w:rsidP="00981461">
            <w:pPr>
              <w:pStyle w:val="Geenafstand"/>
              <w:rPr>
                <w:sz w:val="18"/>
              </w:rPr>
            </w:pPr>
            <w:r>
              <w:rPr>
                <w:sz w:val="18"/>
              </w:rPr>
              <w:t>0.469</w:t>
            </w:r>
          </w:p>
        </w:tc>
        <w:tc>
          <w:tcPr>
            <w:tcW w:w="641" w:type="dxa"/>
          </w:tcPr>
          <w:p w14:paraId="65996488" w14:textId="15BF3D7D" w:rsidR="00981461" w:rsidRPr="00981461" w:rsidRDefault="00E81616" w:rsidP="00981461">
            <w:pPr>
              <w:pStyle w:val="Geenafstand"/>
              <w:rPr>
                <w:sz w:val="18"/>
              </w:rPr>
            </w:pPr>
            <w:r>
              <w:rPr>
                <w:sz w:val="18"/>
              </w:rPr>
              <w:t>0.823</w:t>
            </w:r>
          </w:p>
        </w:tc>
        <w:tc>
          <w:tcPr>
            <w:tcW w:w="767" w:type="dxa"/>
          </w:tcPr>
          <w:p w14:paraId="48B29337" w14:textId="05569111" w:rsidR="00981461" w:rsidRPr="00981461" w:rsidRDefault="00E81616" w:rsidP="00981461">
            <w:pPr>
              <w:pStyle w:val="Geenafstand"/>
              <w:rPr>
                <w:sz w:val="18"/>
              </w:rPr>
            </w:pPr>
            <w:r>
              <w:rPr>
                <w:sz w:val="18"/>
              </w:rPr>
              <w:t>0.257</w:t>
            </w:r>
          </w:p>
        </w:tc>
        <w:tc>
          <w:tcPr>
            <w:tcW w:w="641" w:type="dxa"/>
          </w:tcPr>
          <w:p w14:paraId="05C68EB5" w14:textId="54974F5A" w:rsidR="00981461" w:rsidRPr="00981461" w:rsidRDefault="00E81616" w:rsidP="00981461">
            <w:pPr>
              <w:pStyle w:val="Geenafstand"/>
              <w:rPr>
                <w:sz w:val="18"/>
              </w:rPr>
            </w:pPr>
            <w:r>
              <w:rPr>
                <w:sz w:val="18"/>
              </w:rPr>
              <w:t>0.602</w:t>
            </w:r>
          </w:p>
        </w:tc>
        <w:tc>
          <w:tcPr>
            <w:tcW w:w="767" w:type="dxa"/>
          </w:tcPr>
          <w:p w14:paraId="2D5D748C" w14:textId="4F11B206" w:rsidR="00981461" w:rsidRPr="00981461" w:rsidRDefault="00E81616" w:rsidP="00981461">
            <w:pPr>
              <w:pStyle w:val="Geenafstand"/>
              <w:rPr>
                <w:sz w:val="18"/>
              </w:rPr>
            </w:pPr>
            <w:r>
              <w:rPr>
                <w:sz w:val="18"/>
              </w:rPr>
              <w:t>0.588</w:t>
            </w:r>
          </w:p>
        </w:tc>
        <w:tc>
          <w:tcPr>
            <w:tcW w:w="641" w:type="dxa"/>
          </w:tcPr>
          <w:p w14:paraId="754CDA93" w14:textId="33DFC161" w:rsidR="00981461" w:rsidRPr="00981461" w:rsidRDefault="00056E58" w:rsidP="00981461">
            <w:pPr>
              <w:pStyle w:val="Geenafstand"/>
              <w:rPr>
                <w:sz w:val="18"/>
              </w:rPr>
            </w:pPr>
            <w:r>
              <w:rPr>
                <w:sz w:val="18"/>
              </w:rPr>
              <w:t>0.298</w:t>
            </w:r>
          </w:p>
        </w:tc>
        <w:tc>
          <w:tcPr>
            <w:tcW w:w="767" w:type="dxa"/>
          </w:tcPr>
          <w:p w14:paraId="206A30B1" w14:textId="2404479A" w:rsidR="00981461" w:rsidRPr="00981461" w:rsidRDefault="00056E58" w:rsidP="00981461">
            <w:pPr>
              <w:pStyle w:val="Geenafstand"/>
              <w:rPr>
                <w:sz w:val="18"/>
              </w:rPr>
            </w:pPr>
            <w:r>
              <w:rPr>
                <w:sz w:val="18"/>
              </w:rPr>
              <w:t>0.097</w:t>
            </w:r>
          </w:p>
        </w:tc>
        <w:tc>
          <w:tcPr>
            <w:tcW w:w="641" w:type="dxa"/>
          </w:tcPr>
          <w:p w14:paraId="24DAB05F" w14:textId="641A3170" w:rsidR="00981461" w:rsidRPr="00981461" w:rsidRDefault="00056E58" w:rsidP="00981461">
            <w:pPr>
              <w:pStyle w:val="Geenafstand"/>
              <w:rPr>
                <w:sz w:val="18"/>
              </w:rPr>
            </w:pPr>
            <w:r>
              <w:rPr>
                <w:sz w:val="18"/>
              </w:rPr>
              <w:t>0.654</w:t>
            </w:r>
          </w:p>
        </w:tc>
        <w:tc>
          <w:tcPr>
            <w:tcW w:w="767" w:type="dxa"/>
          </w:tcPr>
          <w:p w14:paraId="74ACFD95" w14:textId="2028D28C" w:rsidR="00981461" w:rsidRPr="00981461" w:rsidRDefault="00056E58" w:rsidP="00981461">
            <w:pPr>
              <w:pStyle w:val="Geenafstand"/>
              <w:rPr>
                <w:sz w:val="18"/>
              </w:rPr>
            </w:pPr>
            <w:r>
              <w:rPr>
                <w:sz w:val="18"/>
              </w:rPr>
              <w:t>0.948</w:t>
            </w:r>
          </w:p>
        </w:tc>
      </w:tr>
      <w:tr w:rsidR="00981461" w:rsidRPr="00981461" w14:paraId="0A291585" w14:textId="77777777" w:rsidTr="00E81616">
        <w:trPr>
          <w:trHeight w:val="282"/>
        </w:trPr>
        <w:tc>
          <w:tcPr>
            <w:tcW w:w="1028" w:type="dxa"/>
            <w:hideMark/>
          </w:tcPr>
          <w:p w14:paraId="48569668" w14:textId="77777777" w:rsidR="00981461" w:rsidRPr="00981461" w:rsidRDefault="00981461" w:rsidP="00981461">
            <w:pPr>
              <w:pStyle w:val="Geenafstand"/>
              <w:rPr>
                <w:sz w:val="18"/>
              </w:rPr>
            </w:pPr>
            <w:r w:rsidRPr="00981461">
              <w:rPr>
                <w:sz w:val="18"/>
              </w:rPr>
              <w:t>P-wave duration</w:t>
            </w:r>
          </w:p>
        </w:tc>
        <w:tc>
          <w:tcPr>
            <w:tcW w:w="734" w:type="dxa"/>
          </w:tcPr>
          <w:p w14:paraId="3CD4E381" w14:textId="285E115D" w:rsidR="00981461" w:rsidRPr="00981461" w:rsidRDefault="00E81616" w:rsidP="00981461">
            <w:pPr>
              <w:pStyle w:val="Geenafstand"/>
              <w:rPr>
                <w:sz w:val="18"/>
              </w:rPr>
            </w:pPr>
            <w:r>
              <w:rPr>
                <w:sz w:val="18"/>
              </w:rPr>
              <w:t>0.729</w:t>
            </w:r>
          </w:p>
        </w:tc>
        <w:tc>
          <w:tcPr>
            <w:tcW w:w="767" w:type="dxa"/>
          </w:tcPr>
          <w:p w14:paraId="4E28AFE4" w14:textId="43F53A71" w:rsidR="00981461" w:rsidRPr="00981461" w:rsidRDefault="00E81616" w:rsidP="00981461">
            <w:pPr>
              <w:pStyle w:val="Geenafstand"/>
              <w:rPr>
                <w:sz w:val="18"/>
              </w:rPr>
            </w:pPr>
            <w:r>
              <w:rPr>
                <w:sz w:val="18"/>
              </w:rPr>
              <w:t>0.918</w:t>
            </w:r>
          </w:p>
        </w:tc>
        <w:tc>
          <w:tcPr>
            <w:tcW w:w="641" w:type="dxa"/>
          </w:tcPr>
          <w:p w14:paraId="09F0AA7A" w14:textId="32298186" w:rsidR="00981461" w:rsidRPr="00981461" w:rsidRDefault="00E81616" w:rsidP="00981461">
            <w:pPr>
              <w:pStyle w:val="Geenafstand"/>
              <w:rPr>
                <w:sz w:val="18"/>
              </w:rPr>
            </w:pPr>
            <w:r>
              <w:rPr>
                <w:sz w:val="18"/>
              </w:rPr>
              <w:t>0.545</w:t>
            </w:r>
          </w:p>
        </w:tc>
        <w:tc>
          <w:tcPr>
            <w:tcW w:w="767" w:type="dxa"/>
          </w:tcPr>
          <w:p w14:paraId="70C8CC54" w14:textId="7020E7F9" w:rsidR="00981461" w:rsidRPr="00981461" w:rsidRDefault="00E81616" w:rsidP="00981461">
            <w:pPr>
              <w:pStyle w:val="Geenafstand"/>
              <w:rPr>
                <w:sz w:val="18"/>
              </w:rPr>
            </w:pPr>
            <w:r>
              <w:rPr>
                <w:sz w:val="18"/>
              </w:rPr>
              <w:t>0.7</w:t>
            </w:r>
            <w:r w:rsidR="00F63376">
              <w:rPr>
                <w:sz w:val="18"/>
              </w:rPr>
              <w:t>4</w:t>
            </w:r>
            <w:r>
              <w:rPr>
                <w:sz w:val="18"/>
              </w:rPr>
              <w:t>1</w:t>
            </w:r>
          </w:p>
        </w:tc>
        <w:tc>
          <w:tcPr>
            <w:tcW w:w="641" w:type="dxa"/>
          </w:tcPr>
          <w:p w14:paraId="6253B3B1" w14:textId="6E95ACE4" w:rsidR="00981461" w:rsidRPr="00981461" w:rsidRDefault="00E81616" w:rsidP="00981461">
            <w:pPr>
              <w:pStyle w:val="Geenafstand"/>
              <w:rPr>
                <w:sz w:val="18"/>
              </w:rPr>
            </w:pPr>
            <w:r>
              <w:rPr>
                <w:sz w:val="18"/>
              </w:rPr>
              <w:t>0.812</w:t>
            </w:r>
          </w:p>
        </w:tc>
        <w:tc>
          <w:tcPr>
            <w:tcW w:w="767" w:type="dxa"/>
          </w:tcPr>
          <w:p w14:paraId="40216CD6" w14:textId="02FB9B8C" w:rsidR="00981461" w:rsidRPr="00981461" w:rsidRDefault="00E81616" w:rsidP="00981461">
            <w:pPr>
              <w:pStyle w:val="Geenafstand"/>
              <w:rPr>
                <w:sz w:val="18"/>
              </w:rPr>
            </w:pPr>
            <w:r>
              <w:rPr>
                <w:sz w:val="18"/>
              </w:rPr>
              <w:t>0.662</w:t>
            </w:r>
          </w:p>
        </w:tc>
        <w:tc>
          <w:tcPr>
            <w:tcW w:w="641" w:type="dxa"/>
          </w:tcPr>
          <w:p w14:paraId="5D5917EB" w14:textId="58CFF59E" w:rsidR="00981461" w:rsidRPr="00981461" w:rsidRDefault="00E81616" w:rsidP="00981461">
            <w:pPr>
              <w:pStyle w:val="Geenafstand"/>
              <w:rPr>
                <w:sz w:val="18"/>
              </w:rPr>
            </w:pPr>
            <w:r>
              <w:rPr>
                <w:sz w:val="18"/>
              </w:rPr>
              <w:t>0.603</w:t>
            </w:r>
          </w:p>
        </w:tc>
        <w:tc>
          <w:tcPr>
            <w:tcW w:w="767" w:type="dxa"/>
          </w:tcPr>
          <w:p w14:paraId="3DF78BD5" w14:textId="593C61CA" w:rsidR="00981461" w:rsidRPr="00981461" w:rsidRDefault="00E81616" w:rsidP="00981461">
            <w:pPr>
              <w:pStyle w:val="Geenafstand"/>
              <w:rPr>
                <w:sz w:val="18"/>
              </w:rPr>
            </w:pPr>
            <w:r>
              <w:rPr>
                <w:sz w:val="18"/>
              </w:rPr>
              <w:t>0.432</w:t>
            </w:r>
          </w:p>
        </w:tc>
        <w:tc>
          <w:tcPr>
            <w:tcW w:w="641" w:type="dxa"/>
          </w:tcPr>
          <w:p w14:paraId="5CBC2EB6" w14:textId="3C18E03D" w:rsidR="00981461" w:rsidRPr="00981461" w:rsidRDefault="00056E58" w:rsidP="00981461">
            <w:pPr>
              <w:pStyle w:val="Geenafstand"/>
              <w:rPr>
                <w:sz w:val="18"/>
              </w:rPr>
            </w:pPr>
            <w:r>
              <w:rPr>
                <w:sz w:val="18"/>
              </w:rPr>
              <w:t>0.737</w:t>
            </w:r>
          </w:p>
        </w:tc>
        <w:tc>
          <w:tcPr>
            <w:tcW w:w="767" w:type="dxa"/>
          </w:tcPr>
          <w:p w14:paraId="3A58EF22" w14:textId="21831BFE" w:rsidR="00981461" w:rsidRPr="00981461" w:rsidRDefault="00056E58" w:rsidP="00981461">
            <w:pPr>
              <w:pStyle w:val="Geenafstand"/>
              <w:rPr>
                <w:sz w:val="18"/>
              </w:rPr>
            </w:pPr>
            <w:r>
              <w:rPr>
                <w:sz w:val="18"/>
              </w:rPr>
              <w:t>0.777</w:t>
            </w:r>
          </w:p>
        </w:tc>
        <w:tc>
          <w:tcPr>
            <w:tcW w:w="641" w:type="dxa"/>
          </w:tcPr>
          <w:p w14:paraId="00DABE3A" w14:textId="4D5ED399" w:rsidR="00981461" w:rsidRPr="00981461" w:rsidRDefault="00056E58" w:rsidP="00981461">
            <w:pPr>
              <w:pStyle w:val="Geenafstand"/>
              <w:rPr>
                <w:sz w:val="18"/>
              </w:rPr>
            </w:pPr>
            <w:r>
              <w:rPr>
                <w:sz w:val="18"/>
              </w:rPr>
              <w:t>0.663</w:t>
            </w:r>
          </w:p>
        </w:tc>
        <w:tc>
          <w:tcPr>
            <w:tcW w:w="767" w:type="dxa"/>
          </w:tcPr>
          <w:p w14:paraId="62C06680" w14:textId="5D9FF5DA" w:rsidR="00981461" w:rsidRPr="00981461" w:rsidRDefault="00056E58" w:rsidP="00981461">
            <w:pPr>
              <w:pStyle w:val="Geenafstand"/>
              <w:rPr>
                <w:sz w:val="18"/>
              </w:rPr>
            </w:pPr>
            <w:r>
              <w:rPr>
                <w:sz w:val="18"/>
              </w:rPr>
              <w:t>0.819</w:t>
            </w:r>
          </w:p>
        </w:tc>
      </w:tr>
      <w:tr w:rsidR="00981461" w:rsidRPr="00981461" w14:paraId="5F5F4355" w14:textId="77777777" w:rsidTr="00E81616">
        <w:trPr>
          <w:trHeight w:val="282"/>
        </w:trPr>
        <w:tc>
          <w:tcPr>
            <w:tcW w:w="1028" w:type="dxa"/>
            <w:hideMark/>
          </w:tcPr>
          <w:p w14:paraId="652B4629" w14:textId="77777777" w:rsidR="00981461" w:rsidRPr="00981461" w:rsidRDefault="00981461" w:rsidP="00981461">
            <w:pPr>
              <w:pStyle w:val="Geenafstand"/>
              <w:rPr>
                <w:sz w:val="18"/>
              </w:rPr>
            </w:pPr>
            <w:r w:rsidRPr="00981461">
              <w:rPr>
                <w:sz w:val="18"/>
              </w:rPr>
              <w:t>PR interval</w:t>
            </w:r>
          </w:p>
        </w:tc>
        <w:tc>
          <w:tcPr>
            <w:tcW w:w="734" w:type="dxa"/>
          </w:tcPr>
          <w:p w14:paraId="482F9199" w14:textId="4AA76BF8" w:rsidR="00981461" w:rsidRPr="00981461" w:rsidRDefault="00E81616" w:rsidP="00981461">
            <w:pPr>
              <w:pStyle w:val="Geenafstand"/>
              <w:rPr>
                <w:sz w:val="18"/>
              </w:rPr>
            </w:pPr>
            <w:r>
              <w:rPr>
                <w:sz w:val="18"/>
              </w:rPr>
              <w:t>0.952</w:t>
            </w:r>
          </w:p>
        </w:tc>
        <w:tc>
          <w:tcPr>
            <w:tcW w:w="767" w:type="dxa"/>
          </w:tcPr>
          <w:p w14:paraId="63F17A57" w14:textId="72A499F6" w:rsidR="00981461" w:rsidRPr="00981461" w:rsidRDefault="00E81616" w:rsidP="00981461">
            <w:pPr>
              <w:pStyle w:val="Geenafstand"/>
              <w:rPr>
                <w:sz w:val="18"/>
              </w:rPr>
            </w:pPr>
            <w:r>
              <w:rPr>
                <w:sz w:val="18"/>
              </w:rPr>
              <w:t>0.880</w:t>
            </w:r>
          </w:p>
        </w:tc>
        <w:tc>
          <w:tcPr>
            <w:tcW w:w="641" w:type="dxa"/>
          </w:tcPr>
          <w:p w14:paraId="41EF3AB1" w14:textId="59718C5C" w:rsidR="00981461" w:rsidRPr="00981461" w:rsidRDefault="00E81616" w:rsidP="00981461">
            <w:pPr>
              <w:pStyle w:val="Geenafstand"/>
              <w:rPr>
                <w:sz w:val="18"/>
              </w:rPr>
            </w:pPr>
            <w:r>
              <w:rPr>
                <w:sz w:val="18"/>
              </w:rPr>
              <w:t>0.509</w:t>
            </w:r>
          </w:p>
        </w:tc>
        <w:tc>
          <w:tcPr>
            <w:tcW w:w="767" w:type="dxa"/>
          </w:tcPr>
          <w:p w14:paraId="11AB5F09" w14:textId="6D130ABF" w:rsidR="00981461" w:rsidRPr="00981461" w:rsidRDefault="00E81616" w:rsidP="00981461">
            <w:pPr>
              <w:pStyle w:val="Geenafstand"/>
              <w:rPr>
                <w:sz w:val="18"/>
              </w:rPr>
            </w:pPr>
            <w:r>
              <w:rPr>
                <w:sz w:val="18"/>
              </w:rPr>
              <w:t>0.447</w:t>
            </w:r>
          </w:p>
        </w:tc>
        <w:tc>
          <w:tcPr>
            <w:tcW w:w="641" w:type="dxa"/>
          </w:tcPr>
          <w:p w14:paraId="7669A1BA" w14:textId="31D5EB31" w:rsidR="00981461" w:rsidRPr="00981461" w:rsidRDefault="00E81616" w:rsidP="00981461">
            <w:pPr>
              <w:pStyle w:val="Geenafstand"/>
              <w:rPr>
                <w:sz w:val="18"/>
              </w:rPr>
            </w:pPr>
            <w:r>
              <w:rPr>
                <w:sz w:val="18"/>
              </w:rPr>
              <w:t>0.138</w:t>
            </w:r>
          </w:p>
        </w:tc>
        <w:tc>
          <w:tcPr>
            <w:tcW w:w="767" w:type="dxa"/>
          </w:tcPr>
          <w:p w14:paraId="4D6E4505" w14:textId="3BC9752F" w:rsidR="00981461" w:rsidRPr="00981461" w:rsidRDefault="00E81616" w:rsidP="00981461">
            <w:pPr>
              <w:pStyle w:val="Geenafstand"/>
              <w:rPr>
                <w:sz w:val="18"/>
              </w:rPr>
            </w:pPr>
            <w:r>
              <w:rPr>
                <w:sz w:val="18"/>
              </w:rPr>
              <w:t>0.380</w:t>
            </w:r>
          </w:p>
        </w:tc>
        <w:tc>
          <w:tcPr>
            <w:tcW w:w="641" w:type="dxa"/>
          </w:tcPr>
          <w:p w14:paraId="1A5AB2C0" w14:textId="19C825E2" w:rsidR="00981461" w:rsidRPr="00981461" w:rsidRDefault="00E81616" w:rsidP="00981461">
            <w:pPr>
              <w:pStyle w:val="Geenafstand"/>
              <w:rPr>
                <w:sz w:val="18"/>
              </w:rPr>
            </w:pPr>
            <w:r>
              <w:rPr>
                <w:sz w:val="18"/>
              </w:rPr>
              <w:t>0.796</w:t>
            </w:r>
          </w:p>
        </w:tc>
        <w:tc>
          <w:tcPr>
            <w:tcW w:w="767" w:type="dxa"/>
          </w:tcPr>
          <w:p w14:paraId="248832BD" w14:textId="7FD48B1F" w:rsidR="00981461" w:rsidRPr="00981461" w:rsidRDefault="00E81616" w:rsidP="00981461">
            <w:pPr>
              <w:pStyle w:val="Geenafstand"/>
              <w:rPr>
                <w:sz w:val="18"/>
              </w:rPr>
            </w:pPr>
            <w:r>
              <w:rPr>
                <w:sz w:val="18"/>
              </w:rPr>
              <w:t>0.691</w:t>
            </w:r>
          </w:p>
        </w:tc>
        <w:tc>
          <w:tcPr>
            <w:tcW w:w="641" w:type="dxa"/>
          </w:tcPr>
          <w:p w14:paraId="180F3EF9" w14:textId="5BA95638" w:rsidR="00981461" w:rsidRPr="00981461" w:rsidRDefault="00056E58" w:rsidP="00981461">
            <w:pPr>
              <w:pStyle w:val="Geenafstand"/>
              <w:rPr>
                <w:sz w:val="18"/>
              </w:rPr>
            </w:pPr>
            <w:r>
              <w:rPr>
                <w:sz w:val="18"/>
              </w:rPr>
              <w:t>0.547</w:t>
            </w:r>
          </w:p>
        </w:tc>
        <w:tc>
          <w:tcPr>
            <w:tcW w:w="767" w:type="dxa"/>
          </w:tcPr>
          <w:p w14:paraId="1BEFA6C8" w14:textId="7EA869F3" w:rsidR="00981461" w:rsidRPr="00981461" w:rsidRDefault="00056E58" w:rsidP="00981461">
            <w:pPr>
              <w:pStyle w:val="Geenafstand"/>
              <w:rPr>
                <w:sz w:val="18"/>
              </w:rPr>
            </w:pPr>
            <w:r>
              <w:rPr>
                <w:sz w:val="18"/>
              </w:rPr>
              <w:t>0.061</w:t>
            </w:r>
          </w:p>
        </w:tc>
        <w:tc>
          <w:tcPr>
            <w:tcW w:w="641" w:type="dxa"/>
          </w:tcPr>
          <w:p w14:paraId="53DE15B4" w14:textId="4FC1BA03" w:rsidR="00981461" w:rsidRPr="00981461" w:rsidRDefault="00056E58" w:rsidP="00981461">
            <w:pPr>
              <w:pStyle w:val="Geenafstand"/>
              <w:rPr>
                <w:sz w:val="18"/>
              </w:rPr>
            </w:pPr>
            <w:r>
              <w:rPr>
                <w:sz w:val="18"/>
              </w:rPr>
              <w:t>0.353</w:t>
            </w:r>
          </w:p>
        </w:tc>
        <w:tc>
          <w:tcPr>
            <w:tcW w:w="767" w:type="dxa"/>
          </w:tcPr>
          <w:p w14:paraId="09F38C6F" w14:textId="732435A4" w:rsidR="00981461" w:rsidRPr="00981461" w:rsidRDefault="00056E58" w:rsidP="00981461">
            <w:pPr>
              <w:pStyle w:val="Geenafstand"/>
              <w:rPr>
                <w:sz w:val="18"/>
              </w:rPr>
            </w:pPr>
            <w:r>
              <w:rPr>
                <w:sz w:val="18"/>
              </w:rPr>
              <w:t>0.355</w:t>
            </w:r>
          </w:p>
        </w:tc>
      </w:tr>
      <w:tr w:rsidR="00981461" w:rsidRPr="00981461" w14:paraId="6E5DD14B" w14:textId="77777777" w:rsidTr="00E81616">
        <w:trPr>
          <w:trHeight w:val="282"/>
        </w:trPr>
        <w:tc>
          <w:tcPr>
            <w:tcW w:w="1028" w:type="dxa"/>
            <w:hideMark/>
          </w:tcPr>
          <w:p w14:paraId="64A6F8E1" w14:textId="77777777" w:rsidR="00981461" w:rsidRPr="00981461" w:rsidRDefault="00981461" w:rsidP="00981461">
            <w:pPr>
              <w:pStyle w:val="Geenafstand"/>
              <w:rPr>
                <w:sz w:val="18"/>
              </w:rPr>
            </w:pPr>
            <w:r w:rsidRPr="00981461">
              <w:rPr>
                <w:sz w:val="18"/>
              </w:rPr>
              <w:t>QRS duration</w:t>
            </w:r>
          </w:p>
        </w:tc>
        <w:tc>
          <w:tcPr>
            <w:tcW w:w="734" w:type="dxa"/>
          </w:tcPr>
          <w:p w14:paraId="74A6CA3E" w14:textId="7217F5A6" w:rsidR="00981461" w:rsidRPr="00981461" w:rsidRDefault="00E81616" w:rsidP="00981461">
            <w:pPr>
              <w:pStyle w:val="Geenafstand"/>
              <w:rPr>
                <w:sz w:val="18"/>
              </w:rPr>
            </w:pPr>
            <w:r>
              <w:rPr>
                <w:sz w:val="18"/>
              </w:rPr>
              <w:t>0.825</w:t>
            </w:r>
          </w:p>
        </w:tc>
        <w:tc>
          <w:tcPr>
            <w:tcW w:w="767" w:type="dxa"/>
          </w:tcPr>
          <w:p w14:paraId="3DA9AC0D" w14:textId="5F7DA4B4" w:rsidR="00981461" w:rsidRPr="00981461" w:rsidRDefault="00E81616" w:rsidP="00981461">
            <w:pPr>
              <w:pStyle w:val="Geenafstand"/>
              <w:rPr>
                <w:sz w:val="18"/>
              </w:rPr>
            </w:pPr>
            <w:r>
              <w:rPr>
                <w:sz w:val="18"/>
              </w:rPr>
              <w:t>0.967</w:t>
            </w:r>
          </w:p>
        </w:tc>
        <w:tc>
          <w:tcPr>
            <w:tcW w:w="641" w:type="dxa"/>
          </w:tcPr>
          <w:p w14:paraId="313A4E8F" w14:textId="7A7503CE" w:rsidR="00981461" w:rsidRPr="00981461" w:rsidRDefault="00E81616" w:rsidP="00981461">
            <w:pPr>
              <w:pStyle w:val="Geenafstand"/>
              <w:rPr>
                <w:sz w:val="18"/>
              </w:rPr>
            </w:pPr>
            <w:r>
              <w:rPr>
                <w:sz w:val="18"/>
              </w:rPr>
              <w:t>0.858</w:t>
            </w:r>
          </w:p>
        </w:tc>
        <w:tc>
          <w:tcPr>
            <w:tcW w:w="767" w:type="dxa"/>
          </w:tcPr>
          <w:p w14:paraId="24E483A4" w14:textId="40220126" w:rsidR="00981461" w:rsidRPr="00981461" w:rsidRDefault="00E81616" w:rsidP="00981461">
            <w:pPr>
              <w:pStyle w:val="Geenafstand"/>
              <w:rPr>
                <w:sz w:val="18"/>
              </w:rPr>
            </w:pPr>
            <w:r>
              <w:rPr>
                <w:sz w:val="18"/>
              </w:rPr>
              <w:t>0.593</w:t>
            </w:r>
          </w:p>
        </w:tc>
        <w:tc>
          <w:tcPr>
            <w:tcW w:w="641" w:type="dxa"/>
          </w:tcPr>
          <w:p w14:paraId="6D9AED30" w14:textId="7FF6D4F4" w:rsidR="00981461" w:rsidRPr="00981461" w:rsidRDefault="00E81616" w:rsidP="00981461">
            <w:pPr>
              <w:pStyle w:val="Geenafstand"/>
              <w:rPr>
                <w:sz w:val="18"/>
              </w:rPr>
            </w:pPr>
            <w:r>
              <w:rPr>
                <w:sz w:val="18"/>
              </w:rPr>
              <w:t>0.933</w:t>
            </w:r>
          </w:p>
        </w:tc>
        <w:tc>
          <w:tcPr>
            <w:tcW w:w="767" w:type="dxa"/>
          </w:tcPr>
          <w:p w14:paraId="6B8A36A2" w14:textId="0068EFE4" w:rsidR="00981461" w:rsidRPr="00981461" w:rsidRDefault="00E81616" w:rsidP="00981461">
            <w:pPr>
              <w:pStyle w:val="Geenafstand"/>
              <w:rPr>
                <w:sz w:val="18"/>
              </w:rPr>
            </w:pPr>
            <w:r>
              <w:rPr>
                <w:sz w:val="18"/>
              </w:rPr>
              <w:t>0.366</w:t>
            </w:r>
          </w:p>
        </w:tc>
        <w:tc>
          <w:tcPr>
            <w:tcW w:w="641" w:type="dxa"/>
          </w:tcPr>
          <w:p w14:paraId="305EC9C8" w14:textId="662DAB87" w:rsidR="00981461" w:rsidRPr="00981461" w:rsidRDefault="00E81616" w:rsidP="00981461">
            <w:pPr>
              <w:pStyle w:val="Geenafstand"/>
              <w:rPr>
                <w:sz w:val="18"/>
              </w:rPr>
            </w:pPr>
            <w:r>
              <w:rPr>
                <w:sz w:val="18"/>
              </w:rPr>
              <w:t>0.170</w:t>
            </w:r>
          </w:p>
        </w:tc>
        <w:tc>
          <w:tcPr>
            <w:tcW w:w="767" w:type="dxa"/>
          </w:tcPr>
          <w:p w14:paraId="3F6FCAE8" w14:textId="133F612C" w:rsidR="00981461" w:rsidRPr="00981461" w:rsidRDefault="00E81616" w:rsidP="00981461">
            <w:pPr>
              <w:pStyle w:val="Geenafstand"/>
              <w:rPr>
                <w:sz w:val="18"/>
              </w:rPr>
            </w:pPr>
            <w:r>
              <w:rPr>
                <w:sz w:val="18"/>
              </w:rPr>
              <w:t>0.628</w:t>
            </w:r>
          </w:p>
        </w:tc>
        <w:tc>
          <w:tcPr>
            <w:tcW w:w="641" w:type="dxa"/>
          </w:tcPr>
          <w:p w14:paraId="3EC80A89" w14:textId="577BDF71" w:rsidR="00981461" w:rsidRPr="00981461" w:rsidRDefault="00056E58" w:rsidP="00981461">
            <w:pPr>
              <w:pStyle w:val="Geenafstand"/>
              <w:rPr>
                <w:sz w:val="18"/>
              </w:rPr>
            </w:pPr>
            <w:r>
              <w:rPr>
                <w:sz w:val="18"/>
              </w:rPr>
              <w:t>0.819</w:t>
            </w:r>
          </w:p>
        </w:tc>
        <w:tc>
          <w:tcPr>
            <w:tcW w:w="767" w:type="dxa"/>
          </w:tcPr>
          <w:p w14:paraId="1B4904F6" w14:textId="6D15FF33" w:rsidR="00981461" w:rsidRPr="00981461" w:rsidRDefault="00056E58" w:rsidP="00981461">
            <w:pPr>
              <w:pStyle w:val="Geenafstand"/>
              <w:rPr>
                <w:sz w:val="18"/>
              </w:rPr>
            </w:pPr>
            <w:r>
              <w:rPr>
                <w:sz w:val="18"/>
              </w:rPr>
              <w:t>0.787</w:t>
            </w:r>
          </w:p>
        </w:tc>
        <w:tc>
          <w:tcPr>
            <w:tcW w:w="641" w:type="dxa"/>
          </w:tcPr>
          <w:p w14:paraId="5B500704" w14:textId="5CBFA68B" w:rsidR="00981461" w:rsidRPr="00981461" w:rsidRDefault="00056E58" w:rsidP="00981461">
            <w:pPr>
              <w:pStyle w:val="Geenafstand"/>
              <w:rPr>
                <w:sz w:val="18"/>
              </w:rPr>
            </w:pPr>
            <w:r>
              <w:rPr>
                <w:sz w:val="18"/>
              </w:rPr>
              <w:t>0.869</w:t>
            </w:r>
          </w:p>
        </w:tc>
        <w:tc>
          <w:tcPr>
            <w:tcW w:w="767" w:type="dxa"/>
          </w:tcPr>
          <w:p w14:paraId="282A0064" w14:textId="6495D435" w:rsidR="00981461" w:rsidRPr="00981461" w:rsidRDefault="00056E58" w:rsidP="00981461">
            <w:pPr>
              <w:pStyle w:val="Geenafstand"/>
              <w:rPr>
                <w:sz w:val="18"/>
              </w:rPr>
            </w:pPr>
            <w:r>
              <w:rPr>
                <w:sz w:val="18"/>
              </w:rPr>
              <w:t>0.891</w:t>
            </w:r>
          </w:p>
        </w:tc>
      </w:tr>
      <w:tr w:rsidR="00981461" w:rsidRPr="00981461" w14:paraId="090A3078" w14:textId="77777777" w:rsidTr="00E81616">
        <w:trPr>
          <w:trHeight w:val="282"/>
        </w:trPr>
        <w:tc>
          <w:tcPr>
            <w:tcW w:w="1028" w:type="dxa"/>
            <w:hideMark/>
          </w:tcPr>
          <w:p w14:paraId="203329B4" w14:textId="77777777" w:rsidR="00981461" w:rsidRPr="00981461" w:rsidRDefault="00981461" w:rsidP="00981461">
            <w:pPr>
              <w:pStyle w:val="Geenafstand"/>
              <w:rPr>
                <w:sz w:val="18"/>
              </w:rPr>
            </w:pPr>
            <w:r w:rsidRPr="00981461">
              <w:rPr>
                <w:sz w:val="18"/>
              </w:rPr>
              <w:t>QT interval</w:t>
            </w:r>
          </w:p>
        </w:tc>
        <w:tc>
          <w:tcPr>
            <w:tcW w:w="734" w:type="dxa"/>
          </w:tcPr>
          <w:p w14:paraId="65D390D1" w14:textId="6FDC1794" w:rsidR="00981461" w:rsidRPr="00981461" w:rsidRDefault="00F63376" w:rsidP="00981461">
            <w:pPr>
              <w:pStyle w:val="Geenafstand"/>
              <w:rPr>
                <w:sz w:val="18"/>
              </w:rPr>
            </w:pPr>
            <w:r>
              <w:rPr>
                <w:sz w:val="18"/>
              </w:rPr>
              <w:t>0.736</w:t>
            </w:r>
          </w:p>
        </w:tc>
        <w:tc>
          <w:tcPr>
            <w:tcW w:w="767" w:type="dxa"/>
          </w:tcPr>
          <w:p w14:paraId="00678523" w14:textId="4817FEBC" w:rsidR="00981461" w:rsidRPr="00981461" w:rsidRDefault="00F63376" w:rsidP="00981461">
            <w:pPr>
              <w:pStyle w:val="Geenafstand"/>
              <w:rPr>
                <w:sz w:val="18"/>
              </w:rPr>
            </w:pPr>
            <w:r>
              <w:rPr>
                <w:sz w:val="18"/>
              </w:rPr>
              <w:t>0.630</w:t>
            </w:r>
          </w:p>
        </w:tc>
        <w:tc>
          <w:tcPr>
            <w:tcW w:w="641" w:type="dxa"/>
          </w:tcPr>
          <w:p w14:paraId="1E6B2FB6" w14:textId="658A131E" w:rsidR="00981461" w:rsidRPr="00981461" w:rsidRDefault="00F63376" w:rsidP="00981461">
            <w:pPr>
              <w:pStyle w:val="Geenafstand"/>
              <w:rPr>
                <w:sz w:val="18"/>
              </w:rPr>
            </w:pPr>
            <w:r>
              <w:rPr>
                <w:sz w:val="18"/>
              </w:rPr>
              <w:t>1.000</w:t>
            </w:r>
          </w:p>
        </w:tc>
        <w:tc>
          <w:tcPr>
            <w:tcW w:w="767" w:type="dxa"/>
          </w:tcPr>
          <w:p w14:paraId="1112221A" w14:textId="709D0EEF" w:rsidR="00981461" w:rsidRPr="00981461" w:rsidRDefault="00F63376" w:rsidP="00981461">
            <w:pPr>
              <w:pStyle w:val="Geenafstand"/>
              <w:rPr>
                <w:sz w:val="18"/>
              </w:rPr>
            </w:pPr>
            <w:r>
              <w:rPr>
                <w:sz w:val="18"/>
              </w:rPr>
              <w:t>0.732</w:t>
            </w:r>
          </w:p>
        </w:tc>
        <w:tc>
          <w:tcPr>
            <w:tcW w:w="641" w:type="dxa"/>
          </w:tcPr>
          <w:p w14:paraId="7FB2FE28" w14:textId="4B480A66" w:rsidR="00981461" w:rsidRPr="00981461" w:rsidRDefault="00F63376" w:rsidP="00981461">
            <w:pPr>
              <w:pStyle w:val="Geenafstand"/>
              <w:rPr>
                <w:sz w:val="18"/>
              </w:rPr>
            </w:pPr>
            <w:r>
              <w:rPr>
                <w:sz w:val="18"/>
              </w:rPr>
              <w:t>0.990</w:t>
            </w:r>
          </w:p>
        </w:tc>
        <w:tc>
          <w:tcPr>
            <w:tcW w:w="767" w:type="dxa"/>
          </w:tcPr>
          <w:p w14:paraId="10CD4603" w14:textId="33765052" w:rsidR="00981461" w:rsidRPr="00981461" w:rsidRDefault="00F63376" w:rsidP="00981461">
            <w:pPr>
              <w:pStyle w:val="Geenafstand"/>
              <w:rPr>
                <w:sz w:val="18"/>
              </w:rPr>
            </w:pPr>
            <w:r>
              <w:rPr>
                <w:sz w:val="18"/>
              </w:rPr>
              <w:t>0.358</w:t>
            </w:r>
          </w:p>
        </w:tc>
        <w:tc>
          <w:tcPr>
            <w:tcW w:w="641" w:type="dxa"/>
          </w:tcPr>
          <w:p w14:paraId="2E038FC6" w14:textId="3D87A896" w:rsidR="00981461" w:rsidRPr="00981461" w:rsidRDefault="00F63376" w:rsidP="00981461">
            <w:pPr>
              <w:pStyle w:val="Geenafstand"/>
              <w:rPr>
                <w:sz w:val="18"/>
              </w:rPr>
            </w:pPr>
            <w:r>
              <w:rPr>
                <w:sz w:val="18"/>
              </w:rPr>
              <w:t>0.574</w:t>
            </w:r>
          </w:p>
        </w:tc>
        <w:tc>
          <w:tcPr>
            <w:tcW w:w="767" w:type="dxa"/>
          </w:tcPr>
          <w:p w14:paraId="59AF58A0" w14:textId="777F6F42" w:rsidR="00981461" w:rsidRPr="00981461" w:rsidRDefault="00F63376" w:rsidP="00981461">
            <w:pPr>
              <w:pStyle w:val="Geenafstand"/>
              <w:rPr>
                <w:sz w:val="18"/>
              </w:rPr>
            </w:pPr>
            <w:r>
              <w:rPr>
                <w:sz w:val="18"/>
              </w:rPr>
              <w:t>0.751</w:t>
            </w:r>
          </w:p>
        </w:tc>
        <w:tc>
          <w:tcPr>
            <w:tcW w:w="641" w:type="dxa"/>
          </w:tcPr>
          <w:p w14:paraId="36E7C6B8" w14:textId="624C70F1" w:rsidR="00981461" w:rsidRPr="00981461" w:rsidRDefault="00056E58" w:rsidP="00981461">
            <w:pPr>
              <w:pStyle w:val="Geenafstand"/>
              <w:rPr>
                <w:sz w:val="18"/>
              </w:rPr>
            </w:pPr>
            <w:r>
              <w:rPr>
                <w:sz w:val="18"/>
              </w:rPr>
              <w:t>0.680</w:t>
            </w:r>
          </w:p>
        </w:tc>
        <w:tc>
          <w:tcPr>
            <w:tcW w:w="767" w:type="dxa"/>
          </w:tcPr>
          <w:p w14:paraId="74BF5D74" w14:textId="2D8AFF7B" w:rsidR="00981461" w:rsidRPr="00981461" w:rsidRDefault="00056E58" w:rsidP="00981461">
            <w:pPr>
              <w:pStyle w:val="Geenafstand"/>
              <w:rPr>
                <w:sz w:val="18"/>
              </w:rPr>
            </w:pPr>
            <w:r>
              <w:rPr>
                <w:sz w:val="18"/>
              </w:rPr>
              <w:t>0.392</w:t>
            </w:r>
          </w:p>
        </w:tc>
        <w:tc>
          <w:tcPr>
            <w:tcW w:w="641" w:type="dxa"/>
          </w:tcPr>
          <w:p w14:paraId="6C711875" w14:textId="70F2B9ED" w:rsidR="00981461" w:rsidRPr="00981461" w:rsidRDefault="00056E58" w:rsidP="00981461">
            <w:pPr>
              <w:pStyle w:val="Geenafstand"/>
              <w:rPr>
                <w:sz w:val="18"/>
              </w:rPr>
            </w:pPr>
            <w:r>
              <w:rPr>
                <w:sz w:val="18"/>
              </w:rPr>
              <w:t>0.854</w:t>
            </w:r>
          </w:p>
        </w:tc>
        <w:tc>
          <w:tcPr>
            <w:tcW w:w="767" w:type="dxa"/>
          </w:tcPr>
          <w:p w14:paraId="49C4414E" w14:textId="67C0B686" w:rsidR="00981461" w:rsidRPr="00981461" w:rsidRDefault="00056E58" w:rsidP="00981461">
            <w:pPr>
              <w:pStyle w:val="Geenafstand"/>
              <w:rPr>
                <w:sz w:val="18"/>
              </w:rPr>
            </w:pPr>
            <w:r>
              <w:rPr>
                <w:sz w:val="18"/>
              </w:rPr>
              <w:t>0.188</w:t>
            </w:r>
          </w:p>
        </w:tc>
      </w:tr>
      <w:tr w:rsidR="00981461" w:rsidRPr="00981461" w14:paraId="428C4FEE" w14:textId="77777777" w:rsidTr="00E81616">
        <w:trPr>
          <w:trHeight w:val="282"/>
        </w:trPr>
        <w:tc>
          <w:tcPr>
            <w:tcW w:w="1028" w:type="dxa"/>
            <w:hideMark/>
          </w:tcPr>
          <w:p w14:paraId="66F22AFB" w14:textId="77777777" w:rsidR="00981461" w:rsidRPr="00981461" w:rsidRDefault="00981461" w:rsidP="00981461">
            <w:pPr>
              <w:pStyle w:val="Geenafstand"/>
              <w:rPr>
                <w:sz w:val="18"/>
              </w:rPr>
            </w:pPr>
            <w:r w:rsidRPr="00981461">
              <w:rPr>
                <w:sz w:val="18"/>
              </w:rPr>
              <w:t>QTc interval</w:t>
            </w:r>
          </w:p>
        </w:tc>
        <w:tc>
          <w:tcPr>
            <w:tcW w:w="734" w:type="dxa"/>
          </w:tcPr>
          <w:p w14:paraId="7367D2A5" w14:textId="7B535A19" w:rsidR="00981461" w:rsidRPr="00981461" w:rsidRDefault="00F63376" w:rsidP="00981461">
            <w:pPr>
              <w:pStyle w:val="Geenafstand"/>
              <w:rPr>
                <w:sz w:val="18"/>
              </w:rPr>
            </w:pPr>
            <w:r>
              <w:rPr>
                <w:sz w:val="18"/>
              </w:rPr>
              <w:t>0.175</w:t>
            </w:r>
          </w:p>
        </w:tc>
        <w:tc>
          <w:tcPr>
            <w:tcW w:w="767" w:type="dxa"/>
          </w:tcPr>
          <w:p w14:paraId="7109009F" w14:textId="4009D9D6" w:rsidR="00981461" w:rsidRPr="00981461" w:rsidRDefault="00F63376" w:rsidP="00981461">
            <w:pPr>
              <w:pStyle w:val="Geenafstand"/>
              <w:rPr>
                <w:sz w:val="18"/>
              </w:rPr>
            </w:pPr>
            <w:r>
              <w:rPr>
                <w:sz w:val="18"/>
              </w:rPr>
              <w:t>0.548</w:t>
            </w:r>
          </w:p>
        </w:tc>
        <w:tc>
          <w:tcPr>
            <w:tcW w:w="641" w:type="dxa"/>
          </w:tcPr>
          <w:p w14:paraId="0169B732" w14:textId="32B2DFD0" w:rsidR="00981461" w:rsidRPr="00981461" w:rsidRDefault="00F63376" w:rsidP="00981461">
            <w:pPr>
              <w:pStyle w:val="Geenafstand"/>
              <w:rPr>
                <w:sz w:val="18"/>
              </w:rPr>
            </w:pPr>
            <w:r>
              <w:rPr>
                <w:sz w:val="18"/>
              </w:rPr>
              <w:t>0.876</w:t>
            </w:r>
          </w:p>
        </w:tc>
        <w:tc>
          <w:tcPr>
            <w:tcW w:w="767" w:type="dxa"/>
          </w:tcPr>
          <w:p w14:paraId="4FA5AE23" w14:textId="008B6577" w:rsidR="00981461" w:rsidRPr="00981461" w:rsidRDefault="00F63376" w:rsidP="00981461">
            <w:pPr>
              <w:pStyle w:val="Geenafstand"/>
              <w:rPr>
                <w:sz w:val="18"/>
              </w:rPr>
            </w:pPr>
            <w:r>
              <w:rPr>
                <w:sz w:val="18"/>
              </w:rPr>
              <w:t>0.422</w:t>
            </w:r>
          </w:p>
        </w:tc>
        <w:tc>
          <w:tcPr>
            <w:tcW w:w="641" w:type="dxa"/>
          </w:tcPr>
          <w:p w14:paraId="22165EAB" w14:textId="7B0E600C" w:rsidR="00981461" w:rsidRPr="00981461" w:rsidRDefault="00F63376" w:rsidP="00981461">
            <w:pPr>
              <w:pStyle w:val="Geenafstand"/>
              <w:rPr>
                <w:sz w:val="18"/>
              </w:rPr>
            </w:pPr>
            <w:r>
              <w:rPr>
                <w:sz w:val="18"/>
              </w:rPr>
              <w:t>0.742</w:t>
            </w:r>
          </w:p>
        </w:tc>
        <w:tc>
          <w:tcPr>
            <w:tcW w:w="767" w:type="dxa"/>
          </w:tcPr>
          <w:p w14:paraId="4F3A7EEB" w14:textId="10080F8D" w:rsidR="00981461" w:rsidRPr="00981461" w:rsidRDefault="00F63376" w:rsidP="00981461">
            <w:pPr>
              <w:pStyle w:val="Geenafstand"/>
              <w:rPr>
                <w:sz w:val="18"/>
              </w:rPr>
            </w:pPr>
            <w:r>
              <w:rPr>
                <w:sz w:val="18"/>
              </w:rPr>
              <w:t>0.414</w:t>
            </w:r>
          </w:p>
        </w:tc>
        <w:tc>
          <w:tcPr>
            <w:tcW w:w="641" w:type="dxa"/>
          </w:tcPr>
          <w:p w14:paraId="1223CB13" w14:textId="604C8C10" w:rsidR="00981461" w:rsidRPr="00A33207" w:rsidRDefault="00F63376" w:rsidP="00981461">
            <w:pPr>
              <w:pStyle w:val="Geenafstand"/>
              <w:rPr>
                <w:sz w:val="18"/>
              </w:rPr>
            </w:pPr>
            <w:r w:rsidRPr="00A33207">
              <w:rPr>
                <w:sz w:val="18"/>
              </w:rPr>
              <w:t>0.503</w:t>
            </w:r>
          </w:p>
        </w:tc>
        <w:tc>
          <w:tcPr>
            <w:tcW w:w="767" w:type="dxa"/>
          </w:tcPr>
          <w:p w14:paraId="0232593E" w14:textId="069645D3" w:rsidR="00981461" w:rsidRPr="00A33207" w:rsidRDefault="00F63376" w:rsidP="00981461">
            <w:pPr>
              <w:pStyle w:val="Geenafstand"/>
              <w:rPr>
                <w:sz w:val="18"/>
              </w:rPr>
            </w:pPr>
            <w:r w:rsidRPr="00A33207">
              <w:rPr>
                <w:sz w:val="18"/>
              </w:rPr>
              <w:t>0.549</w:t>
            </w:r>
          </w:p>
        </w:tc>
        <w:tc>
          <w:tcPr>
            <w:tcW w:w="641" w:type="dxa"/>
          </w:tcPr>
          <w:p w14:paraId="609661FC" w14:textId="0A275410" w:rsidR="00981461" w:rsidRPr="00A33207" w:rsidRDefault="00056E58" w:rsidP="00981461">
            <w:pPr>
              <w:pStyle w:val="Geenafstand"/>
              <w:rPr>
                <w:sz w:val="18"/>
              </w:rPr>
            </w:pPr>
            <w:r w:rsidRPr="00A33207">
              <w:rPr>
                <w:sz w:val="18"/>
              </w:rPr>
              <w:t>0.471</w:t>
            </w:r>
          </w:p>
        </w:tc>
        <w:tc>
          <w:tcPr>
            <w:tcW w:w="767" w:type="dxa"/>
          </w:tcPr>
          <w:p w14:paraId="0439DED0" w14:textId="7DCDA600" w:rsidR="00981461" w:rsidRPr="00A33207" w:rsidRDefault="00056E58" w:rsidP="00981461">
            <w:pPr>
              <w:pStyle w:val="Geenafstand"/>
              <w:rPr>
                <w:sz w:val="18"/>
              </w:rPr>
            </w:pPr>
            <w:r w:rsidRPr="00A33207">
              <w:rPr>
                <w:sz w:val="18"/>
              </w:rPr>
              <w:t>0.108</w:t>
            </w:r>
          </w:p>
        </w:tc>
        <w:tc>
          <w:tcPr>
            <w:tcW w:w="641" w:type="dxa"/>
          </w:tcPr>
          <w:p w14:paraId="3B258903" w14:textId="24EB4F7C" w:rsidR="00981461" w:rsidRPr="00981461" w:rsidRDefault="00056E58" w:rsidP="00981461">
            <w:pPr>
              <w:pStyle w:val="Geenafstand"/>
              <w:rPr>
                <w:sz w:val="18"/>
              </w:rPr>
            </w:pPr>
            <w:r>
              <w:rPr>
                <w:sz w:val="18"/>
              </w:rPr>
              <w:t>0.351</w:t>
            </w:r>
          </w:p>
        </w:tc>
        <w:tc>
          <w:tcPr>
            <w:tcW w:w="767" w:type="dxa"/>
          </w:tcPr>
          <w:p w14:paraId="2A05FB74" w14:textId="4DC63842" w:rsidR="00981461" w:rsidRPr="00981461" w:rsidRDefault="00056E58" w:rsidP="00981461">
            <w:pPr>
              <w:pStyle w:val="Geenafstand"/>
              <w:rPr>
                <w:sz w:val="18"/>
              </w:rPr>
            </w:pPr>
            <w:r>
              <w:rPr>
                <w:sz w:val="18"/>
              </w:rPr>
              <w:t>0.125</w:t>
            </w:r>
          </w:p>
        </w:tc>
      </w:tr>
      <w:tr w:rsidR="00981461" w:rsidRPr="00981461" w14:paraId="36C59B37" w14:textId="77777777" w:rsidTr="00E81616">
        <w:trPr>
          <w:trHeight w:val="282"/>
        </w:trPr>
        <w:tc>
          <w:tcPr>
            <w:tcW w:w="1028" w:type="dxa"/>
            <w:hideMark/>
          </w:tcPr>
          <w:p w14:paraId="1BE33F8B" w14:textId="77777777" w:rsidR="00981461" w:rsidRPr="00981461" w:rsidRDefault="00981461" w:rsidP="00981461">
            <w:pPr>
              <w:pStyle w:val="Geenafstand"/>
              <w:rPr>
                <w:sz w:val="18"/>
              </w:rPr>
            </w:pPr>
            <w:r w:rsidRPr="00981461">
              <w:rPr>
                <w:sz w:val="18"/>
              </w:rPr>
              <w:t>P-wave axis</w:t>
            </w:r>
          </w:p>
        </w:tc>
        <w:tc>
          <w:tcPr>
            <w:tcW w:w="734" w:type="dxa"/>
          </w:tcPr>
          <w:p w14:paraId="7809886A" w14:textId="08CC3F14" w:rsidR="00981461" w:rsidRPr="00981461" w:rsidRDefault="00F63376" w:rsidP="00981461">
            <w:pPr>
              <w:pStyle w:val="Geenafstand"/>
              <w:rPr>
                <w:b/>
                <w:sz w:val="18"/>
              </w:rPr>
            </w:pPr>
            <w:r>
              <w:rPr>
                <w:b/>
                <w:sz w:val="18"/>
              </w:rPr>
              <w:t>&lt;0.001</w:t>
            </w:r>
          </w:p>
        </w:tc>
        <w:tc>
          <w:tcPr>
            <w:tcW w:w="767" w:type="dxa"/>
          </w:tcPr>
          <w:p w14:paraId="20C3514E" w14:textId="5BC5BC16" w:rsidR="00981461" w:rsidRPr="00981461" w:rsidRDefault="00F63376" w:rsidP="00981461">
            <w:pPr>
              <w:pStyle w:val="Geenafstand"/>
              <w:rPr>
                <w:b/>
                <w:sz w:val="18"/>
              </w:rPr>
            </w:pPr>
            <w:r>
              <w:rPr>
                <w:b/>
                <w:sz w:val="18"/>
              </w:rPr>
              <w:t>0.002</w:t>
            </w:r>
          </w:p>
        </w:tc>
        <w:tc>
          <w:tcPr>
            <w:tcW w:w="641" w:type="dxa"/>
          </w:tcPr>
          <w:p w14:paraId="0012EE7D" w14:textId="5406695C" w:rsidR="00981461" w:rsidRPr="00981461" w:rsidRDefault="00F63376" w:rsidP="00981461">
            <w:pPr>
              <w:pStyle w:val="Geenafstand"/>
              <w:rPr>
                <w:sz w:val="18"/>
              </w:rPr>
            </w:pPr>
            <w:r>
              <w:rPr>
                <w:sz w:val="18"/>
              </w:rPr>
              <w:t>0.760</w:t>
            </w:r>
          </w:p>
        </w:tc>
        <w:tc>
          <w:tcPr>
            <w:tcW w:w="767" w:type="dxa"/>
          </w:tcPr>
          <w:p w14:paraId="7153DA05" w14:textId="3FB71039" w:rsidR="00981461" w:rsidRPr="00981461" w:rsidRDefault="00F63376" w:rsidP="00981461">
            <w:pPr>
              <w:pStyle w:val="Geenafstand"/>
              <w:rPr>
                <w:sz w:val="18"/>
              </w:rPr>
            </w:pPr>
            <w:r>
              <w:rPr>
                <w:sz w:val="18"/>
              </w:rPr>
              <w:t>0.427</w:t>
            </w:r>
          </w:p>
        </w:tc>
        <w:tc>
          <w:tcPr>
            <w:tcW w:w="641" w:type="dxa"/>
          </w:tcPr>
          <w:p w14:paraId="38DFDCE4" w14:textId="0F997110" w:rsidR="00981461" w:rsidRPr="00981461" w:rsidRDefault="00F63376" w:rsidP="00981461">
            <w:pPr>
              <w:pStyle w:val="Geenafstand"/>
              <w:rPr>
                <w:sz w:val="18"/>
              </w:rPr>
            </w:pPr>
            <w:r>
              <w:rPr>
                <w:sz w:val="18"/>
              </w:rPr>
              <w:t>0.725</w:t>
            </w:r>
          </w:p>
        </w:tc>
        <w:tc>
          <w:tcPr>
            <w:tcW w:w="767" w:type="dxa"/>
          </w:tcPr>
          <w:p w14:paraId="7F29EDAB" w14:textId="287BA474" w:rsidR="00981461" w:rsidRPr="00981461" w:rsidRDefault="00F63376" w:rsidP="00981461">
            <w:pPr>
              <w:pStyle w:val="Geenafstand"/>
              <w:rPr>
                <w:sz w:val="18"/>
              </w:rPr>
            </w:pPr>
            <w:r>
              <w:rPr>
                <w:sz w:val="18"/>
              </w:rPr>
              <w:t>0.770</w:t>
            </w:r>
          </w:p>
        </w:tc>
        <w:tc>
          <w:tcPr>
            <w:tcW w:w="641" w:type="dxa"/>
          </w:tcPr>
          <w:p w14:paraId="068FA6F8" w14:textId="1534C122" w:rsidR="00981461" w:rsidRPr="00A33207" w:rsidRDefault="00F63376" w:rsidP="00981461">
            <w:pPr>
              <w:pStyle w:val="Geenafstand"/>
              <w:rPr>
                <w:sz w:val="18"/>
              </w:rPr>
            </w:pPr>
            <w:r w:rsidRPr="00A33207">
              <w:rPr>
                <w:sz w:val="18"/>
              </w:rPr>
              <w:t>0.594</w:t>
            </w:r>
          </w:p>
        </w:tc>
        <w:tc>
          <w:tcPr>
            <w:tcW w:w="767" w:type="dxa"/>
          </w:tcPr>
          <w:p w14:paraId="500536A9" w14:textId="7B7D1676" w:rsidR="00981461" w:rsidRPr="00A33207" w:rsidRDefault="00F63376" w:rsidP="00981461">
            <w:pPr>
              <w:pStyle w:val="Geenafstand"/>
              <w:rPr>
                <w:sz w:val="18"/>
              </w:rPr>
            </w:pPr>
            <w:r w:rsidRPr="00A33207">
              <w:rPr>
                <w:sz w:val="18"/>
              </w:rPr>
              <w:t>0.168</w:t>
            </w:r>
          </w:p>
        </w:tc>
        <w:tc>
          <w:tcPr>
            <w:tcW w:w="641" w:type="dxa"/>
          </w:tcPr>
          <w:p w14:paraId="730EBE91" w14:textId="1359AF73" w:rsidR="00981461" w:rsidRPr="00A33207" w:rsidRDefault="00056E58" w:rsidP="00981461">
            <w:pPr>
              <w:pStyle w:val="Geenafstand"/>
              <w:rPr>
                <w:sz w:val="18"/>
              </w:rPr>
            </w:pPr>
            <w:r w:rsidRPr="00A33207">
              <w:rPr>
                <w:sz w:val="18"/>
              </w:rPr>
              <w:t>0.541</w:t>
            </w:r>
          </w:p>
        </w:tc>
        <w:tc>
          <w:tcPr>
            <w:tcW w:w="767" w:type="dxa"/>
          </w:tcPr>
          <w:p w14:paraId="17B1C454" w14:textId="7C19CE32" w:rsidR="00981461" w:rsidRPr="00A33207" w:rsidRDefault="00056E58" w:rsidP="00981461">
            <w:pPr>
              <w:pStyle w:val="Geenafstand"/>
              <w:rPr>
                <w:sz w:val="18"/>
              </w:rPr>
            </w:pPr>
            <w:r w:rsidRPr="00A33207">
              <w:rPr>
                <w:sz w:val="18"/>
              </w:rPr>
              <w:t>0.783</w:t>
            </w:r>
          </w:p>
        </w:tc>
        <w:tc>
          <w:tcPr>
            <w:tcW w:w="641" w:type="dxa"/>
          </w:tcPr>
          <w:p w14:paraId="19C5838A" w14:textId="6029D056" w:rsidR="00981461" w:rsidRPr="00981461" w:rsidRDefault="00056E58" w:rsidP="00981461">
            <w:pPr>
              <w:pStyle w:val="Geenafstand"/>
              <w:rPr>
                <w:sz w:val="18"/>
              </w:rPr>
            </w:pPr>
            <w:r>
              <w:rPr>
                <w:sz w:val="18"/>
              </w:rPr>
              <w:t>0.298</w:t>
            </w:r>
          </w:p>
        </w:tc>
        <w:tc>
          <w:tcPr>
            <w:tcW w:w="767" w:type="dxa"/>
          </w:tcPr>
          <w:p w14:paraId="49540160" w14:textId="3A1ED937" w:rsidR="00981461" w:rsidRPr="00981461" w:rsidRDefault="00056E58" w:rsidP="00981461">
            <w:pPr>
              <w:pStyle w:val="Geenafstand"/>
              <w:rPr>
                <w:sz w:val="18"/>
              </w:rPr>
            </w:pPr>
            <w:r>
              <w:rPr>
                <w:sz w:val="18"/>
              </w:rPr>
              <w:t>0.581</w:t>
            </w:r>
          </w:p>
        </w:tc>
      </w:tr>
      <w:tr w:rsidR="00981461" w:rsidRPr="00981461" w14:paraId="2DF2A20F" w14:textId="77777777" w:rsidTr="00E81616">
        <w:trPr>
          <w:trHeight w:val="282"/>
        </w:trPr>
        <w:tc>
          <w:tcPr>
            <w:tcW w:w="1028" w:type="dxa"/>
            <w:hideMark/>
          </w:tcPr>
          <w:p w14:paraId="55E05091" w14:textId="77777777" w:rsidR="00981461" w:rsidRPr="00981461" w:rsidRDefault="00981461" w:rsidP="00981461">
            <w:pPr>
              <w:pStyle w:val="Geenafstand"/>
              <w:rPr>
                <w:sz w:val="18"/>
              </w:rPr>
            </w:pPr>
            <w:r w:rsidRPr="00981461">
              <w:rPr>
                <w:sz w:val="18"/>
              </w:rPr>
              <w:t>QRS axis</w:t>
            </w:r>
          </w:p>
        </w:tc>
        <w:tc>
          <w:tcPr>
            <w:tcW w:w="734" w:type="dxa"/>
          </w:tcPr>
          <w:p w14:paraId="197F9E60" w14:textId="0956A5FD" w:rsidR="00981461" w:rsidRPr="00981461" w:rsidRDefault="00F63376" w:rsidP="00981461">
            <w:pPr>
              <w:pStyle w:val="Geenafstand"/>
              <w:rPr>
                <w:sz w:val="18"/>
              </w:rPr>
            </w:pPr>
            <w:r>
              <w:rPr>
                <w:sz w:val="18"/>
              </w:rPr>
              <w:t>0.380</w:t>
            </w:r>
          </w:p>
        </w:tc>
        <w:tc>
          <w:tcPr>
            <w:tcW w:w="767" w:type="dxa"/>
          </w:tcPr>
          <w:p w14:paraId="4FEB783B" w14:textId="48CD35E7" w:rsidR="00981461" w:rsidRPr="00981461" w:rsidRDefault="00F63376" w:rsidP="00981461">
            <w:pPr>
              <w:pStyle w:val="Geenafstand"/>
              <w:rPr>
                <w:sz w:val="18"/>
              </w:rPr>
            </w:pPr>
            <w:r>
              <w:rPr>
                <w:sz w:val="18"/>
              </w:rPr>
              <w:t>0.546</w:t>
            </w:r>
          </w:p>
        </w:tc>
        <w:tc>
          <w:tcPr>
            <w:tcW w:w="641" w:type="dxa"/>
          </w:tcPr>
          <w:p w14:paraId="1770417C" w14:textId="341D9C9A" w:rsidR="00981461" w:rsidRPr="00981461" w:rsidRDefault="00F63376" w:rsidP="00981461">
            <w:pPr>
              <w:pStyle w:val="Geenafstand"/>
              <w:rPr>
                <w:sz w:val="18"/>
              </w:rPr>
            </w:pPr>
            <w:r>
              <w:rPr>
                <w:sz w:val="18"/>
              </w:rPr>
              <w:t>0.869</w:t>
            </w:r>
          </w:p>
        </w:tc>
        <w:tc>
          <w:tcPr>
            <w:tcW w:w="767" w:type="dxa"/>
          </w:tcPr>
          <w:p w14:paraId="488CE18D" w14:textId="33E4F2E0" w:rsidR="00981461" w:rsidRPr="00981461" w:rsidRDefault="00F63376" w:rsidP="00981461">
            <w:pPr>
              <w:pStyle w:val="Geenafstand"/>
              <w:rPr>
                <w:sz w:val="18"/>
              </w:rPr>
            </w:pPr>
            <w:r>
              <w:rPr>
                <w:sz w:val="18"/>
              </w:rPr>
              <w:t>0.945</w:t>
            </w:r>
          </w:p>
        </w:tc>
        <w:tc>
          <w:tcPr>
            <w:tcW w:w="641" w:type="dxa"/>
          </w:tcPr>
          <w:p w14:paraId="5FB5BE34" w14:textId="04CAFF77" w:rsidR="00981461" w:rsidRPr="00981461" w:rsidRDefault="00F63376" w:rsidP="00981461">
            <w:pPr>
              <w:pStyle w:val="Geenafstand"/>
              <w:rPr>
                <w:sz w:val="18"/>
              </w:rPr>
            </w:pPr>
            <w:r>
              <w:rPr>
                <w:sz w:val="18"/>
              </w:rPr>
              <w:t>0.265</w:t>
            </w:r>
          </w:p>
        </w:tc>
        <w:tc>
          <w:tcPr>
            <w:tcW w:w="767" w:type="dxa"/>
          </w:tcPr>
          <w:p w14:paraId="5A4EC4E1" w14:textId="73BF9F12" w:rsidR="00981461" w:rsidRPr="00981461" w:rsidRDefault="00F63376" w:rsidP="00981461">
            <w:pPr>
              <w:pStyle w:val="Geenafstand"/>
              <w:rPr>
                <w:sz w:val="18"/>
              </w:rPr>
            </w:pPr>
            <w:r>
              <w:rPr>
                <w:sz w:val="18"/>
              </w:rPr>
              <w:t>0.300</w:t>
            </w:r>
          </w:p>
        </w:tc>
        <w:tc>
          <w:tcPr>
            <w:tcW w:w="641" w:type="dxa"/>
          </w:tcPr>
          <w:p w14:paraId="1AE3CC79" w14:textId="6650696E" w:rsidR="00981461" w:rsidRPr="00981461" w:rsidRDefault="00F63376" w:rsidP="00981461">
            <w:pPr>
              <w:pStyle w:val="Geenafstand"/>
              <w:rPr>
                <w:sz w:val="18"/>
              </w:rPr>
            </w:pPr>
            <w:r>
              <w:rPr>
                <w:sz w:val="18"/>
              </w:rPr>
              <w:t>0.188</w:t>
            </w:r>
          </w:p>
        </w:tc>
        <w:tc>
          <w:tcPr>
            <w:tcW w:w="767" w:type="dxa"/>
          </w:tcPr>
          <w:p w14:paraId="3028048A" w14:textId="5248CFF7" w:rsidR="00981461" w:rsidRPr="00981461" w:rsidRDefault="00F63376" w:rsidP="00981461">
            <w:pPr>
              <w:pStyle w:val="Geenafstand"/>
              <w:rPr>
                <w:sz w:val="18"/>
              </w:rPr>
            </w:pPr>
            <w:r>
              <w:rPr>
                <w:sz w:val="18"/>
              </w:rPr>
              <w:t>0.740</w:t>
            </w:r>
          </w:p>
        </w:tc>
        <w:tc>
          <w:tcPr>
            <w:tcW w:w="641" w:type="dxa"/>
          </w:tcPr>
          <w:p w14:paraId="0A430006" w14:textId="459B994F" w:rsidR="00981461" w:rsidRPr="00981461" w:rsidRDefault="00056E58" w:rsidP="00981461">
            <w:pPr>
              <w:pStyle w:val="Geenafstand"/>
              <w:rPr>
                <w:sz w:val="18"/>
              </w:rPr>
            </w:pPr>
            <w:r>
              <w:rPr>
                <w:sz w:val="18"/>
              </w:rPr>
              <w:t>0.956</w:t>
            </w:r>
          </w:p>
        </w:tc>
        <w:tc>
          <w:tcPr>
            <w:tcW w:w="767" w:type="dxa"/>
          </w:tcPr>
          <w:p w14:paraId="47648A25" w14:textId="4E2E791E" w:rsidR="00981461" w:rsidRPr="00981461" w:rsidRDefault="00056E58" w:rsidP="00981461">
            <w:pPr>
              <w:pStyle w:val="Geenafstand"/>
              <w:rPr>
                <w:sz w:val="18"/>
              </w:rPr>
            </w:pPr>
            <w:r>
              <w:rPr>
                <w:sz w:val="18"/>
              </w:rPr>
              <w:t>0.831</w:t>
            </w:r>
          </w:p>
        </w:tc>
        <w:tc>
          <w:tcPr>
            <w:tcW w:w="641" w:type="dxa"/>
          </w:tcPr>
          <w:p w14:paraId="77148E78" w14:textId="493B3B6E" w:rsidR="00981461" w:rsidRPr="00981461" w:rsidRDefault="00056E58" w:rsidP="00981461">
            <w:pPr>
              <w:pStyle w:val="Geenafstand"/>
              <w:rPr>
                <w:sz w:val="18"/>
              </w:rPr>
            </w:pPr>
            <w:r>
              <w:rPr>
                <w:sz w:val="18"/>
              </w:rPr>
              <w:t>0.186</w:t>
            </w:r>
          </w:p>
        </w:tc>
        <w:tc>
          <w:tcPr>
            <w:tcW w:w="767" w:type="dxa"/>
          </w:tcPr>
          <w:p w14:paraId="6AAA9A69" w14:textId="0D13FFBB" w:rsidR="00981461" w:rsidRPr="00981461" w:rsidRDefault="00056E58" w:rsidP="00981461">
            <w:pPr>
              <w:pStyle w:val="Geenafstand"/>
              <w:rPr>
                <w:sz w:val="18"/>
              </w:rPr>
            </w:pPr>
            <w:r>
              <w:rPr>
                <w:sz w:val="18"/>
              </w:rPr>
              <w:t>0.917</w:t>
            </w:r>
          </w:p>
        </w:tc>
      </w:tr>
      <w:tr w:rsidR="00981461" w:rsidRPr="00981461" w14:paraId="02DA8F39" w14:textId="77777777" w:rsidTr="00E81616">
        <w:trPr>
          <w:trHeight w:val="282"/>
        </w:trPr>
        <w:tc>
          <w:tcPr>
            <w:tcW w:w="1028" w:type="dxa"/>
            <w:hideMark/>
          </w:tcPr>
          <w:p w14:paraId="503FF336" w14:textId="77777777" w:rsidR="00981461" w:rsidRPr="00981461" w:rsidRDefault="00981461" w:rsidP="00981461">
            <w:pPr>
              <w:pStyle w:val="Geenafstand"/>
              <w:rPr>
                <w:sz w:val="18"/>
              </w:rPr>
            </w:pPr>
            <w:r w:rsidRPr="00981461">
              <w:rPr>
                <w:sz w:val="18"/>
              </w:rPr>
              <w:t>T-wave axis</w:t>
            </w:r>
          </w:p>
        </w:tc>
        <w:tc>
          <w:tcPr>
            <w:tcW w:w="734" w:type="dxa"/>
          </w:tcPr>
          <w:p w14:paraId="40624FAF" w14:textId="0C909C1F" w:rsidR="00981461" w:rsidRPr="00981461" w:rsidRDefault="00F63376" w:rsidP="00981461">
            <w:pPr>
              <w:pStyle w:val="Geenafstand"/>
              <w:rPr>
                <w:sz w:val="18"/>
              </w:rPr>
            </w:pPr>
            <w:r>
              <w:rPr>
                <w:sz w:val="18"/>
              </w:rPr>
              <w:t>0.116</w:t>
            </w:r>
          </w:p>
        </w:tc>
        <w:tc>
          <w:tcPr>
            <w:tcW w:w="767" w:type="dxa"/>
          </w:tcPr>
          <w:p w14:paraId="1697CA16" w14:textId="0A9D13DB" w:rsidR="00981461" w:rsidRPr="00981461" w:rsidRDefault="00F63376" w:rsidP="00981461">
            <w:pPr>
              <w:pStyle w:val="Geenafstand"/>
              <w:rPr>
                <w:sz w:val="18"/>
              </w:rPr>
            </w:pPr>
            <w:r>
              <w:rPr>
                <w:sz w:val="18"/>
              </w:rPr>
              <w:t>0.564</w:t>
            </w:r>
          </w:p>
        </w:tc>
        <w:tc>
          <w:tcPr>
            <w:tcW w:w="641" w:type="dxa"/>
          </w:tcPr>
          <w:p w14:paraId="58307BD7" w14:textId="5144204E" w:rsidR="00981461" w:rsidRPr="00981461" w:rsidRDefault="00F63376" w:rsidP="00981461">
            <w:pPr>
              <w:pStyle w:val="Geenafstand"/>
              <w:rPr>
                <w:sz w:val="18"/>
              </w:rPr>
            </w:pPr>
            <w:r>
              <w:rPr>
                <w:sz w:val="18"/>
              </w:rPr>
              <w:t>0.764</w:t>
            </w:r>
          </w:p>
        </w:tc>
        <w:tc>
          <w:tcPr>
            <w:tcW w:w="767" w:type="dxa"/>
          </w:tcPr>
          <w:p w14:paraId="570BDCBE" w14:textId="3BA8775E" w:rsidR="00981461" w:rsidRPr="00981461" w:rsidRDefault="00F63376" w:rsidP="00981461">
            <w:pPr>
              <w:pStyle w:val="Geenafstand"/>
              <w:rPr>
                <w:sz w:val="18"/>
              </w:rPr>
            </w:pPr>
            <w:r>
              <w:rPr>
                <w:sz w:val="18"/>
              </w:rPr>
              <w:t>0.500</w:t>
            </w:r>
          </w:p>
        </w:tc>
        <w:tc>
          <w:tcPr>
            <w:tcW w:w="641" w:type="dxa"/>
          </w:tcPr>
          <w:p w14:paraId="7D20459A" w14:textId="0EE9778C" w:rsidR="00981461" w:rsidRPr="00981461" w:rsidRDefault="00F63376" w:rsidP="00981461">
            <w:pPr>
              <w:pStyle w:val="Geenafstand"/>
              <w:rPr>
                <w:sz w:val="18"/>
              </w:rPr>
            </w:pPr>
            <w:r>
              <w:rPr>
                <w:sz w:val="18"/>
              </w:rPr>
              <w:t>0.218</w:t>
            </w:r>
          </w:p>
        </w:tc>
        <w:tc>
          <w:tcPr>
            <w:tcW w:w="767" w:type="dxa"/>
          </w:tcPr>
          <w:p w14:paraId="5A1B2A51" w14:textId="48A9785C" w:rsidR="00981461" w:rsidRPr="00981461" w:rsidRDefault="00F63376" w:rsidP="00981461">
            <w:pPr>
              <w:pStyle w:val="Geenafstand"/>
              <w:rPr>
                <w:sz w:val="18"/>
              </w:rPr>
            </w:pPr>
            <w:r>
              <w:rPr>
                <w:sz w:val="18"/>
              </w:rPr>
              <w:t>0.576</w:t>
            </w:r>
          </w:p>
        </w:tc>
        <w:tc>
          <w:tcPr>
            <w:tcW w:w="641" w:type="dxa"/>
          </w:tcPr>
          <w:p w14:paraId="5F334B8D" w14:textId="33EA4371" w:rsidR="00981461" w:rsidRPr="00981461" w:rsidRDefault="00F63376" w:rsidP="00981461">
            <w:pPr>
              <w:pStyle w:val="Geenafstand"/>
              <w:rPr>
                <w:sz w:val="18"/>
              </w:rPr>
            </w:pPr>
            <w:r>
              <w:rPr>
                <w:sz w:val="18"/>
              </w:rPr>
              <w:t>0.190</w:t>
            </w:r>
          </w:p>
        </w:tc>
        <w:tc>
          <w:tcPr>
            <w:tcW w:w="767" w:type="dxa"/>
          </w:tcPr>
          <w:p w14:paraId="4DE6502A" w14:textId="7A4D639E" w:rsidR="00981461" w:rsidRPr="00981461" w:rsidRDefault="00F63376" w:rsidP="00981461">
            <w:pPr>
              <w:pStyle w:val="Geenafstand"/>
              <w:rPr>
                <w:sz w:val="18"/>
              </w:rPr>
            </w:pPr>
            <w:r>
              <w:rPr>
                <w:sz w:val="18"/>
              </w:rPr>
              <w:t>0.414</w:t>
            </w:r>
          </w:p>
        </w:tc>
        <w:tc>
          <w:tcPr>
            <w:tcW w:w="641" w:type="dxa"/>
          </w:tcPr>
          <w:p w14:paraId="179E4356" w14:textId="34B784CA" w:rsidR="00981461" w:rsidRPr="00981461" w:rsidRDefault="00056E58" w:rsidP="00981461">
            <w:pPr>
              <w:pStyle w:val="Geenafstand"/>
              <w:rPr>
                <w:sz w:val="18"/>
              </w:rPr>
            </w:pPr>
            <w:r>
              <w:rPr>
                <w:sz w:val="18"/>
              </w:rPr>
              <w:t>0.723</w:t>
            </w:r>
          </w:p>
        </w:tc>
        <w:tc>
          <w:tcPr>
            <w:tcW w:w="767" w:type="dxa"/>
          </w:tcPr>
          <w:p w14:paraId="2D89F92F" w14:textId="272EA569" w:rsidR="00981461" w:rsidRPr="00981461" w:rsidRDefault="00056E58" w:rsidP="00981461">
            <w:pPr>
              <w:pStyle w:val="Geenafstand"/>
              <w:rPr>
                <w:sz w:val="18"/>
              </w:rPr>
            </w:pPr>
            <w:r>
              <w:rPr>
                <w:sz w:val="18"/>
              </w:rPr>
              <w:t>0.797</w:t>
            </w:r>
          </w:p>
        </w:tc>
        <w:tc>
          <w:tcPr>
            <w:tcW w:w="641" w:type="dxa"/>
          </w:tcPr>
          <w:p w14:paraId="212949BB" w14:textId="11C59719" w:rsidR="00981461" w:rsidRPr="00981461" w:rsidRDefault="00056E58" w:rsidP="00981461">
            <w:pPr>
              <w:pStyle w:val="Geenafstand"/>
              <w:rPr>
                <w:sz w:val="18"/>
              </w:rPr>
            </w:pPr>
            <w:r>
              <w:rPr>
                <w:sz w:val="18"/>
              </w:rPr>
              <w:t>0.140</w:t>
            </w:r>
          </w:p>
        </w:tc>
        <w:tc>
          <w:tcPr>
            <w:tcW w:w="767" w:type="dxa"/>
          </w:tcPr>
          <w:p w14:paraId="47FE539D" w14:textId="29E187E9" w:rsidR="00981461" w:rsidRPr="00981461" w:rsidRDefault="00056E58" w:rsidP="00981461">
            <w:pPr>
              <w:pStyle w:val="Geenafstand"/>
              <w:rPr>
                <w:sz w:val="18"/>
              </w:rPr>
            </w:pPr>
            <w:r>
              <w:rPr>
                <w:sz w:val="18"/>
              </w:rPr>
              <w:t>0.696</w:t>
            </w:r>
          </w:p>
        </w:tc>
      </w:tr>
      <w:tr w:rsidR="00D1272F" w:rsidRPr="00981461" w14:paraId="0585AAA5" w14:textId="77777777" w:rsidTr="00442AFB">
        <w:trPr>
          <w:trHeight w:val="282"/>
        </w:trPr>
        <w:tc>
          <w:tcPr>
            <w:tcW w:w="1028" w:type="dxa"/>
          </w:tcPr>
          <w:p w14:paraId="15B52160" w14:textId="77777777" w:rsidR="00D1272F" w:rsidRPr="00981461" w:rsidRDefault="00D1272F" w:rsidP="00981461">
            <w:pPr>
              <w:pStyle w:val="Geenafstand"/>
              <w:rPr>
                <w:sz w:val="18"/>
              </w:rPr>
            </w:pPr>
            <w:r>
              <w:rPr>
                <w:sz w:val="18"/>
              </w:rPr>
              <w:t>Ventricular gradient</w:t>
            </w:r>
          </w:p>
        </w:tc>
        <w:tc>
          <w:tcPr>
            <w:tcW w:w="734" w:type="dxa"/>
          </w:tcPr>
          <w:p w14:paraId="60CE2509" w14:textId="68C6227E" w:rsidR="00D1272F" w:rsidRPr="00981461" w:rsidRDefault="00F63376" w:rsidP="00981461">
            <w:pPr>
              <w:pStyle w:val="Geenafstand"/>
              <w:rPr>
                <w:sz w:val="18"/>
              </w:rPr>
            </w:pPr>
            <w:r>
              <w:rPr>
                <w:sz w:val="18"/>
              </w:rPr>
              <w:t>0.649</w:t>
            </w:r>
          </w:p>
        </w:tc>
        <w:tc>
          <w:tcPr>
            <w:tcW w:w="767" w:type="dxa"/>
          </w:tcPr>
          <w:p w14:paraId="5F6FADD9" w14:textId="15A1348D" w:rsidR="00D1272F" w:rsidRPr="00981461" w:rsidRDefault="00F63376" w:rsidP="00981461">
            <w:pPr>
              <w:pStyle w:val="Geenafstand"/>
              <w:rPr>
                <w:sz w:val="18"/>
              </w:rPr>
            </w:pPr>
            <w:r>
              <w:rPr>
                <w:sz w:val="18"/>
              </w:rPr>
              <w:t>0.632</w:t>
            </w:r>
          </w:p>
        </w:tc>
        <w:tc>
          <w:tcPr>
            <w:tcW w:w="641" w:type="dxa"/>
          </w:tcPr>
          <w:p w14:paraId="5A6D4708" w14:textId="23FFBD1D" w:rsidR="00D1272F" w:rsidRPr="00981461" w:rsidRDefault="00F63376" w:rsidP="00981461">
            <w:pPr>
              <w:pStyle w:val="Geenafstand"/>
              <w:rPr>
                <w:sz w:val="18"/>
              </w:rPr>
            </w:pPr>
            <w:r>
              <w:rPr>
                <w:sz w:val="18"/>
              </w:rPr>
              <w:t>0.675</w:t>
            </w:r>
          </w:p>
        </w:tc>
        <w:tc>
          <w:tcPr>
            <w:tcW w:w="767" w:type="dxa"/>
          </w:tcPr>
          <w:p w14:paraId="2D4AD8A5" w14:textId="5F7FBD0F" w:rsidR="00D1272F" w:rsidRPr="00981461" w:rsidRDefault="00F63376" w:rsidP="00981461">
            <w:pPr>
              <w:pStyle w:val="Geenafstand"/>
              <w:rPr>
                <w:sz w:val="18"/>
              </w:rPr>
            </w:pPr>
            <w:r>
              <w:rPr>
                <w:sz w:val="18"/>
              </w:rPr>
              <w:t>0.222</w:t>
            </w:r>
          </w:p>
        </w:tc>
        <w:tc>
          <w:tcPr>
            <w:tcW w:w="641" w:type="dxa"/>
          </w:tcPr>
          <w:p w14:paraId="2B660A82" w14:textId="594F53A6" w:rsidR="00D1272F" w:rsidRPr="00981461" w:rsidRDefault="00F63376" w:rsidP="00981461">
            <w:pPr>
              <w:pStyle w:val="Geenafstand"/>
              <w:rPr>
                <w:sz w:val="18"/>
              </w:rPr>
            </w:pPr>
            <w:r>
              <w:rPr>
                <w:sz w:val="18"/>
              </w:rPr>
              <w:t>0.084</w:t>
            </w:r>
          </w:p>
        </w:tc>
        <w:tc>
          <w:tcPr>
            <w:tcW w:w="767" w:type="dxa"/>
          </w:tcPr>
          <w:p w14:paraId="04ADEB88" w14:textId="4A830621" w:rsidR="00D1272F" w:rsidRPr="00981461" w:rsidRDefault="00F63376" w:rsidP="00981461">
            <w:pPr>
              <w:pStyle w:val="Geenafstand"/>
              <w:rPr>
                <w:sz w:val="18"/>
              </w:rPr>
            </w:pPr>
            <w:r>
              <w:rPr>
                <w:sz w:val="18"/>
              </w:rPr>
              <w:t>0.913</w:t>
            </w:r>
          </w:p>
        </w:tc>
        <w:tc>
          <w:tcPr>
            <w:tcW w:w="641" w:type="dxa"/>
          </w:tcPr>
          <w:p w14:paraId="1F316CC4" w14:textId="59DDA88A" w:rsidR="00D1272F" w:rsidRPr="00981461" w:rsidRDefault="00F63376" w:rsidP="00981461">
            <w:pPr>
              <w:pStyle w:val="Geenafstand"/>
              <w:rPr>
                <w:sz w:val="18"/>
              </w:rPr>
            </w:pPr>
            <w:r>
              <w:rPr>
                <w:sz w:val="18"/>
              </w:rPr>
              <w:t>0.646</w:t>
            </w:r>
          </w:p>
        </w:tc>
        <w:tc>
          <w:tcPr>
            <w:tcW w:w="767" w:type="dxa"/>
          </w:tcPr>
          <w:p w14:paraId="4626630F" w14:textId="47CE13F3" w:rsidR="00D1272F" w:rsidRPr="00981461" w:rsidRDefault="00F63376" w:rsidP="00981461">
            <w:pPr>
              <w:pStyle w:val="Geenafstand"/>
              <w:rPr>
                <w:sz w:val="18"/>
              </w:rPr>
            </w:pPr>
            <w:r>
              <w:rPr>
                <w:sz w:val="18"/>
              </w:rPr>
              <w:t>0.540</w:t>
            </w:r>
          </w:p>
        </w:tc>
        <w:tc>
          <w:tcPr>
            <w:tcW w:w="641" w:type="dxa"/>
          </w:tcPr>
          <w:p w14:paraId="49B317B5" w14:textId="33BC9535" w:rsidR="00D1272F" w:rsidRPr="00981461" w:rsidRDefault="00056E58" w:rsidP="00981461">
            <w:pPr>
              <w:pStyle w:val="Geenafstand"/>
              <w:rPr>
                <w:sz w:val="18"/>
              </w:rPr>
            </w:pPr>
            <w:r>
              <w:rPr>
                <w:sz w:val="18"/>
              </w:rPr>
              <w:t>0.604</w:t>
            </w:r>
          </w:p>
        </w:tc>
        <w:tc>
          <w:tcPr>
            <w:tcW w:w="767" w:type="dxa"/>
          </w:tcPr>
          <w:p w14:paraId="76A14BC0" w14:textId="5E710691" w:rsidR="00D1272F" w:rsidRPr="00981461" w:rsidRDefault="00056E58" w:rsidP="00981461">
            <w:pPr>
              <w:pStyle w:val="Geenafstand"/>
              <w:rPr>
                <w:sz w:val="18"/>
              </w:rPr>
            </w:pPr>
            <w:r>
              <w:rPr>
                <w:sz w:val="18"/>
              </w:rPr>
              <w:t>0.990</w:t>
            </w:r>
          </w:p>
        </w:tc>
        <w:tc>
          <w:tcPr>
            <w:tcW w:w="641" w:type="dxa"/>
          </w:tcPr>
          <w:p w14:paraId="24E3EC27" w14:textId="4196FBA4" w:rsidR="00D1272F" w:rsidRPr="00981461" w:rsidRDefault="00056E58" w:rsidP="00981461">
            <w:pPr>
              <w:pStyle w:val="Geenafstand"/>
              <w:rPr>
                <w:sz w:val="18"/>
              </w:rPr>
            </w:pPr>
            <w:r>
              <w:rPr>
                <w:sz w:val="18"/>
              </w:rPr>
              <w:t>0.438</w:t>
            </w:r>
          </w:p>
        </w:tc>
        <w:tc>
          <w:tcPr>
            <w:tcW w:w="767" w:type="dxa"/>
          </w:tcPr>
          <w:p w14:paraId="56E7611E" w14:textId="533E0AD1" w:rsidR="00D1272F" w:rsidRPr="00981461" w:rsidRDefault="00056E58" w:rsidP="00981461">
            <w:pPr>
              <w:pStyle w:val="Geenafstand"/>
              <w:rPr>
                <w:sz w:val="18"/>
              </w:rPr>
            </w:pPr>
            <w:r>
              <w:rPr>
                <w:sz w:val="18"/>
              </w:rPr>
              <w:t>0.914</w:t>
            </w:r>
          </w:p>
        </w:tc>
      </w:tr>
      <w:tr w:rsidR="00442AFB" w:rsidRPr="00981461" w14:paraId="4928E0D7" w14:textId="77777777" w:rsidTr="00442AFB">
        <w:trPr>
          <w:trHeight w:val="282"/>
        </w:trPr>
        <w:tc>
          <w:tcPr>
            <w:tcW w:w="1028" w:type="dxa"/>
          </w:tcPr>
          <w:p w14:paraId="73F0413F" w14:textId="10EA4DB2" w:rsidR="00442AFB" w:rsidRPr="00981461" w:rsidRDefault="00442AFB" w:rsidP="00442AFB">
            <w:pPr>
              <w:pStyle w:val="Geenafstand"/>
              <w:rPr>
                <w:sz w:val="18"/>
              </w:rPr>
            </w:pPr>
            <w:r>
              <w:rPr>
                <w:sz w:val="18"/>
              </w:rPr>
              <w:t>QRS-T angle</w:t>
            </w:r>
          </w:p>
        </w:tc>
        <w:tc>
          <w:tcPr>
            <w:tcW w:w="734" w:type="dxa"/>
          </w:tcPr>
          <w:p w14:paraId="63040EC3" w14:textId="2020D208" w:rsidR="00442AFB" w:rsidRPr="00981461" w:rsidRDefault="00F63376" w:rsidP="00442AFB">
            <w:pPr>
              <w:pStyle w:val="Geenafstand"/>
              <w:rPr>
                <w:sz w:val="18"/>
              </w:rPr>
            </w:pPr>
            <w:r>
              <w:rPr>
                <w:sz w:val="18"/>
              </w:rPr>
              <w:t>0.877</w:t>
            </w:r>
          </w:p>
        </w:tc>
        <w:tc>
          <w:tcPr>
            <w:tcW w:w="767" w:type="dxa"/>
          </w:tcPr>
          <w:p w14:paraId="2DB738DD" w14:textId="7CEB7704" w:rsidR="00442AFB" w:rsidRPr="00981461" w:rsidRDefault="00F63376" w:rsidP="00442AFB">
            <w:pPr>
              <w:pStyle w:val="Geenafstand"/>
              <w:rPr>
                <w:sz w:val="18"/>
              </w:rPr>
            </w:pPr>
            <w:r>
              <w:rPr>
                <w:sz w:val="18"/>
              </w:rPr>
              <w:t>0.864</w:t>
            </w:r>
          </w:p>
        </w:tc>
        <w:tc>
          <w:tcPr>
            <w:tcW w:w="641" w:type="dxa"/>
          </w:tcPr>
          <w:p w14:paraId="690D50F2" w14:textId="38C3C477" w:rsidR="00442AFB" w:rsidRPr="00981461" w:rsidRDefault="00056E58" w:rsidP="00442AFB">
            <w:pPr>
              <w:pStyle w:val="Geenafstand"/>
              <w:rPr>
                <w:sz w:val="18"/>
              </w:rPr>
            </w:pPr>
            <w:r>
              <w:rPr>
                <w:sz w:val="18"/>
              </w:rPr>
              <w:t>0.788</w:t>
            </w:r>
          </w:p>
        </w:tc>
        <w:tc>
          <w:tcPr>
            <w:tcW w:w="767" w:type="dxa"/>
          </w:tcPr>
          <w:p w14:paraId="3EE74BE0" w14:textId="1C99EBE0" w:rsidR="00442AFB" w:rsidRPr="00981461" w:rsidRDefault="00F63376" w:rsidP="00442AFB">
            <w:pPr>
              <w:pStyle w:val="Geenafstand"/>
              <w:rPr>
                <w:sz w:val="18"/>
              </w:rPr>
            </w:pPr>
            <w:r>
              <w:rPr>
                <w:sz w:val="18"/>
              </w:rPr>
              <w:t>0.155</w:t>
            </w:r>
          </w:p>
        </w:tc>
        <w:tc>
          <w:tcPr>
            <w:tcW w:w="641" w:type="dxa"/>
          </w:tcPr>
          <w:p w14:paraId="4A56A2CC" w14:textId="7C0EE726" w:rsidR="00442AFB" w:rsidRPr="00981461" w:rsidRDefault="00F63376" w:rsidP="00442AFB">
            <w:pPr>
              <w:pStyle w:val="Geenafstand"/>
              <w:rPr>
                <w:sz w:val="18"/>
              </w:rPr>
            </w:pPr>
            <w:r>
              <w:rPr>
                <w:sz w:val="18"/>
              </w:rPr>
              <w:t>0.202</w:t>
            </w:r>
          </w:p>
        </w:tc>
        <w:tc>
          <w:tcPr>
            <w:tcW w:w="767" w:type="dxa"/>
          </w:tcPr>
          <w:p w14:paraId="78B03E74" w14:textId="066E7940" w:rsidR="00442AFB" w:rsidRPr="00981461" w:rsidRDefault="00F63376" w:rsidP="00442AFB">
            <w:pPr>
              <w:pStyle w:val="Geenafstand"/>
              <w:rPr>
                <w:sz w:val="18"/>
              </w:rPr>
            </w:pPr>
            <w:r>
              <w:rPr>
                <w:sz w:val="18"/>
              </w:rPr>
              <w:t>0.557</w:t>
            </w:r>
          </w:p>
        </w:tc>
        <w:tc>
          <w:tcPr>
            <w:tcW w:w="641" w:type="dxa"/>
          </w:tcPr>
          <w:p w14:paraId="1C58D9E2" w14:textId="2FC7D153" w:rsidR="00442AFB" w:rsidRPr="00981461" w:rsidRDefault="00F63376" w:rsidP="00442AFB">
            <w:pPr>
              <w:pStyle w:val="Geenafstand"/>
              <w:rPr>
                <w:sz w:val="18"/>
              </w:rPr>
            </w:pPr>
            <w:r>
              <w:rPr>
                <w:sz w:val="18"/>
              </w:rPr>
              <w:t>0.636</w:t>
            </w:r>
          </w:p>
        </w:tc>
        <w:tc>
          <w:tcPr>
            <w:tcW w:w="767" w:type="dxa"/>
          </w:tcPr>
          <w:p w14:paraId="17AB82C1" w14:textId="76028DB5" w:rsidR="00442AFB" w:rsidRPr="00981461" w:rsidRDefault="00F63376" w:rsidP="00442AFB">
            <w:pPr>
              <w:pStyle w:val="Geenafstand"/>
              <w:rPr>
                <w:sz w:val="18"/>
              </w:rPr>
            </w:pPr>
            <w:r>
              <w:rPr>
                <w:sz w:val="18"/>
              </w:rPr>
              <w:t>0.982</w:t>
            </w:r>
          </w:p>
        </w:tc>
        <w:tc>
          <w:tcPr>
            <w:tcW w:w="641" w:type="dxa"/>
          </w:tcPr>
          <w:p w14:paraId="29C3DCD0" w14:textId="549C1814" w:rsidR="00442AFB" w:rsidRPr="00981461" w:rsidRDefault="00056E58" w:rsidP="00442AFB">
            <w:pPr>
              <w:pStyle w:val="Geenafstand"/>
              <w:rPr>
                <w:sz w:val="18"/>
              </w:rPr>
            </w:pPr>
            <w:r>
              <w:rPr>
                <w:sz w:val="18"/>
              </w:rPr>
              <w:t>0.951</w:t>
            </w:r>
          </w:p>
        </w:tc>
        <w:tc>
          <w:tcPr>
            <w:tcW w:w="767" w:type="dxa"/>
          </w:tcPr>
          <w:p w14:paraId="59FAE1F7" w14:textId="4138EED1" w:rsidR="00442AFB" w:rsidRPr="00981461" w:rsidRDefault="00056E58" w:rsidP="00442AFB">
            <w:pPr>
              <w:pStyle w:val="Geenafstand"/>
              <w:rPr>
                <w:sz w:val="18"/>
              </w:rPr>
            </w:pPr>
            <w:r>
              <w:rPr>
                <w:sz w:val="18"/>
              </w:rPr>
              <w:t>0.320</w:t>
            </w:r>
          </w:p>
        </w:tc>
        <w:tc>
          <w:tcPr>
            <w:tcW w:w="641" w:type="dxa"/>
          </w:tcPr>
          <w:p w14:paraId="08BBA8BC" w14:textId="62EC778C" w:rsidR="00442AFB" w:rsidRPr="00981461" w:rsidRDefault="00056E58" w:rsidP="00442AFB">
            <w:pPr>
              <w:pStyle w:val="Geenafstand"/>
              <w:rPr>
                <w:sz w:val="18"/>
              </w:rPr>
            </w:pPr>
            <w:r>
              <w:rPr>
                <w:sz w:val="18"/>
              </w:rPr>
              <w:t>0.074</w:t>
            </w:r>
          </w:p>
        </w:tc>
        <w:tc>
          <w:tcPr>
            <w:tcW w:w="767" w:type="dxa"/>
          </w:tcPr>
          <w:p w14:paraId="2244EC45" w14:textId="33A90DE3" w:rsidR="00442AFB" w:rsidRPr="00981461" w:rsidRDefault="00056E58" w:rsidP="00442AFB">
            <w:pPr>
              <w:pStyle w:val="Geenafstand"/>
              <w:rPr>
                <w:sz w:val="18"/>
              </w:rPr>
            </w:pPr>
            <w:r>
              <w:rPr>
                <w:sz w:val="18"/>
              </w:rPr>
              <w:t>0.776</w:t>
            </w:r>
          </w:p>
        </w:tc>
      </w:tr>
      <w:tr w:rsidR="00056E58" w:rsidRPr="00981461" w14:paraId="2125CC8A" w14:textId="77777777" w:rsidTr="00442AFB">
        <w:trPr>
          <w:trHeight w:val="282"/>
        </w:trPr>
        <w:tc>
          <w:tcPr>
            <w:tcW w:w="1028" w:type="dxa"/>
          </w:tcPr>
          <w:p w14:paraId="257591B1" w14:textId="083A0FD8" w:rsidR="00056E58" w:rsidRDefault="00056E58" w:rsidP="00056E58">
            <w:pPr>
              <w:pStyle w:val="Geenafstand"/>
              <w:rPr>
                <w:sz w:val="18"/>
              </w:rPr>
            </w:pPr>
            <w:r>
              <w:rPr>
                <w:sz w:val="18"/>
              </w:rPr>
              <w:t>SAI QRST-T</w:t>
            </w:r>
          </w:p>
        </w:tc>
        <w:tc>
          <w:tcPr>
            <w:tcW w:w="734" w:type="dxa"/>
          </w:tcPr>
          <w:p w14:paraId="2A62FB3C" w14:textId="0FD30D26" w:rsidR="00056E58" w:rsidRDefault="00056E58" w:rsidP="00056E58">
            <w:pPr>
              <w:pStyle w:val="Geenafstand"/>
              <w:rPr>
                <w:sz w:val="18"/>
              </w:rPr>
            </w:pPr>
            <w:r>
              <w:rPr>
                <w:sz w:val="18"/>
              </w:rPr>
              <w:t>0.590</w:t>
            </w:r>
          </w:p>
        </w:tc>
        <w:tc>
          <w:tcPr>
            <w:tcW w:w="767" w:type="dxa"/>
          </w:tcPr>
          <w:p w14:paraId="324CEEA9" w14:textId="34681790" w:rsidR="00056E58" w:rsidRDefault="00056E58" w:rsidP="00056E58">
            <w:pPr>
              <w:pStyle w:val="Geenafstand"/>
              <w:rPr>
                <w:sz w:val="18"/>
              </w:rPr>
            </w:pPr>
            <w:r>
              <w:rPr>
                <w:sz w:val="18"/>
              </w:rPr>
              <w:t>0.633</w:t>
            </w:r>
          </w:p>
        </w:tc>
        <w:tc>
          <w:tcPr>
            <w:tcW w:w="641" w:type="dxa"/>
          </w:tcPr>
          <w:p w14:paraId="4C6C9645" w14:textId="43DDBD1E" w:rsidR="00056E58" w:rsidRPr="00981461" w:rsidRDefault="00056E58" w:rsidP="00056E58">
            <w:pPr>
              <w:pStyle w:val="Geenafstand"/>
              <w:rPr>
                <w:sz w:val="18"/>
              </w:rPr>
            </w:pPr>
            <w:r>
              <w:rPr>
                <w:sz w:val="18"/>
              </w:rPr>
              <w:t>0.726</w:t>
            </w:r>
          </w:p>
        </w:tc>
        <w:tc>
          <w:tcPr>
            <w:tcW w:w="767" w:type="dxa"/>
          </w:tcPr>
          <w:p w14:paraId="7CCDBCD7" w14:textId="14367009" w:rsidR="00056E58" w:rsidRDefault="00056E58" w:rsidP="00056E58">
            <w:pPr>
              <w:pStyle w:val="Geenafstand"/>
              <w:rPr>
                <w:sz w:val="18"/>
              </w:rPr>
            </w:pPr>
            <w:r>
              <w:rPr>
                <w:sz w:val="18"/>
              </w:rPr>
              <w:t>0.223</w:t>
            </w:r>
          </w:p>
        </w:tc>
        <w:tc>
          <w:tcPr>
            <w:tcW w:w="641" w:type="dxa"/>
          </w:tcPr>
          <w:p w14:paraId="7BD273E5" w14:textId="5A8BBD44" w:rsidR="00056E58" w:rsidRDefault="00056E58" w:rsidP="00056E58">
            <w:pPr>
              <w:pStyle w:val="Geenafstand"/>
              <w:rPr>
                <w:sz w:val="18"/>
              </w:rPr>
            </w:pPr>
            <w:r>
              <w:rPr>
                <w:sz w:val="18"/>
              </w:rPr>
              <w:t>0.100</w:t>
            </w:r>
          </w:p>
        </w:tc>
        <w:tc>
          <w:tcPr>
            <w:tcW w:w="767" w:type="dxa"/>
          </w:tcPr>
          <w:p w14:paraId="53B518B1" w14:textId="6CAA0186" w:rsidR="00056E58" w:rsidRDefault="00056E58" w:rsidP="00056E58">
            <w:pPr>
              <w:pStyle w:val="Geenafstand"/>
              <w:rPr>
                <w:sz w:val="18"/>
              </w:rPr>
            </w:pPr>
            <w:r>
              <w:rPr>
                <w:sz w:val="18"/>
              </w:rPr>
              <w:t>0.982</w:t>
            </w:r>
          </w:p>
        </w:tc>
        <w:tc>
          <w:tcPr>
            <w:tcW w:w="641" w:type="dxa"/>
          </w:tcPr>
          <w:p w14:paraId="65812BEB" w14:textId="68611699" w:rsidR="00056E58" w:rsidRDefault="00056E58" w:rsidP="00056E58">
            <w:pPr>
              <w:pStyle w:val="Geenafstand"/>
              <w:rPr>
                <w:sz w:val="18"/>
              </w:rPr>
            </w:pPr>
            <w:r>
              <w:rPr>
                <w:sz w:val="18"/>
              </w:rPr>
              <w:t>0.594</w:t>
            </w:r>
          </w:p>
        </w:tc>
        <w:tc>
          <w:tcPr>
            <w:tcW w:w="767" w:type="dxa"/>
          </w:tcPr>
          <w:p w14:paraId="277ECC9C" w14:textId="207D2E14" w:rsidR="00056E58" w:rsidRDefault="00056E58" w:rsidP="00056E58">
            <w:pPr>
              <w:pStyle w:val="Geenafstand"/>
              <w:rPr>
                <w:sz w:val="18"/>
              </w:rPr>
            </w:pPr>
            <w:r>
              <w:rPr>
                <w:sz w:val="18"/>
              </w:rPr>
              <w:t>0.502</w:t>
            </w:r>
          </w:p>
        </w:tc>
        <w:tc>
          <w:tcPr>
            <w:tcW w:w="641" w:type="dxa"/>
          </w:tcPr>
          <w:p w14:paraId="467C4846" w14:textId="03AF8B74" w:rsidR="00056E58" w:rsidRPr="00981461" w:rsidRDefault="00056E58" w:rsidP="00056E58">
            <w:pPr>
              <w:pStyle w:val="Geenafstand"/>
              <w:rPr>
                <w:sz w:val="18"/>
              </w:rPr>
            </w:pPr>
            <w:r>
              <w:rPr>
                <w:sz w:val="18"/>
              </w:rPr>
              <w:t>0.585</w:t>
            </w:r>
          </w:p>
        </w:tc>
        <w:tc>
          <w:tcPr>
            <w:tcW w:w="767" w:type="dxa"/>
          </w:tcPr>
          <w:p w14:paraId="28ED89D6" w14:textId="55A3F473" w:rsidR="00056E58" w:rsidRPr="00981461" w:rsidRDefault="00056E58" w:rsidP="00056E58">
            <w:pPr>
              <w:pStyle w:val="Geenafstand"/>
              <w:rPr>
                <w:sz w:val="18"/>
              </w:rPr>
            </w:pPr>
            <w:r>
              <w:rPr>
                <w:sz w:val="18"/>
              </w:rPr>
              <w:t>0.947</w:t>
            </w:r>
          </w:p>
        </w:tc>
        <w:tc>
          <w:tcPr>
            <w:tcW w:w="641" w:type="dxa"/>
          </w:tcPr>
          <w:p w14:paraId="3BCD9981" w14:textId="01C12A0C" w:rsidR="00056E58" w:rsidRPr="00981461" w:rsidRDefault="00056E58" w:rsidP="00056E58">
            <w:pPr>
              <w:pStyle w:val="Geenafstand"/>
              <w:rPr>
                <w:sz w:val="18"/>
              </w:rPr>
            </w:pPr>
            <w:r>
              <w:rPr>
                <w:sz w:val="18"/>
              </w:rPr>
              <w:t>0.454</w:t>
            </w:r>
          </w:p>
        </w:tc>
        <w:tc>
          <w:tcPr>
            <w:tcW w:w="767" w:type="dxa"/>
          </w:tcPr>
          <w:p w14:paraId="5986BDA2" w14:textId="2C11B090" w:rsidR="00056E58" w:rsidRPr="00981461" w:rsidRDefault="00056E58" w:rsidP="00056E58">
            <w:pPr>
              <w:pStyle w:val="Geenafstand"/>
              <w:rPr>
                <w:sz w:val="18"/>
              </w:rPr>
            </w:pPr>
            <w:r>
              <w:rPr>
                <w:sz w:val="18"/>
              </w:rPr>
              <w:t>0.968</w:t>
            </w:r>
          </w:p>
        </w:tc>
      </w:tr>
    </w:tbl>
    <w:p w14:paraId="77E79DC5" w14:textId="45281414" w:rsidR="00C51D6C" w:rsidRDefault="00C51D6C">
      <w:pPr>
        <w:rPr>
          <w:u w:val="single"/>
        </w:rPr>
      </w:pPr>
    </w:p>
    <w:p w14:paraId="376510CE" w14:textId="77777777" w:rsidR="00D621F4" w:rsidRDefault="00D621F4">
      <w:pPr>
        <w:rPr>
          <w:i/>
        </w:rPr>
      </w:pPr>
      <w:r>
        <w:rPr>
          <w:i/>
        </w:rPr>
        <w:br w:type="page"/>
      </w:r>
    </w:p>
    <w:p w14:paraId="308723E8" w14:textId="1F4F11A8" w:rsidR="00E44818" w:rsidRPr="00E44818" w:rsidRDefault="00E44818" w:rsidP="00E44818">
      <w:pPr>
        <w:rPr>
          <w:i/>
        </w:rPr>
      </w:pPr>
      <w:r w:rsidRPr="00E44818">
        <w:rPr>
          <w:i/>
        </w:rPr>
        <w:t>Figure S1 Population pyramid. Age distribution separated by sex</w:t>
      </w:r>
    </w:p>
    <w:p w14:paraId="10612D6F" w14:textId="4BB01B50" w:rsidR="00E44818" w:rsidRPr="00E44818" w:rsidRDefault="00F12B24">
      <w:bookmarkStart w:id="0" w:name="_GoBack"/>
      <w:r w:rsidRPr="00F12B24">
        <w:rPr>
          <w:rFonts w:ascii="Times New Roman" w:hAnsi="Times New Roman" w:cs="Times New Roman"/>
          <w:noProof/>
          <w:sz w:val="24"/>
          <w:szCs w:val="24"/>
          <w:lang w:val="nl-NL" w:eastAsia="nl-NL"/>
        </w:rPr>
        <w:drawing>
          <wp:inline distT="0" distB="0" distL="0" distR="0" wp14:anchorId="35C02027" wp14:editId="497E3B33">
            <wp:extent cx="5803588" cy="4552950"/>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4840"/>
                    <a:stretch/>
                  </pic:blipFill>
                  <pic:spPr bwMode="auto">
                    <a:xfrm>
                      <a:off x="0" y="0"/>
                      <a:ext cx="5808460" cy="4556772"/>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E44818" w:rsidRPr="00E448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B2BC8" w14:textId="77777777" w:rsidR="008B2464" w:rsidRDefault="008B2464" w:rsidP="00062C02">
      <w:pPr>
        <w:spacing w:after="0" w:line="240" w:lineRule="auto"/>
      </w:pPr>
      <w:r>
        <w:separator/>
      </w:r>
    </w:p>
  </w:endnote>
  <w:endnote w:type="continuationSeparator" w:id="0">
    <w:p w14:paraId="2234C4BE" w14:textId="77777777" w:rsidR="008B2464" w:rsidRDefault="008B2464" w:rsidP="00062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5DD0F" w14:textId="77777777" w:rsidR="008B2464" w:rsidRDefault="008B2464" w:rsidP="00062C02">
      <w:pPr>
        <w:spacing w:after="0" w:line="240" w:lineRule="auto"/>
      </w:pPr>
      <w:r>
        <w:separator/>
      </w:r>
    </w:p>
  </w:footnote>
  <w:footnote w:type="continuationSeparator" w:id="0">
    <w:p w14:paraId="044BF6B8" w14:textId="77777777" w:rsidR="008B2464" w:rsidRDefault="008B2464" w:rsidP="00062C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0x5wdvxktwt5re2rw85xdzp0rx2zddxts20&quot;&gt;My EndNote Library&lt;record-ids&gt;&lt;item&gt;1&lt;/item&gt;&lt;item&gt;7&lt;/item&gt;&lt;item&gt;10&lt;/item&gt;&lt;item&gt;11&lt;/item&gt;&lt;item&gt;13&lt;/item&gt;&lt;item&gt;15&lt;/item&gt;&lt;item&gt;27&lt;/item&gt;&lt;item&gt;36&lt;/item&gt;&lt;item&gt;37&lt;/item&gt;&lt;item&gt;38&lt;/item&gt;&lt;item&gt;40&lt;/item&gt;&lt;item&gt;42&lt;/item&gt;&lt;item&gt;43&lt;/item&gt;&lt;item&gt;47&lt;/item&gt;&lt;item&gt;48&lt;/item&gt;&lt;/record-ids&gt;&lt;/item&gt;&lt;/Libraries&gt;"/>
  </w:docVars>
  <w:rsids>
    <w:rsidRoot w:val="00C10B4E"/>
    <w:rsid w:val="00022D53"/>
    <w:rsid w:val="00056E58"/>
    <w:rsid w:val="00062C02"/>
    <w:rsid w:val="00073AB2"/>
    <w:rsid w:val="000D7BD6"/>
    <w:rsid w:val="000E72BB"/>
    <w:rsid w:val="001261E4"/>
    <w:rsid w:val="00143A17"/>
    <w:rsid w:val="0015578F"/>
    <w:rsid w:val="001571DC"/>
    <w:rsid w:val="00195F23"/>
    <w:rsid w:val="001C4864"/>
    <w:rsid w:val="001C7017"/>
    <w:rsid w:val="0021531E"/>
    <w:rsid w:val="002626C0"/>
    <w:rsid w:val="00294552"/>
    <w:rsid w:val="002C0218"/>
    <w:rsid w:val="003330B1"/>
    <w:rsid w:val="00392939"/>
    <w:rsid w:val="003B4321"/>
    <w:rsid w:val="003E034C"/>
    <w:rsid w:val="003F627F"/>
    <w:rsid w:val="004237B8"/>
    <w:rsid w:val="00442AFB"/>
    <w:rsid w:val="004B3C08"/>
    <w:rsid w:val="004D67F0"/>
    <w:rsid w:val="00503047"/>
    <w:rsid w:val="00527376"/>
    <w:rsid w:val="005A32D0"/>
    <w:rsid w:val="005E6273"/>
    <w:rsid w:val="006255B9"/>
    <w:rsid w:val="0071538E"/>
    <w:rsid w:val="00716EA4"/>
    <w:rsid w:val="007413E2"/>
    <w:rsid w:val="007632A4"/>
    <w:rsid w:val="007B7F5B"/>
    <w:rsid w:val="008B2464"/>
    <w:rsid w:val="008E385E"/>
    <w:rsid w:val="00920314"/>
    <w:rsid w:val="00940894"/>
    <w:rsid w:val="00981461"/>
    <w:rsid w:val="009D77F5"/>
    <w:rsid w:val="00A33207"/>
    <w:rsid w:val="00AE1531"/>
    <w:rsid w:val="00B10E6C"/>
    <w:rsid w:val="00B5348D"/>
    <w:rsid w:val="00C030E9"/>
    <w:rsid w:val="00C10B4E"/>
    <w:rsid w:val="00C51D6C"/>
    <w:rsid w:val="00C5558F"/>
    <w:rsid w:val="00CD6C22"/>
    <w:rsid w:val="00D1272F"/>
    <w:rsid w:val="00D15255"/>
    <w:rsid w:val="00D17A39"/>
    <w:rsid w:val="00D60EFA"/>
    <w:rsid w:val="00D621F4"/>
    <w:rsid w:val="00D930A3"/>
    <w:rsid w:val="00DB5257"/>
    <w:rsid w:val="00DD282C"/>
    <w:rsid w:val="00DE5F1A"/>
    <w:rsid w:val="00DF606B"/>
    <w:rsid w:val="00E04CED"/>
    <w:rsid w:val="00E44818"/>
    <w:rsid w:val="00E457CC"/>
    <w:rsid w:val="00E66855"/>
    <w:rsid w:val="00E7243D"/>
    <w:rsid w:val="00E81616"/>
    <w:rsid w:val="00EE0BA8"/>
    <w:rsid w:val="00F06839"/>
    <w:rsid w:val="00F06965"/>
    <w:rsid w:val="00F12B24"/>
    <w:rsid w:val="00F14F4A"/>
    <w:rsid w:val="00F2232C"/>
    <w:rsid w:val="00F63376"/>
    <w:rsid w:val="00F742D3"/>
    <w:rsid w:val="00FA22C8"/>
    <w:rsid w:val="00FA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CC51"/>
  <w15:chartTrackingRefBased/>
  <w15:docId w15:val="{28D91BEB-843F-4D4A-860A-3CD269D2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94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7413E2"/>
    <w:pPr>
      <w:spacing w:after="0" w:line="240" w:lineRule="auto"/>
    </w:pPr>
  </w:style>
  <w:style w:type="paragraph" w:styleId="Koptekst">
    <w:name w:val="header"/>
    <w:basedOn w:val="Standaard"/>
    <w:link w:val="KoptekstChar"/>
    <w:uiPriority w:val="99"/>
    <w:unhideWhenUsed/>
    <w:rsid w:val="00062C0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062C02"/>
  </w:style>
  <w:style w:type="paragraph" w:styleId="Voettekst">
    <w:name w:val="footer"/>
    <w:basedOn w:val="Standaard"/>
    <w:link w:val="VoettekstChar"/>
    <w:uiPriority w:val="99"/>
    <w:unhideWhenUsed/>
    <w:rsid w:val="00062C0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62C02"/>
  </w:style>
  <w:style w:type="paragraph" w:styleId="Normaalweb">
    <w:name w:val="Normal (Web)"/>
    <w:basedOn w:val="Standaard"/>
    <w:uiPriority w:val="99"/>
    <w:semiHidden/>
    <w:unhideWhenUsed/>
    <w:rsid w:val="009D77F5"/>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Verwijzingopmerking">
    <w:name w:val="annotation reference"/>
    <w:basedOn w:val="Standaardalinea-lettertype"/>
    <w:uiPriority w:val="99"/>
    <w:semiHidden/>
    <w:unhideWhenUsed/>
    <w:rsid w:val="00F2232C"/>
    <w:rPr>
      <w:sz w:val="16"/>
      <w:szCs w:val="16"/>
    </w:rPr>
  </w:style>
  <w:style w:type="paragraph" w:styleId="Tekstopmerking">
    <w:name w:val="annotation text"/>
    <w:basedOn w:val="Standaard"/>
    <w:link w:val="TekstopmerkingChar"/>
    <w:uiPriority w:val="99"/>
    <w:semiHidden/>
    <w:unhideWhenUsed/>
    <w:rsid w:val="00F2232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2232C"/>
    <w:rPr>
      <w:sz w:val="20"/>
      <w:szCs w:val="20"/>
    </w:rPr>
  </w:style>
  <w:style w:type="paragraph" w:styleId="Onderwerpvanopmerking">
    <w:name w:val="annotation subject"/>
    <w:basedOn w:val="Tekstopmerking"/>
    <w:next w:val="Tekstopmerking"/>
    <w:link w:val="OnderwerpvanopmerkingChar"/>
    <w:uiPriority w:val="99"/>
    <w:semiHidden/>
    <w:unhideWhenUsed/>
    <w:rsid w:val="00F2232C"/>
    <w:rPr>
      <w:b/>
      <w:bCs/>
    </w:rPr>
  </w:style>
  <w:style w:type="character" w:customStyle="1" w:styleId="OnderwerpvanopmerkingChar">
    <w:name w:val="Onderwerp van opmerking Char"/>
    <w:basedOn w:val="TekstopmerkingChar"/>
    <w:link w:val="Onderwerpvanopmerking"/>
    <w:uiPriority w:val="99"/>
    <w:semiHidden/>
    <w:rsid w:val="00F2232C"/>
    <w:rPr>
      <w:b/>
      <w:bCs/>
      <w:sz w:val="20"/>
      <w:szCs w:val="20"/>
    </w:rPr>
  </w:style>
  <w:style w:type="paragraph" w:styleId="Ballontekst">
    <w:name w:val="Balloon Text"/>
    <w:basedOn w:val="Standaard"/>
    <w:link w:val="BallontekstChar"/>
    <w:uiPriority w:val="99"/>
    <w:semiHidden/>
    <w:unhideWhenUsed/>
    <w:rsid w:val="00DE5F1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E5F1A"/>
    <w:rPr>
      <w:rFonts w:ascii="Segoe UI" w:hAnsi="Segoe UI" w:cs="Segoe UI"/>
      <w:sz w:val="18"/>
      <w:szCs w:val="18"/>
    </w:rPr>
  </w:style>
  <w:style w:type="paragraph" w:customStyle="1" w:styleId="EndNoteBibliographyTitle">
    <w:name w:val="EndNote Bibliography Title"/>
    <w:basedOn w:val="Standaard"/>
    <w:link w:val="EndNoteBibliographyTitleChar"/>
    <w:rsid w:val="00C5558F"/>
    <w:pPr>
      <w:spacing w:after="0"/>
      <w:jc w:val="center"/>
    </w:pPr>
    <w:rPr>
      <w:rFonts w:ascii="Calibri" w:hAnsi="Calibri" w:cs="Calibri"/>
      <w:noProof/>
    </w:rPr>
  </w:style>
  <w:style w:type="character" w:customStyle="1" w:styleId="EndNoteBibliographyTitleChar">
    <w:name w:val="EndNote Bibliography Title Char"/>
    <w:basedOn w:val="Standaardalinea-lettertype"/>
    <w:link w:val="EndNoteBibliographyTitle"/>
    <w:rsid w:val="00C5558F"/>
    <w:rPr>
      <w:rFonts w:ascii="Calibri" w:hAnsi="Calibri" w:cs="Calibri"/>
      <w:noProof/>
    </w:rPr>
  </w:style>
  <w:style w:type="paragraph" w:customStyle="1" w:styleId="EndNoteBibliography">
    <w:name w:val="EndNote Bibliography"/>
    <w:basedOn w:val="Standaard"/>
    <w:link w:val="EndNoteBibliographyChar"/>
    <w:rsid w:val="00C5558F"/>
    <w:pPr>
      <w:spacing w:line="240" w:lineRule="auto"/>
    </w:pPr>
    <w:rPr>
      <w:rFonts w:ascii="Calibri" w:hAnsi="Calibri" w:cs="Calibri"/>
      <w:noProof/>
    </w:rPr>
  </w:style>
  <w:style w:type="character" w:customStyle="1" w:styleId="EndNoteBibliographyChar">
    <w:name w:val="EndNote Bibliography Char"/>
    <w:basedOn w:val="Standaardalinea-lettertype"/>
    <w:link w:val="EndNoteBibliography"/>
    <w:rsid w:val="00C5558F"/>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0332">
      <w:bodyDiv w:val="1"/>
      <w:marLeft w:val="0"/>
      <w:marRight w:val="0"/>
      <w:marTop w:val="0"/>
      <w:marBottom w:val="0"/>
      <w:divBdr>
        <w:top w:val="none" w:sz="0" w:space="0" w:color="auto"/>
        <w:left w:val="none" w:sz="0" w:space="0" w:color="auto"/>
        <w:bottom w:val="none" w:sz="0" w:space="0" w:color="auto"/>
        <w:right w:val="none" w:sz="0" w:space="0" w:color="auto"/>
      </w:divBdr>
    </w:div>
    <w:div w:id="15009644">
      <w:bodyDiv w:val="1"/>
      <w:marLeft w:val="0"/>
      <w:marRight w:val="0"/>
      <w:marTop w:val="0"/>
      <w:marBottom w:val="0"/>
      <w:divBdr>
        <w:top w:val="none" w:sz="0" w:space="0" w:color="auto"/>
        <w:left w:val="none" w:sz="0" w:space="0" w:color="auto"/>
        <w:bottom w:val="none" w:sz="0" w:space="0" w:color="auto"/>
        <w:right w:val="none" w:sz="0" w:space="0" w:color="auto"/>
      </w:divBdr>
    </w:div>
    <w:div w:id="46952125">
      <w:bodyDiv w:val="1"/>
      <w:marLeft w:val="0"/>
      <w:marRight w:val="0"/>
      <w:marTop w:val="0"/>
      <w:marBottom w:val="0"/>
      <w:divBdr>
        <w:top w:val="none" w:sz="0" w:space="0" w:color="auto"/>
        <w:left w:val="none" w:sz="0" w:space="0" w:color="auto"/>
        <w:bottom w:val="none" w:sz="0" w:space="0" w:color="auto"/>
        <w:right w:val="none" w:sz="0" w:space="0" w:color="auto"/>
      </w:divBdr>
    </w:div>
    <w:div w:id="93130619">
      <w:bodyDiv w:val="1"/>
      <w:marLeft w:val="0"/>
      <w:marRight w:val="0"/>
      <w:marTop w:val="0"/>
      <w:marBottom w:val="0"/>
      <w:divBdr>
        <w:top w:val="none" w:sz="0" w:space="0" w:color="auto"/>
        <w:left w:val="none" w:sz="0" w:space="0" w:color="auto"/>
        <w:bottom w:val="none" w:sz="0" w:space="0" w:color="auto"/>
        <w:right w:val="none" w:sz="0" w:space="0" w:color="auto"/>
      </w:divBdr>
    </w:div>
    <w:div w:id="125317789">
      <w:bodyDiv w:val="1"/>
      <w:marLeft w:val="0"/>
      <w:marRight w:val="0"/>
      <w:marTop w:val="0"/>
      <w:marBottom w:val="0"/>
      <w:divBdr>
        <w:top w:val="none" w:sz="0" w:space="0" w:color="auto"/>
        <w:left w:val="none" w:sz="0" w:space="0" w:color="auto"/>
        <w:bottom w:val="none" w:sz="0" w:space="0" w:color="auto"/>
        <w:right w:val="none" w:sz="0" w:space="0" w:color="auto"/>
      </w:divBdr>
    </w:div>
    <w:div w:id="126556598">
      <w:bodyDiv w:val="1"/>
      <w:marLeft w:val="0"/>
      <w:marRight w:val="0"/>
      <w:marTop w:val="0"/>
      <w:marBottom w:val="0"/>
      <w:divBdr>
        <w:top w:val="none" w:sz="0" w:space="0" w:color="auto"/>
        <w:left w:val="none" w:sz="0" w:space="0" w:color="auto"/>
        <w:bottom w:val="none" w:sz="0" w:space="0" w:color="auto"/>
        <w:right w:val="none" w:sz="0" w:space="0" w:color="auto"/>
      </w:divBdr>
    </w:div>
    <w:div w:id="132647951">
      <w:bodyDiv w:val="1"/>
      <w:marLeft w:val="0"/>
      <w:marRight w:val="0"/>
      <w:marTop w:val="0"/>
      <w:marBottom w:val="0"/>
      <w:divBdr>
        <w:top w:val="none" w:sz="0" w:space="0" w:color="auto"/>
        <w:left w:val="none" w:sz="0" w:space="0" w:color="auto"/>
        <w:bottom w:val="none" w:sz="0" w:space="0" w:color="auto"/>
        <w:right w:val="none" w:sz="0" w:space="0" w:color="auto"/>
      </w:divBdr>
    </w:div>
    <w:div w:id="142964959">
      <w:bodyDiv w:val="1"/>
      <w:marLeft w:val="0"/>
      <w:marRight w:val="0"/>
      <w:marTop w:val="0"/>
      <w:marBottom w:val="0"/>
      <w:divBdr>
        <w:top w:val="none" w:sz="0" w:space="0" w:color="auto"/>
        <w:left w:val="none" w:sz="0" w:space="0" w:color="auto"/>
        <w:bottom w:val="none" w:sz="0" w:space="0" w:color="auto"/>
        <w:right w:val="none" w:sz="0" w:space="0" w:color="auto"/>
      </w:divBdr>
    </w:div>
    <w:div w:id="169411949">
      <w:bodyDiv w:val="1"/>
      <w:marLeft w:val="0"/>
      <w:marRight w:val="0"/>
      <w:marTop w:val="0"/>
      <w:marBottom w:val="0"/>
      <w:divBdr>
        <w:top w:val="none" w:sz="0" w:space="0" w:color="auto"/>
        <w:left w:val="none" w:sz="0" w:space="0" w:color="auto"/>
        <w:bottom w:val="none" w:sz="0" w:space="0" w:color="auto"/>
        <w:right w:val="none" w:sz="0" w:space="0" w:color="auto"/>
      </w:divBdr>
    </w:div>
    <w:div w:id="227375773">
      <w:bodyDiv w:val="1"/>
      <w:marLeft w:val="0"/>
      <w:marRight w:val="0"/>
      <w:marTop w:val="0"/>
      <w:marBottom w:val="0"/>
      <w:divBdr>
        <w:top w:val="none" w:sz="0" w:space="0" w:color="auto"/>
        <w:left w:val="none" w:sz="0" w:space="0" w:color="auto"/>
        <w:bottom w:val="none" w:sz="0" w:space="0" w:color="auto"/>
        <w:right w:val="none" w:sz="0" w:space="0" w:color="auto"/>
      </w:divBdr>
    </w:div>
    <w:div w:id="265237320">
      <w:bodyDiv w:val="1"/>
      <w:marLeft w:val="0"/>
      <w:marRight w:val="0"/>
      <w:marTop w:val="0"/>
      <w:marBottom w:val="0"/>
      <w:divBdr>
        <w:top w:val="none" w:sz="0" w:space="0" w:color="auto"/>
        <w:left w:val="none" w:sz="0" w:space="0" w:color="auto"/>
        <w:bottom w:val="none" w:sz="0" w:space="0" w:color="auto"/>
        <w:right w:val="none" w:sz="0" w:space="0" w:color="auto"/>
      </w:divBdr>
    </w:div>
    <w:div w:id="288245454">
      <w:bodyDiv w:val="1"/>
      <w:marLeft w:val="0"/>
      <w:marRight w:val="0"/>
      <w:marTop w:val="0"/>
      <w:marBottom w:val="0"/>
      <w:divBdr>
        <w:top w:val="none" w:sz="0" w:space="0" w:color="auto"/>
        <w:left w:val="none" w:sz="0" w:space="0" w:color="auto"/>
        <w:bottom w:val="none" w:sz="0" w:space="0" w:color="auto"/>
        <w:right w:val="none" w:sz="0" w:space="0" w:color="auto"/>
      </w:divBdr>
    </w:div>
    <w:div w:id="289748622">
      <w:bodyDiv w:val="1"/>
      <w:marLeft w:val="0"/>
      <w:marRight w:val="0"/>
      <w:marTop w:val="0"/>
      <w:marBottom w:val="0"/>
      <w:divBdr>
        <w:top w:val="none" w:sz="0" w:space="0" w:color="auto"/>
        <w:left w:val="none" w:sz="0" w:space="0" w:color="auto"/>
        <w:bottom w:val="none" w:sz="0" w:space="0" w:color="auto"/>
        <w:right w:val="none" w:sz="0" w:space="0" w:color="auto"/>
      </w:divBdr>
    </w:div>
    <w:div w:id="348874100">
      <w:bodyDiv w:val="1"/>
      <w:marLeft w:val="0"/>
      <w:marRight w:val="0"/>
      <w:marTop w:val="0"/>
      <w:marBottom w:val="0"/>
      <w:divBdr>
        <w:top w:val="none" w:sz="0" w:space="0" w:color="auto"/>
        <w:left w:val="none" w:sz="0" w:space="0" w:color="auto"/>
        <w:bottom w:val="none" w:sz="0" w:space="0" w:color="auto"/>
        <w:right w:val="none" w:sz="0" w:space="0" w:color="auto"/>
      </w:divBdr>
    </w:div>
    <w:div w:id="372925385">
      <w:bodyDiv w:val="1"/>
      <w:marLeft w:val="0"/>
      <w:marRight w:val="0"/>
      <w:marTop w:val="0"/>
      <w:marBottom w:val="0"/>
      <w:divBdr>
        <w:top w:val="none" w:sz="0" w:space="0" w:color="auto"/>
        <w:left w:val="none" w:sz="0" w:space="0" w:color="auto"/>
        <w:bottom w:val="none" w:sz="0" w:space="0" w:color="auto"/>
        <w:right w:val="none" w:sz="0" w:space="0" w:color="auto"/>
      </w:divBdr>
    </w:div>
    <w:div w:id="471674882">
      <w:bodyDiv w:val="1"/>
      <w:marLeft w:val="0"/>
      <w:marRight w:val="0"/>
      <w:marTop w:val="0"/>
      <w:marBottom w:val="0"/>
      <w:divBdr>
        <w:top w:val="none" w:sz="0" w:space="0" w:color="auto"/>
        <w:left w:val="none" w:sz="0" w:space="0" w:color="auto"/>
        <w:bottom w:val="none" w:sz="0" w:space="0" w:color="auto"/>
        <w:right w:val="none" w:sz="0" w:space="0" w:color="auto"/>
      </w:divBdr>
    </w:div>
    <w:div w:id="484005915">
      <w:bodyDiv w:val="1"/>
      <w:marLeft w:val="0"/>
      <w:marRight w:val="0"/>
      <w:marTop w:val="0"/>
      <w:marBottom w:val="0"/>
      <w:divBdr>
        <w:top w:val="none" w:sz="0" w:space="0" w:color="auto"/>
        <w:left w:val="none" w:sz="0" w:space="0" w:color="auto"/>
        <w:bottom w:val="none" w:sz="0" w:space="0" w:color="auto"/>
        <w:right w:val="none" w:sz="0" w:space="0" w:color="auto"/>
      </w:divBdr>
    </w:div>
    <w:div w:id="601114306">
      <w:bodyDiv w:val="1"/>
      <w:marLeft w:val="0"/>
      <w:marRight w:val="0"/>
      <w:marTop w:val="0"/>
      <w:marBottom w:val="0"/>
      <w:divBdr>
        <w:top w:val="none" w:sz="0" w:space="0" w:color="auto"/>
        <w:left w:val="none" w:sz="0" w:space="0" w:color="auto"/>
        <w:bottom w:val="none" w:sz="0" w:space="0" w:color="auto"/>
        <w:right w:val="none" w:sz="0" w:space="0" w:color="auto"/>
      </w:divBdr>
    </w:div>
    <w:div w:id="865405944">
      <w:bodyDiv w:val="1"/>
      <w:marLeft w:val="0"/>
      <w:marRight w:val="0"/>
      <w:marTop w:val="0"/>
      <w:marBottom w:val="0"/>
      <w:divBdr>
        <w:top w:val="none" w:sz="0" w:space="0" w:color="auto"/>
        <w:left w:val="none" w:sz="0" w:space="0" w:color="auto"/>
        <w:bottom w:val="none" w:sz="0" w:space="0" w:color="auto"/>
        <w:right w:val="none" w:sz="0" w:space="0" w:color="auto"/>
      </w:divBdr>
    </w:div>
    <w:div w:id="919018638">
      <w:bodyDiv w:val="1"/>
      <w:marLeft w:val="0"/>
      <w:marRight w:val="0"/>
      <w:marTop w:val="0"/>
      <w:marBottom w:val="0"/>
      <w:divBdr>
        <w:top w:val="none" w:sz="0" w:space="0" w:color="auto"/>
        <w:left w:val="none" w:sz="0" w:space="0" w:color="auto"/>
        <w:bottom w:val="none" w:sz="0" w:space="0" w:color="auto"/>
        <w:right w:val="none" w:sz="0" w:space="0" w:color="auto"/>
      </w:divBdr>
    </w:div>
    <w:div w:id="1027364468">
      <w:bodyDiv w:val="1"/>
      <w:marLeft w:val="0"/>
      <w:marRight w:val="0"/>
      <w:marTop w:val="0"/>
      <w:marBottom w:val="0"/>
      <w:divBdr>
        <w:top w:val="none" w:sz="0" w:space="0" w:color="auto"/>
        <w:left w:val="none" w:sz="0" w:space="0" w:color="auto"/>
        <w:bottom w:val="none" w:sz="0" w:space="0" w:color="auto"/>
        <w:right w:val="none" w:sz="0" w:space="0" w:color="auto"/>
      </w:divBdr>
    </w:div>
    <w:div w:id="1038041699">
      <w:bodyDiv w:val="1"/>
      <w:marLeft w:val="0"/>
      <w:marRight w:val="0"/>
      <w:marTop w:val="0"/>
      <w:marBottom w:val="0"/>
      <w:divBdr>
        <w:top w:val="none" w:sz="0" w:space="0" w:color="auto"/>
        <w:left w:val="none" w:sz="0" w:space="0" w:color="auto"/>
        <w:bottom w:val="none" w:sz="0" w:space="0" w:color="auto"/>
        <w:right w:val="none" w:sz="0" w:space="0" w:color="auto"/>
      </w:divBdr>
    </w:div>
    <w:div w:id="1048720745">
      <w:bodyDiv w:val="1"/>
      <w:marLeft w:val="0"/>
      <w:marRight w:val="0"/>
      <w:marTop w:val="0"/>
      <w:marBottom w:val="0"/>
      <w:divBdr>
        <w:top w:val="none" w:sz="0" w:space="0" w:color="auto"/>
        <w:left w:val="none" w:sz="0" w:space="0" w:color="auto"/>
        <w:bottom w:val="none" w:sz="0" w:space="0" w:color="auto"/>
        <w:right w:val="none" w:sz="0" w:space="0" w:color="auto"/>
      </w:divBdr>
    </w:div>
    <w:div w:id="1061710637">
      <w:bodyDiv w:val="1"/>
      <w:marLeft w:val="0"/>
      <w:marRight w:val="0"/>
      <w:marTop w:val="0"/>
      <w:marBottom w:val="0"/>
      <w:divBdr>
        <w:top w:val="none" w:sz="0" w:space="0" w:color="auto"/>
        <w:left w:val="none" w:sz="0" w:space="0" w:color="auto"/>
        <w:bottom w:val="none" w:sz="0" w:space="0" w:color="auto"/>
        <w:right w:val="none" w:sz="0" w:space="0" w:color="auto"/>
      </w:divBdr>
    </w:div>
    <w:div w:id="1099913842">
      <w:bodyDiv w:val="1"/>
      <w:marLeft w:val="0"/>
      <w:marRight w:val="0"/>
      <w:marTop w:val="0"/>
      <w:marBottom w:val="0"/>
      <w:divBdr>
        <w:top w:val="none" w:sz="0" w:space="0" w:color="auto"/>
        <w:left w:val="none" w:sz="0" w:space="0" w:color="auto"/>
        <w:bottom w:val="none" w:sz="0" w:space="0" w:color="auto"/>
        <w:right w:val="none" w:sz="0" w:space="0" w:color="auto"/>
      </w:divBdr>
    </w:div>
    <w:div w:id="1194267124">
      <w:bodyDiv w:val="1"/>
      <w:marLeft w:val="0"/>
      <w:marRight w:val="0"/>
      <w:marTop w:val="0"/>
      <w:marBottom w:val="0"/>
      <w:divBdr>
        <w:top w:val="none" w:sz="0" w:space="0" w:color="auto"/>
        <w:left w:val="none" w:sz="0" w:space="0" w:color="auto"/>
        <w:bottom w:val="none" w:sz="0" w:space="0" w:color="auto"/>
        <w:right w:val="none" w:sz="0" w:space="0" w:color="auto"/>
      </w:divBdr>
    </w:div>
    <w:div w:id="1195263916">
      <w:bodyDiv w:val="1"/>
      <w:marLeft w:val="0"/>
      <w:marRight w:val="0"/>
      <w:marTop w:val="0"/>
      <w:marBottom w:val="0"/>
      <w:divBdr>
        <w:top w:val="none" w:sz="0" w:space="0" w:color="auto"/>
        <w:left w:val="none" w:sz="0" w:space="0" w:color="auto"/>
        <w:bottom w:val="none" w:sz="0" w:space="0" w:color="auto"/>
        <w:right w:val="none" w:sz="0" w:space="0" w:color="auto"/>
      </w:divBdr>
    </w:div>
    <w:div w:id="1208028533">
      <w:bodyDiv w:val="1"/>
      <w:marLeft w:val="0"/>
      <w:marRight w:val="0"/>
      <w:marTop w:val="0"/>
      <w:marBottom w:val="0"/>
      <w:divBdr>
        <w:top w:val="none" w:sz="0" w:space="0" w:color="auto"/>
        <w:left w:val="none" w:sz="0" w:space="0" w:color="auto"/>
        <w:bottom w:val="none" w:sz="0" w:space="0" w:color="auto"/>
        <w:right w:val="none" w:sz="0" w:space="0" w:color="auto"/>
      </w:divBdr>
    </w:div>
    <w:div w:id="1212155422">
      <w:bodyDiv w:val="1"/>
      <w:marLeft w:val="0"/>
      <w:marRight w:val="0"/>
      <w:marTop w:val="0"/>
      <w:marBottom w:val="0"/>
      <w:divBdr>
        <w:top w:val="none" w:sz="0" w:space="0" w:color="auto"/>
        <w:left w:val="none" w:sz="0" w:space="0" w:color="auto"/>
        <w:bottom w:val="none" w:sz="0" w:space="0" w:color="auto"/>
        <w:right w:val="none" w:sz="0" w:space="0" w:color="auto"/>
      </w:divBdr>
    </w:div>
    <w:div w:id="1249539509">
      <w:bodyDiv w:val="1"/>
      <w:marLeft w:val="0"/>
      <w:marRight w:val="0"/>
      <w:marTop w:val="0"/>
      <w:marBottom w:val="0"/>
      <w:divBdr>
        <w:top w:val="none" w:sz="0" w:space="0" w:color="auto"/>
        <w:left w:val="none" w:sz="0" w:space="0" w:color="auto"/>
        <w:bottom w:val="none" w:sz="0" w:space="0" w:color="auto"/>
        <w:right w:val="none" w:sz="0" w:space="0" w:color="auto"/>
      </w:divBdr>
    </w:div>
    <w:div w:id="1250307712">
      <w:bodyDiv w:val="1"/>
      <w:marLeft w:val="0"/>
      <w:marRight w:val="0"/>
      <w:marTop w:val="0"/>
      <w:marBottom w:val="0"/>
      <w:divBdr>
        <w:top w:val="none" w:sz="0" w:space="0" w:color="auto"/>
        <w:left w:val="none" w:sz="0" w:space="0" w:color="auto"/>
        <w:bottom w:val="none" w:sz="0" w:space="0" w:color="auto"/>
        <w:right w:val="none" w:sz="0" w:space="0" w:color="auto"/>
      </w:divBdr>
    </w:div>
    <w:div w:id="1253974075">
      <w:bodyDiv w:val="1"/>
      <w:marLeft w:val="0"/>
      <w:marRight w:val="0"/>
      <w:marTop w:val="0"/>
      <w:marBottom w:val="0"/>
      <w:divBdr>
        <w:top w:val="none" w:sz="0" w:space="0" w:color="auto"/>
        <w:left w:val="none" w:sz="0" w:space="0" w:color="auto"/>
        <w:bottom w:val="none" w:sz="0" w:space="0" w:color="auto"/>
        <w:right w:val="none" w:sz="0" w:space="0" w:color="auto"/>
      </w:divBdr>
    </w:div>
    <w:div w:id="1292900656">
      <w:bodyDiv w:val="1"/>
      <w:marLeft w:val="0"/>
      <w:marRight w:val="0"/>
      <w:marTop w:val="0"/>
      <w:marBottom w:val="0"/>
      <w:divBdr>
        <w:top w:val="none" w:sz="0" w:space="0" w:color="auto"/>
        <w:left w:val="none" w:sz="0" w:space="0" w:color="auto"/>
        <w:bottom w:val="none" w:sz="0" w:space="0" w:color="auto"/>
        <w:right w:val="none" w:sz="0" w:space="0" w:color="auto"/>
      </w:divBdr>
    </w:div>
    <w:div w:id="1293825326">
      <w:bodyDiv w:val="1"/>
      <w:marLeft w:val="0"/>
      <w:marRight w:val="0"/>
      <w:marTop w:val="0"/>
      <w:marBottom w:val="0"/>
      <w:divBdr>
        <w:top w:val="none" w:sz="0" w:space="0" w:color="auto"/>
        <w:left w:val="none" w:sz="0" w:space="0" w:color="auto"/>
        <w:bottom w:val="none" w:sz="0" w:space="0" w:color="auto"/>
        <w:right w:val="none" w:sz="0" w:space="0" w:color="auto"/>
      </w:divBdr>
    </w:div>
    <w:div w:id="1294166648">
      <w:bodyDiv w:val="1"/>
      <w:marLeft w:val="0"/>
      <w:marRight w:val="0"/>
      <w:marTop w:val="0"/>
      <w:marBottom w:val="0"/>
      <w:divBdr>
        <w:top w:val="none" w:sz="0" w:space="0" w:color="auto"/>
        <w:left w:val="none" w:sz="0" w:space="0" w:color="auto"/>
        <w:bottom w:val="none" w:sz="0" w:space="0" w:color="auto"/>
        <w:right w:val="none" w:sz="0" w:space="0" w:color="auto"/>
      </w:divBdr>
    </w:div>
    <w:div w:id="1445231803">
      <w:bodyDiv w:val="1"/>
      <w:marLeft w:val="0"/>
      <w:marRight w:val="0"/>
      <w:marTop w:val="0"/>
      <w:marBottom w:val="0"/>
      <w:divBdr>
        <w:top w:val="none" w:sz="0" w:space="0" w:color="auto"/>
        <w:left w:val="none" w:sz="0" w:space="0" w:color="auto"/>
        <w:bottom w:val="none" w:sz="0" w:space="0" w:color="auto"/>
        <w:right w:val="none" w:sz="0" w:space="0" w:color="auto"/>
      </w:divBdr>
    </w:div>
    <w:div w:id="1478107397">
      <w:bodyDiv w:val="1"/>
      <w:marLeft w:val="0"/>
      <w:marRight w:val="0"/>
      <w:marTop w:val="0"/>
      <w:marBottom w:val="0"/>
      <w:divBdr>
        <w:top w:val="none" w:sz="0" w:space="0" w:color="auto"/>
        <w:left w:val="none" w:sz="0" w:space="0" w:color="auto"/>
        <w:bottom w:val="none" w:sz="0" w:space="0" w:color="auto"/>
        <w:right w:val="none" w:sz="0" w:space="0" w:color="auto"/>
      </w:divBdr>
    </w:div>
    <w:div w:id="1499729726">
      <w:bodyDiv w:val="1"/>
      <w:marLeft w:val="0"/>
      <w:marRight w:val="0"/>
      <w:marTop w:val="0"/>
      <w:marBottom w:val="0"/>
      <w:divBdr>
        <w:top w:val="none" w:sz="0" w:space="0" w:color="auto"/>
        <w:left w:val="none" w:sz="0" w:space="0" w:color="auto"/>
        <w:bottom w:val="none" w:sz="0" w:space="0" w:color="auto"/>
        <w:right w:val="none" w:sz="0" w:space="0" w:color="auto"/>
      </w:divBdr>
    </w:div>
    <w:div w:id="1535848759">
      <w:bodyDiv w:val="1"/>
      <w:marLeft w:val="0"/>
      <w:marRight w:val="0"/>
      <w:marTop w:val="0"/>
      <w:marBottom w:val="0"/>
      <w:divBdr>
        <w:top w:val="none" w:sz="0" w:space="0" w:color="auto"/>
        <w:left w:val="none" w:sz="0" w:space="0" w:color="auto"/>
        <w:bottom w:val="none" w:sz="0" w:space="0" w:color="auto"/>
        <w:right w:val="none" w:sz="0" w:space="0" w:color="auto"/>
      </w:divBdr>
    </w:div>
    <w:div w:id="1548954826">
      <w:bodyDiv w:val="1"/>
      <w:marLeft w:val="0"/>
      <w:marRight w:val="0"/>
      <w:marTop w:val="0"/>
      <w:marBottom w:val="0"/>
      <w:divBdr>
        <w:top w:val="none" w:sz="0" w:space="0" w:color="auto"/>
        <w:left w:val="none" w:sz="0" w:space="0" w:color="auto"/>
        <w:bottom w:val="none" w:sz="0" w:space="0" w:color="auto"/>
        <w:right w:val="none" w:sz="0" w:space="0" w:color="auto"/>
      </w:divBdr>
    </w:div>
    <w:div w:id="1559635396">
      <w:bodyDiv w:val="1"/>
      <w:marLeft w:val="0"/>
      <w:marRight w:val="0"/>
      <w:marTop w:val="0"/>
      <w:marBottom w:val="0"/>
      <w:divBdr>
        <w:top w:val="none" w:sz="0" w:space="0" w:color="auto"/>
        <w:left w:val="none" w:sz="0" w:space="0" w:color="auto"/>
        <w:bottom w:val="none" w:sz="0" w:space="0" w:color="auto"/>
        <w:right w:val="none" w:sz="0" w:space="0" w:color="auto"/>
      </w:divBdr>
    </w:div>
    <w:div w:id="1693454549">
      <w:bodyDiv w:val="1"/>
      <w:marLeft w:val="0"/>
      <w:marRight w:val="0"/>
      <w:marTop w:val="0"/>
      <w:marBottom w:val="0"/>
      <w:divBdr>
        <w:top w:val="none" w:sz="0" w:space="0" w:color="auto"/>
        <w:left w:val="none" w:sz="0" w:space="0" w:color="auto"/>
        <w:bottom w:val="none" w:sz="0" w:space="0" w:color="auto"/>
        <w:right w:val="none" w:sz="0" w:space="0" w:color="auto"/>
      </w:divBdr>
    </w:div>
    <w:div w:id="1701585652">
      <w:bodyDiv w:val="1"/>
      <w:marLeft w:val="0"/>
      <w:marRight w:val="0"/>
      <w:marTop w:val="0"/>
      <w:marBottom w:val="0"/>
      <w:divBdr>
        <w:top w:val="none" w:sz="0" w:space="0" w:color="auto"/>
        <w:left w:val="none" w:sz="0" w:space="0" w:color="auto"/>
        <w:bottom w:val="none" w:sz="0" w:space="0" w:color="auto"/>
        <w:right w:val="none" w:sz="0" w:space="0" w:color="auto"/>
      </w:divBdr>
    </w:div>
    <w:div w:id="1727221828">
      <w:bodyDiv w:val="1"/>
      <w:marLeft w:val="0"/>
      <w:marRight w:val="0"/>
      <w:marTop w:val="0"/>
      <w:marBottom w:val="0"/>
      <w:divBdr>
        <w:top w:val="none" w:sz="0" w:space="0" w:color="auto"/>
        <w:left w:val="none" w:sz="0" w:space="0" w:color="auto"/>
        <w:bottom w:val="none" w:sz="0" w:space="0" w:color="auto"/>
        <w:right w:val="none" w:sz="0" w:space="0" w:color="auto"/>
      </w:divBdr>
    </w:div>
    <w:div w:id="1755126823">
      <w:bodyDiv w:val="1"/>
      <w:marLeft w:val="0"/>
      <w:marRight w:val="0"/>
      <w:marTop w:val="0"/>
      <w:marBottom w:val="0"/>
      <w:divBdr>
        <w:top w:val="none" w:sz="0" w:space="0" w:color="auto"/>
        <w:left w:val="none" w:sz="0" w:space="0" w:color="auto"/>
        <w:bottom w:val="none" w:sz="0" w:space="0" w:color="auto"/>
        <w:right w:val="none" w:sz="0" w:space="0" w:color="auto"/>
      </w:divBdr>
    </w:div>
    <w:div w:id="1772971368">
      <w:bodyDiv w:val="1"/>
      <w:marLeft w:val="0"/>
      <w:marRight w:val="0"/>
      <w:marTop w:val="0"/>
      <w:marBottom w:val="0"/>
      <w:divBdr>
        <w:top w:val="none" w:sz="0" w:space="0" w:color="auto"/>
        <w:left w:val="none" w:sz="0" w:space="0" w:color="auto"/>
        <w:bottom w:val="none" w:sz="0" w:space="0" w:color="auto"/>
        <w:right w:val="none" w:sz="0" w:space="0" w:color="auto"/>
      </w:divBdr>
    </w:div>
    <w:div w:id="1830748205">
      <w:bodyDiv w:val="1"/>
      <w:marLeft w:val="0"/>
      <w:marRight w:val="0"/>
      <w:marTop w:val="0"/>
      <w:marBottom w:val="0"/>
      <w:divBdr>
        <w:top w:val="none" w:sz="0" w:space="0" w:color="auto"/>
        <w:left w:val="none" w:sz="0" w:space="0" w:color="auto"/>
        <w:bottom w:val="none" w:sz="0" w:space="0" w:color="auto"/>
        <w:right w:val="none" w:sz="0" w:space="0" w:color="auto"/>
      </w:divBdr>
    </w:div>
    <w:div w:id="1893535694">
      <w:bodyDiv w:val="1"/>
      <w:marLeft w:val="0"/>
      <w:marRight w:val="0"/>
      <w:marTop w:val="0"/>
      <w:marBottom w:val="0"/>
      <w:divBdr>
        <w:top w:val="none" w:sz="0" w:space="0" w:color="auto"/>
        <w:left w:val="none" w:sz="0" w:space="0" w:color="auto"/>
        <w:bottom w:val="none" w:sz="0" w:space="0" w:color="auto"/>
        <w:right w:val="none" w:sz="0" w:space="0" w:color="auto"/>
      </w:divBdr>
    </w:div>
    <w:div w:id="1902017351">
      <w:bodyDiv w:val="1"/>
      <w:marLeft w:val="0"/>
      <w:marRight w:val="0"/>
      <w:marTop w:val="0"/>
      <w:marBottom w:val="0"/>
      <w:divBdr>
        <w:top w:val="none" w:sz="0" w:space="0" w:color="auto"/>
        <w:left w:val="none" w:sz="0" w:space="0" w:color="auto"/>
        <w:bottom w:val="none" w:sz="0" w:space="0" w:color="auto"/>
        <w:right w:val="none" w:sz="0" w:space="0" w:color="auto"/>
      </w:divBdr>
    </w:div>
    <w:div w:id="2029023131">
      <w:bodyDiv w:val="1"/>
      <w:marLeft w:val="0"/>
      <w:marRight w:val="0"/>
      <w:marTop w:val="0"/>
      <w:marBottom w:val="0"/>
      <w:divBdr>
        <w:top w:val="none" w:sz="0" w:space="0" w:color="auto"/>
        <w:left w:val="none" w:sz="0" w:space="0" w:color="auto"/>
        <w:bottom w:val="none" w:sz="0" w:space="0" w:color="auto"/>
        <w:right w:val="none" w:sz="0" w:space="0" w:color="auto"/>
      </w:divBdr>
    </w:div>
    <w:div w:id="2048721044">
      <w:bodyDiv w:val="1"/>
      <w:marLeft w:val="0"/>
      <w:marRight w:val="0"/>
      <w:marTop w:val="0"/>
      <w:marBottom w:val="0"/>
      <w:divBdr>
        <w:top w:val="none" w:sz="0" w:space="0" w:color="auto"/>
        <w:left w:val="none" w:sz="0" w:space="0" w:color="auto"/>
        <w:bottom w:val="none" w:sz="0" w:space="0" w:color="auto"/>
        <w:right w:val="none" w:sz="0" w:space="0" w:color="auto"/>
      </w:divBdr>
    </w:div>
    <w:div w:id="212769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3914</Words>
  <Characters>21527</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AMC</Company>
  <LinksUpToDate>false</LinksUpToDate>
  <CharactersWithSpaces>25391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Bleijendaal, H. (Hidde)</dc:creator>
  <cp:keywords/>
  <dc:description/>
  <cp:lastModifiedBy>Bleijendaal, H. (Hidde)</cp:lastModifiedBy>
  <cp:revision>3</cp:revision>
  <dcterms:created xsi:type="dcterms:W3CDTF">2024-05-06T08:28:00Z</dcterms:created>
  <dcterms:modified xsi:type="dcterms:W3CDTF">2024-05-27T15:32:00Z</dcterms:modified>
</cp:coreProperties>
</file>