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Nordic Wellness Knowledge Base</w:t>
        <w:br/>
        <w:br/>
        <w:t xml:space="preserve">Merged &amp; Organized (2025 Edition)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Product &amp; Installation Guide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COMPLETE PRODUCT &amp; INSTALLATION GUIDE (2025 EDITION)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BRAND VISION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 Nordic Wellness, our mission is to help people reclaim their time, vitality, and mental clarity by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delivering premium wellness experiences through handcrafted infrared saunas, traditional hot rock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saunas, and state-of-the-art ice baths. Drawing from Nordic traditions and modern scientific insight, each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 reflects a legacy of craftsmanship, durability, and therapeutic excellence.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1: INSTALLATION CHECKLIST OVERVIEW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Pre-Installation Requirements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Electrical Specifications: Confirm correct amperage (10A, 15A, or 20A) based on sauna model.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Site Conditions: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Surface must be level (check with a spirit level).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Must support total load = sauna weight + max occupants.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Ensure clearances: 5cm (sides/rear), 30cm (top), 60cm (front).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 overhead water sources; ensure adequate ventilation.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For outdoor units: surface must be elevated, not under eaves, with proper drainage.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Delivery &amp; Storage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Photograph packages at delivery.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Check for visible shipping damage.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Match items against the shipping list.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Store indoors in a dry, covered space until installation.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Tools Required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Spirit level, screwdriver, silicon sealant (for outdoor units), measuring tape, gloves, safety shoes,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caulking gun, spacers, packers.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Assembly Preparation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Minimum of two people recommended.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Clear and clean installation area.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Unpack and inspect all components.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Review instruction manual or installation video.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Installation Steps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Position base/floor and ensure it is level.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Assemble walls as per guide, connecting panels securely.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Align and secure roof/ceiling.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Ensure door is aligned, functional, and seals properly.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Mount heaters, electrical components, trim, and control panel.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Seal all joints with silicon (outdoor only).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Page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Product &amp; Installation Guide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Electrical Completion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All connections should be made by a qualified electrician.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Double-check power supply setup.</w:t>
      </w:r>
    </w:p>
    <w:p>
      <w:pPr>
        <w:numPr>
          <w:ilvl w:val="0"/>
          <w:numId w:val="1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Document and retain electrician certification.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Post-Installation Testing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Power up control panel and test full operation.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Confirm heater performance and safety.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Ensure smartphone/Bluetooth features are functional.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Test chromotherapy lights, temperature sensors, and timers.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Check for noise, odor, or electrical issues.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Maintenance &amp; Warranty Submission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Understand weather protection needs (especially outdoors).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Register your warranty.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Save user manuals, certifications, and install photos.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2: PRODUCT LINES &amp; FEATURES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A. OUTDOOR SAUNAS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AURORA (Outdoor | Red Cedar)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Technology Options: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Full Spectrum Infrared: Near, Mid, Far Infrared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Traditional Hot Rock: Harvia Vega Heater (6kW to 9kW)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Sizes: 4, 5, 6 Person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Materials: Canadian Red Cedar, PIR thermal insulation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Features: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- 96 LED chromotherapy (7 colors)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Harvia Sauna Stones, Ladle, Hygrometer, Hourglass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Temperature Ranges: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Hot Rock: 50-90°C</w:t>
      </w: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Infrared: 40-65°C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NATURE (Outdoor | Red Cedar)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Technology Options: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Full Spectrum Infrared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Traditional Hot Rock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Sizes: 2, 3, 4 Person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Power: 3100W to 4460W | 15A-20A plugs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Page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Product &amp; Installation Guide</w:t>
      </w:r>
    </w:p>
    <w:p>
      <w:pPr>
        <w:numPr>
          <w:ilvl w:val="0"/>
          <w:numId w:val="3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Purewave Technology (Carbon + Ceramic)</w:t>
      </w:r>
    </w:p>
    <w:p>
      <w:pPr>
        <w:numPr>
          <w:ilvl w:val="0"/>
          <w:numId w:val="3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- 96 medical-grade LEDs</w:t>
      </w:r>
    </w:p>
    <w:p>
      <w:pPr>
        <w:numPr>
          <w:ilvl w:val="0"/>
          <w:numId w:val="3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WiFi Control, Bluetooth audio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OASIS (Outdoor | Aluminium Exterior + Cedar Interior)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Technology: Full Spectrum Infrared with Purewave Carbon-Mica Panels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Sizes: 2, 3, 4 Person (4pp includes front porch)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Colors: Charcoal or White artificial timber exterior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Features: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Fast heat-up time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Chromotherapy (108 LED)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Bluetooth + Smart App</w:t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Optional front porch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B. INDOOR SAUNAS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RETREAT (Indoor | Red Cedar)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Technology: Full Spectrum Infrared + Purewave Carbon-Mica Panels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Sizes: 2, 3, 4 Person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Power Consumption: 2350W to 3640W | 10A or 20A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Features: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Chromotherapy: 108 LED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WiFi, USB, Bluetooth control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- 8mm Toughened Glass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Internal Storage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BLISS (Indoor | Canadian Hemlock)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Technology: Full Spectrum Infrared + Purewave Technology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Sizes: 2, 3, 4 Person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Power: 2200W to 3880W | 10A or 20A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Features: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Chromotherapy: 108 LEDs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Bluetooth, USB, WiFi, Strip Lighting</w:t>
      </w:r>
    </w:p>
    <w:p>
      <w:pPr>
        <w:numPr>
          <w:ilvl w:val="0"/>
          <w:numId w:val="3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Sleek Modern Design with Toughened Glass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C. ICE BATHS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#### NORDIC CELCIUS OVAL ICE BATH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Material: Canadian Red Cedar + Stainless Steel Interior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Chiller Options: LHP or 2HP (certified units)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Temperature Range: 3°C to 42°C</w:t>
      </w:r>
    </w:p>
    <w:p>
      <w:pPr>
        <w:numPr>
          <w:ilvl w:val="0"/>
          <w:numId w:val="4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WiFi App-Controlled with step-by-step adjustment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Page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Product &amp; Installation Guide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Water Capacity: 450-550L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Insulated Cover + Chiller Cover Included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Weight: 200kg (Net), 260kg (Gross with Chiller)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Filtration &amp; Features: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Twin Filters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Ozone Sterilization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Quiet R410A Refrigerant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Power: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LHP: LO060W input</w:t>
      </w:r>
    </w:p>
    <w:p>
      <w:pPr>
        <w:numPr>
          <w:ilvl w:val="0"/>
          <w:numId w:val="4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- 2HP: 1950W input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3: TECHNOLOGY HIGHLIGHTS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Purewave Technology: Enhanced far infrared depth via ceramic + carbon fusion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Chromotherapy: 7 light modes, harmonizing body energy (blues to reds)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Ultra-Low EMF: 0.1mG output (30x below the safe limit of 3mG)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WiFi Smart Control: Adjust temperature, lights, and session via phone</w:t>
      </w:r>
    </w:p>
    <w:p>
      <w:pPr>
        <w:numPr>
          <w:ilvl w:val="0"/>
          <w:numId w:val="4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Audio System: USB &amp; Bluetooth-ready built-in speakers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4: WELLNESS BENEFITS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Detoxification: Sweat expels toxins (mercury, lead, cadmium)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Cardiovascular Health: Improved heart rate and circulation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Immunity Boost: Stimulates white blood cell production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Joint &amp; Muscle Relief: Reduces inflammation, eases arthritis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Longevity &amp; Brain Health: Linked to reduced risk of Alzheimer’s and dementia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Mental Health: Lowers cortisol, improves sleep, boosts endorphins</w:t>
      </w:r>
    </w:p>
    <w:p>
      <w:pPr>
        <w:numPr>
          <w:ilvl w:val="0"/>
          <w:numId w:val="4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Recovery &amp; Skin Health: Enhances collagen, speeds up healing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5: CONTRAST THERAPY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Combine hot sauna sessions with cold immersion (ice bath):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Boost circulation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Increase metabolic resilience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Amplify recovery</w:t>
      </w:r>
    </w:p>
    <w:p>
      <w:pPr>
        <w:numPr>
          <w:ilvl w:val="0"/>
          <w:numId w:val="5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Reduce inflammation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6: WARRANTY TERMS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Frame: Lifetime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Infrared Heaters (Carbon/Far/Full Spectrum): 5 Years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Electrical/Electronics: 1 Year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Hot Rock Heater: 2 Years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Labour: 6 Months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 Support: Lifetime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*Weather/water damage not covered*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Page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Nordic Wellness - Product &amp; Installation Guide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7: PLANNING &amp; AFTERCARE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Measure space for width, depth, and clearance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Indoor units: avoid moisture build-up, maintain ventilation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Outdoor units: elevated, protected surface, water runoff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 included setup checklists and register your warranty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Maintain timber with care products; clean filters monthly</w:t>
      </w:r>
    </w:p>
    <w:p>
      <w:pPr>
        <w:numPr>
          <w:ilvl w:val="0"/>
          <w:numId w:val="5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Stay hydrated before and after each session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SECTION 8: ADDITIONAL RESOURCES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Sauna Secrets Wellness Guide (30+ pages)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Recommended routines, detox protocols, pairing guides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Safety checklist and sauna sizing tips</w:t>
      </w:r>
    </w:p>
    <w:p>
      <w:pPr>
        <w:numPr>
          <w:ilvl w:val="0"/>
          <w:numId w:val="5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Doctor-reviewed insights into cardiovascular and neurological benefits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www.nordicwellness.com.au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sam@nordicwellness.com.au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© Copyright - Nordic Wellness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consolidates all core product data, technical specifications, protocols, and wellness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benefits to serve as the foundational knowledge base for customers, staff, and Al agents.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Page 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7">
    <w:abstractNumId w:val="126"/>
  </w:num>
  <w:num w:numId="9">
    <w:abstractNumId w:val="120"/>
  </w:num>
  <w:num w:numId="11">
    <w:abstractNumId w:val="114"/>
  </w:num>
  <w:num w:numId="14">
    <w:abstractNumId w:val="108"/>
  </w:num>
  <w:num w:numId="16">
    <w:abstractNumId w:val="102"/>
  </w:num>
  <w:num w:numId="19">
    <w:abstractNumId w:val="96"/>
  </w:num>
  <w:num w:numId="21">
    <w:abstractNumId w:val="90"/>
  </w:num>
  <w:num w:numId="23">
    <w:abstractNumId w:val="84"/>
  </w:num>
  <w:num w:numId="27">
    <w:abstractNumId w:val="78"/>
  </w:num>
  <w:num w:numId="29">
    <w:abstractNumId w:val="72"/>
  </w:num>
  <w:num w:numId="31">
    <w:abstractNumId w:val="66"/>
  </w:num>
  <w:num w:numId="33">
    <w:abstractNumId w:val="60"/>
  </w:num>
  <w:num w:numId="36">
    <w:abstractNumId w:val="54"/>
  </w:num>
  <w:num w:numId="38">
    <w:abstractNumId w:val="48"/>
  </w:num>
  <w:num w:numId="41">
    <w:abstractNumId w:val="42"/>
  </w:num>
  <w:num w:numId="43">
    <w:abstractNumId w:val="36"/>
  </w:num>
  <w:num w:numId="45">
    <w:abstractNumId w:val="30"/>
  </w:num>
  <w:num w:numId="47">
    <w:abstractNumId w:val="24"/>
  </w:num>
  <w:num w:numId="50">
    <w:abstractNumId w:val="18"/>
  </w:num>
  <w:num w:numId="52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rdicwellness.com.a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