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2EA6" w14:textId="77777777" w:rsidR="00BD763B" w:rsidRPr="00BD763B" w:rsidRDefault="00BD763B" w:rsidP="00BD763B">
      <w:pPr>
        <w:rPr>
          <w:b/>
          <w:bCs/>
          <w:sz w:val="20"/>
          <w:szCs w:val="20"/>
        </w:rPr>
      </w:pPr>
      <w:r w:rsidRPr="00BD763B">
        <w:rPr>
          <w:b/>
          <w:bCs/>
          <w:sz w:val="20"/>
          <w:szCs w:val="20"/>
        </w:rPr>
        <w:t>2019 Airbnb Data Analysis Report</w:t>
      </w:r>
    </w:p>
    <w:p w14:paraId="4D116341" w14:textId="77777777" w:rsidR="00BD763B" w:rsidRPr="00BD763B" w:rsidRDefault="00BD763B" w:rsidP="00BD763B">
      <w:pPr>
        <w:rPr>
          <w:b/>
          <w:bCs/>
          <w:sz w:val="40"/>
          <w:szCs w:val="40"/>
        </w:rPr>
      </w:pPr>
      <w:r w:rsidRPr="00BD763B">
        <w:rPr>
          <w:b/>
          <w:bCs/>
          <w:sz w:val="40"/>
          <w:szCs w:val="40"/>
        </w:rPr>
        <w:t>1. Objective</w:t>
      </w:r>
    </w:p>
    <w:p w14:paraId="2F19A35C" w14:textId="77777777" w:rsidR="00BD763B" w:rsidRPr="00BD763B" w:rsidRDefault="00BD763B" w:rsidP="00BD763B">
      <w:pPr>
        <w:rPr>
          <w:sz w:val="20"/>
          <w:szCs w:val="20"/>
        </w:rPr>
      </w:pPr>
      <w:r w:rsidRPr="00BD763B">
        <w:rPr>
          <w:sz w:val="20"/>
          <w:szCs w:val="20"/>
        </w:rPr>
        <w:t>The goal of this analysis is to explore the 2019 Airbnb dataset to identify key trends, patterns, and insights related to listings, hosts, pricing, and neighborhood characteristics. This report focuses on cleaning and organizing the data, followed by summary metrics and visual insights.</w:t>
      </w:r>
    </w:p>
    <w:p w14:paraId="059CC5BC" w14:textId="77777777" w:rsidR="00BD763B" w:rsidRPr="00BD763B" w:rsidRDefault="00BD763B" w:rsidP="00BD763B">
      <w:pPr>
        <w:rPr>
          <w:sz w:val="20"/>
          <w:szCs w:val="20"/>
        </w:rPr>
      </w:pPr>
      <w:r w:rsidRPr="00BD763B">
        <w:rPr>
          <w:sz w:val="20"/>
          <w:szCs w:val="20"/>
        </w:rPr>
        <w:pict w14:anchorId="4A9124D9">
          <v:rect id="_x0000_i1061" style="width:0;height:1.5pt" o:hralign="center" o:hrstd="t" o:hr="t" fillcolor="#a0a0a0" stroked="f"/>
        </w:pict>
      </w:r>
    </w:p>
    <w:p w14:paraId="6A5A7172" w14:textId="77777777" w:rsidR="00BD763B" w:rsidRPr="00BD763B" w:rsidRDefault="00BD763B" w:rsidP="00BD763B">
      <w:pPr>
        <w:rPr>
          <w:b/>
          <w:bCs/>
          <w:sz w:val="40"/>
          <w:szCs w:val="40"/>
        </w:rPr>
      </w:pPr>
      <w:r w:rsidRPr="00BD763B">
        <w:rPr>
          <w:b/>
          <w:bCs/>
          <w:sz w:val="40"/>
          <w:szCs w:val="40"/>
        </w:rPr>
        <w:t>2. Data Cleaning &amp; Preparation</w:t>
      </w:r>
    </w:p>
    <w:p w14:paraId="2ABF0C70" w14:textId="77777777" w:rsidR="00BD763B" w:rsidRPr="00BD763B" w:rsidRDefault="00BD763B" w:rsidP="00BD763B">
      <w:pPr>
        <w:rPr>
          <w:sz w:val="20"/>
          <w:szCs w:val="20"/>
        </w:rPr>
      </w:pPr>
      <w:r w:rsidRPr="00BD763B">
        <w:rPr>
          <w:sz w:val="20"/>
          <w:szCs w:val="20"/>
        </w:rPr>
        <w:t>Before performing any analysis, several data cleaning and formatting steps were undertaken to improve clarity and usability:</w:t>
      </w:r>
    </w:p>
    <w:p w14:paraId="7E4CFF59" w14:textId="77777777" w:rsidR="00BD763B" w:rsidRPr="00BD763B" w:rsidRDefault="00BD763B" w:rsidP="00BD763B">
      <w:pPr>
        <w:numPr>
          <w:ilvl w:val="0"/>
          <w:numId w:val="2"/>
        </w:numPr>
        <w:rPr>
          <w:sz w:val="20"/>
          <w:szCs w:val="20"/>
        </w:rPr>
      </w:pPr>
      <w:r w:rsidRPr="00BD763B">
        <w:rPr>
          <w:b/>
          <w:bCs/>
          <w:sz w:val="20"/>
          <w:szCs w:val="20"/>
        </w:rPr>
        <w:t>Enhanced Readability:</w:t>
      </w:r>
    </w:p>
    <w:p w14:paraId="6AECF14A" w14:textId="77777777" w:rsidR="00BD763B" w:rsidRPr="00BD763B" w:rsidRDefault="00BD763B" w:rsidP="00BD763B">
      <w:pPr>
        <w:numPr>
          <w:ilvl w:val="1"/>
          <w:numId w:val="2"/>
        </w:numPr>
        <w:rPr>
          <w:sz w:val="20"/>
          <w:szCs w:val="20"/>
        </w:rPr>
      </w:pPr>
      <w:r w:rsidRPr="00BD763B">
        <w:rPr>
          <w:sz w:val="20"/>
          <w:szCs w:val="20"/>
        </w:rPr>
        <w:t>Extended and bolded all category headers at the top of the sheet.</w:t>
      </w:r>
    </w:p>
    <w:p w14:paraId="1EF19CBF" w14:textId="77777777" w:rsidR="00BD763B" w:rsidRPr="00BD763B" w:rsidRDefault="00BD763B" w:rsidP="00BD763B">
      <w:pPr>
        <w:numPr>
          <w:ilvl w:val="1"/>
          <w:numId w:val="2"/>
        </w:numPr>
        <w:rPr>
          <w:sz w:val="20"/>
          <w:szCs w:val="20"/>
        </w:rPr>
      </w:pPr>
      <w:r w:rsidRPr="00BD763B">
        <w:rPr>
          <w:sz w:val="20"/>
          <w:szCs w:val="20"/>
        </w:rPr>
        <w:t>Capitalized the first letter of each word in headers for consistency.</w:t>
      </w:r>
    </w:p>
    <w:p w14:paraId="3616FE6A" w14:textId="77777777" w:rsidR="00BD763B" w:rsidRPr="00BD763B" w:rsidRDefault="00BD763B" w:rsidP="00BD763B">
      <w:pPr>
        <w:numPr>
          <w:ilvl w:val="0"/>
          <w:numId w:val="2"/>
        </w:numPr>
        <w:rPr>
          <w:sz w:val="20"/>
          <w:szCs w:val="20"/>
        </w:rPr>
      </w:pPr>
      <w:r w:rsidRPr="00BD763B">
        <w:rPr>
          <w:b/>
          <w:bCs/>
          <w:sz w:val="20"/>
          <w:szCs w:val="20"/>
        </w:rPr>
        <w:t>Removed Irrelevant or Missing Data:</w:t>
      </w:r>
    </w:p>
    <w:p w14:paraId="2B2AF6BC" w14:textId="77777777" w:rsidR="00BD763B" w:rsidRPr="00BD763B" w:rsidRDefault="00BD763B" w:rsidP="00BD763B">
      <w:pPr>
        <w:numPr>
          <w:ilvl w:val="1"/>
          <w:numId w:val="2"/>
        </w:numPr>
        <w:rPr>
          <w:sz w:val="20"/>
          <w:szCs w:val="20"/>
        </w:rPr>
      </w:pPr>
      <w:r w:rsidRPr="00BD763B">
        <w:rPr>
          <w:sz w:val="20"/>
          <w:szCs w:val="20"/>
        </w:rPr>
        <w:t>Deleted listings with completely blank names to ensure all records are identifiable.</w:t>
      </w:r>
    </w:p>
    <w:p w14:paraId="2A48560D" w14:textId="77777777" w:rsidR="00BD763B" w:rsidRPr="00BD763B" w:rsidRDefault="00BD763B" w:rsidP="00BD763B">
      <w:pPr>
        <w:numPr>
          <w:ilvl w:val="0"/>
          <w:numId w:val="2"/>
        </w:numPr>
        <w:rPr>
          <w:sz w:val="20"/>
          <w:szCs w:val="20"/>
        </w:rPr>
      </w:pPr>
      <w:r w:rsidRPr="00BD763B">
        <w:rPr>
          <w:b/>
          <w:bCs/>
          <w:sz w:val="20"/>
          <w:szCs w:val="20"/>
        </w:rPr>
        <w:t>Standardized Text Fields:</w:t>
      </w:r>
    </w:p>
    <w:p w14:paraId="3419FCB3" w14:textId="77777777" w:rsidR="00BD763B" w:rsidRPr="00BD763B" w:rsidRDefault="00BD763B" w:rsidP="00BD763B">
      <w:pPr>
        <w:numPr>
          <w:ilvl w:val="1"/>
          <w:numId w:val="2"/>
        </w:numPr>
        <w:rPr>
          <w:sz w:val="20"/>
          <w:szCs w:val="20"/>
        </w:rPr>
      </w:pPr>
      <w:r w:rsidRPr="00BD763B">
        <w:rPr>
          <w:sz w:val="20"/>
          <w:szCs w:val="20"/>
        </w:rPr>
        <w:t>Apartment types were proper-cased (e.g., “Entire home/apt”) to improve presentation and consistency.</w:t>
      </w:r>
    </w:p>
    <w:p w14:paraId="64003FE8" w14:textId="77777777" w:rsidR="00BD763B" w:rsidRPr="00BD763B" w:rsidRDefault="00BD763B" w:rsidP="00BD763B">
      <w:pPr>
        <w:numPr>
          <w:ilvl w:val="0"/>
          <w:numId w:val="2"/>
        </w:numPr>
        <w:rPr>
          <w:sz w:val="20"/>
          <w:szCs w:val="20"/>
        </w:rPr>
      </w:pPr>
      <w:r w:rsidRPr="00BD763B">
        <w:rPr>
          <w:b/>
          <w:bCs/>
          <w:sz w:val="20"/>
          <w:szCs w:val="20"/>
        </w:rPr>
        <w:t>Reorganized Columns:</w:t>
      </w:r>
    </w:p>
    <w:p w14:paraId="78A0A229" w14:textId="77777777" w:rsidR="00BD763B" w:rsidRPr="00BD763B" w:rsidRDefault="00BD763B" w:rsidP="00BD763B">
      <w:pPr>
        <w:numPr>
          <w:ilvl w:val="1"/>
          <w:numId w:val="2"/>
        </w:numPr>
        <w:rPr>
          <w:sz w:val="20"/>
          <w:szCs w:val="20"/>
        </w:rPr>
      </w:pPr>
      <w:r w:rsidRPr="00BD763B">
        <w:rPr>
          <w:sz w:val="20"/>
          <w:szCs w:val="20"/>
        </w:rPr>
        <w:t>Longitude and latitude were moved to the end of the sheet, as they were less relevant to most analyses.</w:t>
      </w:r>
    </w:p>
    <w:p w14:paraId="739B3B11" w14:textId="77777777" w:rsidR="00BD763B" w:rsidRPr="00BD763B" w:rsidRDefault="00BD763B" w:rsidP="00BD763B">
      <w:pPr>
        <w:rPr>
          <w:sz w:val="20"/>
          <w:szCs w:val="20"/>
        </w:rPr>
      </w:pPr>
      <w:r w:rsidRPr="00BD763B">
        <w:rPr>
          <w:sz w:val="20"/>
          <w:szCs w:val="20"/>
        </w:rPr>
        <w:pict w14:anchorId="3D3F6722">
          <v:rect id="_x0000_i1062" style="width:0;height:1.5pt" o:hralign="center" o:hrstd="t" o:hr="t" fillcolor="#a0a0a0" stroked="f"/>
        </w:pict>
      </w:r>
    </w:p>
    <w:p w14:paraId="25360280" w14:textId="77777777" w:rsidR="00BD763B" w:rsidRPr="00BD763B" w:rsidRDefault="00BD763B" w:rsidP="00BD763B">
      <w:pPr>
        <w:rPr>
          <w:b/>
          <w:bCs/>
          <w:sz w:val="40"/>
          <w:szCs w:val="40"/>
        </w:rPr>
      </w:pPr>
      <w:r w:rsidRPr="00BD763B">
        <w:rPr>
          <w:b/>
          <w:bCs/>
          <w:sz w:val="40"/>
          <w:szCs w:val="40"/>
        </w:rPr>
        <w:t>3. Key Metrics &amp; Summary Analysis</w:t>
      </w:r>
    </w:p>
    <w:p w14:paraId="240A9DC7" w14:textId="77777777" w:rsidR="00BD763B" w:rsidRPr="00BD763B" w:rsidRDefault="00BD763B" w:rsidP="00BD763B">
      <w:pPr>
        <w:rPr>
          <w:sz w:val="20"/>
          <w:szCs w:val="20"/>
        </w:rPr>
      </w:pPr>
      <w:r w:rsidRPr="00BD763B">
        <w:rPr>
          <w:sz w:val="20"/>
          <w:szCs w:val="20"/>
        </w:rPr>
        <w:t>Using pivot tables, charts, and Excel functions, the following insights were identified:</w:t>
      </w:r>
    </w:p>
    <w:p w14:paraId="46539463" w14:textId="77777777" w:rsidR="00BD763B" w:rsidRPr="00BD763B" w:rsidRDefault="00BD763B" w:rsidP="00BD763B">
      <w:pPr>
        <w:numPr>
          <w:ilvl w:val="0"/>
          <w:numId w:val="3"/>
        </w:numPr>
        <w:rPr>
          <w:sz w:val="20"/>
          <w:szCs w:val="20"/>
        </w:rPr>
      </w:pPr>
      <w:r w:rsidRPr="00BD763B">
        <w:rPr>
          <w:b/>
          <w:bCs/>
          <w:sz w:val="20"/>
          <w:szCs w:val="20"/>
        </w:rPr>
        <w:t>Listings by Borough:</w:t>
      </w:r>
    </w:p>
    <w:p w14:paraId="0F70838B" w14:textId="77777777" w:rsidR="00BD763B" w:rsidRPr="00BD763B" w:rsidRDefault="00BD763B" w:rsidP="00BD763B">
      <w:pPr>
        <w:numPr>
          <w:ilvl w:val="1"/>
          <w:numId w:val="3"/>
        </w:numPr>
        <w:rPr>
          <w:sz w:val="20"/>
          <w:szCs w:val="20"/>
        </w:rPr>
      </w:pPr>
      <w:r w:rsidRPr="00BD763B">
        <w:rPr>
          <w:sz w:val="20"/>
          <w:szCs w:val="20"/>
        </w:rPr>
        <w:t>Manhattan has the highest average price per night.</w:t>
      </w:r>
    </w:p>
    <w:p w14:paraId="6A731C59" w14:textId="77777777" w:rsidR="00BD763B" w:rsidRPr="00BD763B" w:rsidRDefault="00BD763B" w:rsidP="00BD763B">
      <w:pPr>
        <w:numPr>
          <w:ilvl w:val="1"/>
          <w:numId w:val="3"/>
        </w:numPr>
        <w:rPr>
          <w:sz w:val="20"/>
          <w:szCs w:val="20"/>
        </w:rPr>
      </w:pPr>
      <w:r w:rsidRPr="00BD763B">
        <w:rPr>
          <w:sz w:val="20"/>
          <w:szCs w:val="20"/>
        </w:rPr>
        <w:t>Brooklyn and Queens show more affordable listings with diverse apartment types.</w:t>
      </w:r>
    </w:p>
    <w:p w14:paraId="5D136CA7" w14:textId="77777777" w:rsidR="00BD763B" w:rsidRPr="00BD763B" w:rsidRDefault="00BD763B" w:rsidP="00BD763B">
      <w:pPr>
        <w:numPr>
          <w:ilvl w:val="0"/>
          <w:numId w:val="3"/>
        </w:numPr>
        <w:rPr>
          <w:sz w:val="20"/>
          <w:szCs w:val="20"/>
        </w:rPr>
      </w:pPr>
      <w:r w:rsidRPr="00BD763B">
        <w:rPr>
          <w:b/>
          <w:bCs/>
          <w:sz w:val="20"/>
          <w:szCs w:val="20"/>
        </w:rPr>
        <w:t>Room Types:</w:t>
      </w:r>
    </w:p>
    <w:p w14:paraId="4D3C3934" w14:textId="77777777" w:rsidR="00BD763B" w:rsidRPr="00BD763B" w:rsidRDefault="00BD763B" w:rsidP="00BD763B">
      <w:pPr>
        <w:numPr>
          <w:ilvl w:val="1"/>
          <w:numId w:val="3"/>
        </w:numPr>
        <w:rPr>
          <w:sz w:val="20"/>
          <w:szCs w:val="20"/>
        </w:rPr>
      </w:pPr>
      <w:r w:rsidRPr="00BD763B">
        <w:rPr>
          <w:sz w:val="20"/>
          <w:szCs w:val="20"/>
        </w:rPr>
        <w:t>Entire homes/apartments dominate the listings, followed by private rooms.</w:t>
      </w:r>
    </w:p>
    <w:p w14:paraId="1A6B675F" w14:textId="77777777" w:rsidR="00BD763B" w:rsidRPr="00BD763B" w:rsidRDefault="00BD763B" w:rsidP="00BD763B">
      <w:pPr>
        <w:numPr>
          <w:ilvl w:val="1"/>
          <w:numId w:val="3"/>
        </w:numPr>
        <w:rPr>
          <w:sz w:val="20"/>
          <w:szCs w:val="20"/>
        </w:rPr>
      </w:pPr>
      <w:r w:rsidRPr="00BD763B">
        <w:rPr>
          <w:sz w:val="20"/>
          <w:szCs w:val="20"/>
        </w:rPr>
        <w:t>Shared rooms are the least common.</w:t>
      </w:r>
    </w:p>
    <w:p w14:paraId="25695512" w14:textId="77777777" w:rsidR="00BD763B" w:rsidRPr="00BD763B" w:rsidRDefault="00BD763B" w:rsidP="00BD763B">
      <w:pPr>
        <w:numPr>
          <w:ilvl w:val="0"/>
          <w:numId w:val="3"/>
        </w:numPr>
        <w:rPr>
          <w:sz w:val="20"/>
          <w:szCs w:val="20"/>
        </w:rPr>
      </w:pPr>
      <w:r w:rsidRPr="00BD763B">
        <w:rPr>
          <w:b/>
          <w:bCs/>
          <w:sz w:val="20"/>
          <w:szCs w:val="20"/>
        </w:rPr>
        <w:lastRenderedPageBreak/>
        <w:t>Top Hosts:</w:t>
      </w:r>
    </w:p>
    <w:p w14:paraId="54F157CC" w14:textId="77777777" w:rsidR="00BD763B" w:rsidRPr="00BD763B" w:rsidRDefault="00BD763B" w:rsidP="00BD763B">
      <w:pPr>
        <w:numPr>
          <w:ilvl w:val="1"/>
          <w:numId w:val="3"/>
        </w:numPr>
        <w:rPr>
          <w:sz w:val="20"/>
          <w:szCs w:val="20"/>
        </w:rPr>
      </w:pPr>
      <w:r w:rsidRPr="00BD763B">
        <w:rPr>
          <w:sz w:val="20"/>
          <w:szCs w:val="20"/>
        </w:rPr>
        <w:t>Some hosts manage multiple listings, which can indicate professional Airbnb management.</w:t>
      </w:r>
    </w:p>
    <w:p w14:paraId="49C21928" w14:textId="77777777" w:rsidR="00BD763B" w:rsidRPr="00BD763B" w:rsidRDefault="00BD763B" w:rsidP="00BD763B">
      <w:pPr>
        <w:numPr>
          <w:ilvl w:val="0"/>
          <w:numId w:val="3"/>
        </w:numPr>
        <w:rPr>
          <w:sz w:val="20"/>
          <w:szCs w:val="20"/>
        </w:rPr>
      </w:pPr>
      <w:r w:rsidRPr="00BD763B">
        <w:rPr>
          <w:b/>
          <w:bCs/>
          <w:sz w:val="20"/>
          <w:szCs w:val="20"/>
        </w:rPr>
        <w:t>Availability &amp; Reviews:</w:t>
      </w:r>
    </w:p>
    <w:p w14:paraId="364BEA86" w14:textId="77777777" w:rsidR="00BD763B" w:rsidRPr="00BD763B" w:rsidRDefault="00BD763B" w:rsidP="00BD763B">
      <w:pPr>
        <w:numPr>
          <w:ilvl w:val="1"/>
          <w:numId w:val="3"/>
        </w:numPr>
        <w:rPr>
          <w:sz w:val="20"/>
          <w:szCs w:val="20"/>
        </w:rPr>
      </w:pPr>
      <w:r w:rsidRPr="00BD763B">
        <w:rPr>
          <w:sz w:val="20"/>
          <w:szCs w:val="20"/>
        </w:rPr>
        <w:t>Most listings are available for over 200 days per year, indicating strong hosting activity.</w:t>
      </w:r>
    </w:p>
    <w:p w14:paraId="1970EC1A" w14:textId="77777777" w:rsidR="00BD763B" w:rsidRPr="00BD763B" w:rsidRDefault="00BD763B" w:rsidP="00BD763B">
      <w:pPr>
        <w:numPr>
          <w:ilvl w:val="1"/>
          <w:numId w:val="3"/>
        </w:numPr>
        <w:rPr>
          <w:sz w:val="20"/>
          <w:szCs w:val="20"/>
        </w:rPr>
      </w:pPr>
      <w:r w:rsidRPr="00BD763B">
        <w:rPr>
          <w:sz w:val="20"/>
          <w:szCs w:val="20"/>
        </w:rPr>
        <w:t>The number of reviews varies widely, highlighting differences in popularity and occupancy.</w:t>
      </w:r>
    </w:p>
    <w:p w14:paraId="1C1E579F" w14:textId="77777777" w:rsidR="00BD763B" w:rsidRPr="00BD763B" w:rsidRDefault="00BD763B" w:rsidP="00BD763B">
      <w:pPr>
        <w:numPr>
          <w:ilvl w:val="0"/>
          <w:numId w:val="3"/>
        </w:numPr>
        <w:rPr>
          <w:sz w:val="20"/>
          <w:szCs w:val="20"/>
        </w:rPr>
      </w:pPr>
      <w:r w:rsidRPr="00BD763B">
        <w:rPr>
          <w:b/>
          <w:bCs/>
          <w:sz w:val="20"/>
          <w:szCs w:val="20"/>
        </w:rPr>
        <w:t>Price Insights:</w:t>
      </w:r>
    </w:p>
    <w:p w14:paraId="53142EC0" w14:textId="77777777" w:rsidR="00BD763B" w:rsidRPr="00BD763B" w:rsidRDefault="00BD763B" w:rsidP="00BD763B">
      <w:pPr>
        <w:numPr>
          <w:ilvl w:val="1"/>
          <w:numId w:val="3"/>
        </w:numPr>
        <w:rPr>
          <w:sz w:val="20"/>
          <w:szCs w:val="20"/>
        </w:rPr>
      </w:pPr>
      <w:r w:rsidRPr="00BD763B">
        <w:rPr>
          <w:sz w:val="20"/>
          <w:szCs w:val="20"/>
        </w:rPr>
        <w:t>Outliers in pricing were identified, with a small percentage of listings charging extremely high rates.</w:t>
      </w:r>
    </w:p>
    <w:p w14:paraId="48525A3C" w14:textId="77777777" w:rsidR="00BD763B" w:rsidRPr="00BD763B" w:rsidRDefault="00BD763B" w:rsidP="00BD763B">
      <w:pPr>
        <w:numPr>
          <w:ilvl w:val="1"/>
          <w:numId w:val="3"/>
        </w:numPr>
        <w:rPr>
          <w:sz w:val="20"/>
          <w:szCs w:val="20"/>
        </w:rPr>
      </w:pPr>
      <w:r w:rsidRPr="00BD763B">
        <w:rPr>
          <w:sz w:val="20"/>
          <w:szCs w:val="20"/>
        </w:rPr>
        <w:t>Filtering out extreme outliers gives a more accurate representation of typical Airbnb pricing trends.</w:t>
      </w:r>
    </w:p>
    <w:p w14:paraId="1A5C8B83" w14:textId="77777777" w:rsidR="00BD763B" w:rsidRPr="00BD763B" w:rsidRDefault="00BD763B" w:rsidP="00BD763B">
      <w:pPr>
        <w:rPr>
          <w:sz w:val="20"/>
          <w:szCs w:val="20"/>
        </w:rPr>
      </w:pPr>
      <w:r w:rsidRPr="00BD763B">
        <w:rPr>
          <w:sz w:val="20"/>
          <w:szCs w:val="20"/>
        </w:rPr>
        <w:pict w14:anchorId="44645613">
          <v:rect id="_x0000_i1063" style="width:0;height:1.5pt" o:hralign="center" o:hrstd="t" o:hr="t" fillcolor="#a0a0a0" stroked="f"/>
        </w:pict>
      </w:r>
    </w:p>
    <w:p w14:paraId="6B60E0A7" w14:textId="77777777" w:rsidR="00BD763B" w:rsidRPr="00BD763B" w:rsidRDefault="00BD763B" w:rsidP="00BD763B">
      <w:pPr>
        <w:rPr>
          <w:b/>
          <w:bCs/>
          <w:sz w:val="40"/>
          <w:szCs w:val="40"/>
        </w:rPr>
      </w:pPr>
      <w:r w:rsidRPr="00BD763B">
        <w:rPr>
          <w:b/>
          <w:bCs/>
          <w:sz w:val="40"/>
          <w:szCs w:val="40"/>
        </w:rPr>
        <w:t>4. Visualizations</w:t>
      </w:r>
    </w:p>
    <w:p w14:paraId="7E974C1E" w14:textId="77777777" w:rsidR="00BD763B" w:rsidRPr="00BD763B" w:rsidRDefault="00BD763B" w:rsidP="00BD763B">
      <w:pPr>
        <w:rPr>
          <w:sz w:val="20"/>
          <w:szCs w:val="20"/>
        </w:rPr>
      </w:pPr>
      <w:r w:rsidRPr="00BD763B">
        <w:rPr>
          <w:sz w:val="20"/>
          <w:szCs w:val="20"/>
        </w:rPr>
        <w:t>To make insights more intuitive, several Excel visualizations were created:</w:t>
      </w:r>
    </w:p>
    <w:p w14:paraId="0D501902" w14:textId="77777777" w:rsidR="00BD763B" w:rsidRPr="00BD763B" w:rsidRDefault="00BD763B" w:rsidP="00BD763B">
      <w:pPr>
        <w:numPr>
          <w:ilvl w:val="0"/>
          <w:numId w:val="4"/>
        </w:numPr>
        <w:rPr>
          <w:sz w:val="20"/>
          <w:szCs w:val="20"/>
        </w:rPr>
      </w:pPr>
      <w:r w:rsidRPr="00BD763B">
        <w:rPr>
          <w:b/>
          <w:bCs/>
          <w:sz w:val="20"/>
          <w:szCs w:val="20"/>
        </w:rPr>
        <w:t>Column Chart:</w:t>
      </w:r>
      <w:r w:rsidRPr="00BD763B">
        <w:rPr>
          <w:sz w:val="20"/>
          <w:szCs w:val="20"/>
        </w:rPr>
        <w:t xml:space="preserve"> Average price by borough.</w:t>
      </w:r>
    </w:p>
    <w:p w14:paraId="54DC09D0" w14:textId="77777777" w:rsidR="00BD763B" w:rsidRPr="00BD763B" w:rsidRDefault="00BD763B" w:rsidP="00BD763B">
      <w:pPr>
        <w:numPr>
          <w:ilvl w:val="0"/>
          <w:numId w:val="4"/>
        </w:numPr>
        <w:rPr>
          <w:sz w:val="20"/>
          <w:szCs w:val="20"/>
        </w:rPr>
      </w:pPr>
      <w:r w:rsidRPr="00BD763B">
        <w:rPr>
          <w:b/>
          <w:bCs/>
          <w:sz w:val="20"/>
          <w:szCs w:val="20"/>
        </w:rPr>
        <w:t>Pie Chart:</w:t>
      </w:r>
      <w:r w:rsidRPr="00BD763B">
        <w:rPr>
          <w:sz w:val="20"/>
          <w:szCs w:val="20"/>
        </w:rPr>
        <w:t xml:space="preserve"> Distribution of listings by room type.</w:t>
      </w:r>
    </w:p>
    <w:p w14:paraId="18715139" w14:textId="77777777" w:rsidR="00BD763B" w:rsidRPr="00BD763B" w:rsidRDefault="00BD763B" w:rsidP="00BD763B">
      <w:pPr>
        <w:numPr>
          <w:ilvl w:val="0"/>
          <w:numId w:val="4"/>
        </w:numPr>
        <w:rPr>
          <w:sz w:val="20"/>
          <w:szCs w:val="20"/>
        </w:rPr>
      </w:pPr>
      <w:r w:rsidRPr="00BD763B">
        <w:rPr>
          <w:b/>
          <w:bCs/>
          <w:sz w:val="20"/>
          <w:szCs w:val="20"/>
        </w:rPr>
        <w:t>Bar Chart:</w:t>
      </w:r>
      <w:r w:rsidRPr="00BD763B">
        <w:rPr>
          <w:sz w:val="20"/>
          <w:szCs w:val="20"/>
        </w:rPr>
        <w:t xml:space="preserve"> Top 10 hosts by number of listings.</w:t>
      </w:r>
    </w:p>
    <w:p w14:paraId="4E45B752" w14:textId="77777777" w:rsidR="00BD763B" w:rsidRPr="00BD763B" w:rsidRDefault="00BD763B" w:rsidP="00BD763B">
      <w:pPr>
        <w:numPr>
          <w:ilvl w:val="0"/>
          <w:numId w:val="4"/>
        </w:numPr>
        <w:rPr>
          <w:sz w:val="20"/>
          <w:szCs w:val="20"/>
        </w:rPr>
      </w:pPr>
      <w:r w:rsidRPr="00BD763B">
        <w:rPr>
          <w:b/>
          <w:bCs/>
          <w:sz w:val="20"/>
          <w:szCs w:val="20"/>
        </w:rPr>
        <w:t>Conditional Formatting:</w:t>
      </w:r>
      <w:r w:rsidRPr="00BD763B">
        <w:rPr>
          <w:sz w:val="20"/>
          <w:szCs w:val="20"/>
        </w:rPr>
        <w:t xml:space="preserve"> Highlighted listings with unusually high prices or extreme minimum nights.</w:t>
      </w:r>
    </w:p>
    <w:p w14:paraId="6396A6CB" w14:textId="77777777" w:rsidR="00BD763B" w:rsidRPr="00BD763B" w:rsidRDefault="00BD763B" w:rsidP="00BD763B">
      <w:pPr>
        <w:rPr>
          <w:sz w:val="20"/>
          <w:szCs w:val="20"/>
        </w:rPr>
      </w:pPr>
      <w:r w:rsidRPr="00BD763B">
        <w:rPr>
          <w:sz w:val="20"/>
          <w:szCs w:val="20"/>
        </w:rPr>
        <w:t>These visuals allow quick interpretation of trends and patterns in the data.</w:t>
      </w:r>
    </w:p>
    <w:p w14:paraId="2589AA11" w14:textId="77777777" w:rsidR="00BD763B" w:rsidRPr="00BD763B" w:rsidRDefault="00BD763B" w:rsidP="00BD763B">
      <w:pPr>
        <w:rPr>
          <w:sz w:val="20"/>
          <w:szCs w:val="20"/>
        </w:rPr>
      </w:pPr>
      <w:r w:rsidRPr="00BD763B">
        <w:rPr>
          <w:sz w:val="20"/>
          <w:szCs w:val="20"/>
        </w:rPr>
        <w:pict w14:anchorId="5846DEC2">
          <v:rect id="_x0000_i1064" style="width:0;height:1.5pt" o:hralign="center" o:hrstd="t" o:hr="t" fillcolor="#a0a0a0" stroked="f"/>
        </w:pict>
      </w:r>
    </w:p>
    <w:p w14:paraId="2D4E0C5E" w14:textId="77777777" w:rsidR="00BD763B" w:rsidRPr="00BD763B" w:rsidRDefault="00BD763B" w:rsidP="00BD763B">
      <w:pPr>
        <w:rPr>
          <w:b/>
          <w:bCs/>
          <w:sz w:val="40"/>
          <w:szCs w:val="40"/>
        </w:rPr>
      </w:pPr>
      <w:r w:rsidRPr="00BD763B">
        <w:rPr>
          <w:b/>
          <w:bCs/>
          <w:sz w:val="40"/>
          <w:szCs w:val="40"/>
        </w:rPr>
        <w:t>5. Key Observations &amp; Insights</w:t>
      </w:r>
    </w:p>
    <w:p w14:paraId="263D42D9" w14:textId="77777777" w:rsidR="00BD763B" w:rsidRPr="00BD763B" w:rsidRDefault="00BD763B" w:rsidP="00BD763B">
      <w:pPr>
        <w:numPr>
          <w:ilvl w:val="0"/>
          <w:numId w:val="5"/>
        </w:numPr>
        <w:rPr>
          <w:sz w:val="20"/>
          <w:szCs w:val="20"/>
        </w:rPr>
      </w:pPr>
      <w:r w:rsidRPr="00BD763B">
        <w:rPr>
          <w:sz w:val="20"/>
          <w:szCs w:val="20"/>
        </w:rPr>
        <w:t>Manhattan remains the most expensive borough for Airbnb listings.</w:t>
      </w:r>
    </w:p>
    <w:p w14:paraId="173A4A5D" w14:textId="77777777" w:rsidR="00BD763B" w:rsidRPr="00BD763B" w:rsidRDefault="00BD763B" w:rsidP="00BD763B">
      <w:pPr>
        <w:numPr>
          <w:ilvl w:val="0"/>
          <w:numId w:val="5"/>
        </w:numPr>
        <w:rPr>
          <w:sz w:val="20"/>
          <w:szCs w:val="20"/>
        </w:rPr>
      </w:pPr>
      <w:r w:rsidRPr="00BD763B">
        <w:rPr>
          <w:sz w:val="20"/>
          <w:szCs w:val="20"/>
        </w:rPr>
        <w:t>Entire apartments dominate the market, suggesting a strong demand for private accommodations.</w:t>
      </w:r>
    </w:p>
    <w:p w14:paraId="324388DC" w14:textId="77777777" w:rsidR="00BD763B" w:rsidRPr="00BD763B" w:rsidRDefault="00BD763B" w:rsidP="00BD763B">
      <w:pPr>
        <w:numPr>
          <w:ilvl w:val="0"/>
          <w:numId w:val="5"/>
        </w:numPr>
        <w:rPr>
          <w:sz w:val="20"/>
          <w:szCs w:val="20"/>
        </w:rPr>
      </w:pPr>
      <w:r w:rsidRPr="00BD763B">
        <w:rPr>
          <w:sz w:val="20"/>
          <w:szCs w:val="20"/>
        </w:rPr>
        <w:t>A small subset of hosts controls multiple listings, indicating a mix of casual and professional hosting.</w:t>
      </w:r>
    </w:p>
    <w:p w14:paraId="63E626CD" w14:textId="77777777" w:rsidR="00BD763B" w:rsidRPr="00BD763B" w:rsidRDefault="00BD763B" w:rsidP="00BD763B">
      <w:pPr>
        <w:numPr>
          <w:ilvl w:val="0"/>
          <w:numId w:val="5"/>
        </w:numPr>
        <w:rPr>
          <w:sz w:val="20"/>
          <w:szCs w:val="20"/>
        </w:rPr>
      </w:pPr>
      <w:r w:rsidRPr="00BD763B">
        <w:rPr>
          <w:sz w:val="20"/>
          <w:szCs w:val="20"/>
        </w:rPr>
        <w:t>Availability and review patterns show that some listings may be inactive or infrequently booked.</w:t>
      </w:r>
    </w:p>
    <w:p w14:paraId="0F6B803C" w14:textId="77777777" w:rsidR="00BD763B" w:rsidRPr="00BD763B" w:rsidRDefault="00BD763B" w:rsidP="00BD763B">
      <w:pPr>
        <w:numPr>
          <w:ilvl w:val="0"/>
          <w:numId w:val="5"/>
        </w:numPr>
        <w:rPr>
          <w:sz w:val="20"/>
          <w:szCs w:val="20"/>
        </w:rPr>
      </w:pPr>
      <w:r w:rsidRPr="00BD763B">
        <w:rPr>
          <w:sz w:val="20"/>
          <w:szCs w:val="20"/>
        </w:rPr>
        <w:t>Data cleaning and formatting significantly improved readability and professional presentation, making the dataset suitable for further advanced analysis.</w:t>
      </w:r>
    </w:p>
    <w:p w14:paraId="2A2337A5" w14:textId="77777777" w:rsidR="00BD763B" w:rsidRPr="00BD763B" w:rsidRDefault="00BD763B" w:rsidP="00BD763B">
      <w:pPr>
        <w:rPr>
          <w:sz w:val="20"/>
          <w:szCs w:val="20"/>
        </w:rPr>
      </w:pPr>
      <w:r w:rsidRPr="00BD763B">
        <w:rPr>
          <w:sz w:val="20"/>
          <w:szCs w:val="20"/>
        </w:rPr>
        <w:pict w14:anchorId="31DC99BC">
          <v:rect id="_x0000_i1065" style="width:0;height:1.5pt" o:hralign="center" o:hrstd="t" o:hr="t" fillcolor="#a0a0a0" stroked="f"/>
        </w:pict>
      </w:r>
    </w:p>
    <w:p w14:paraId="1D57B3BA" w14:textId="77777777" w:rsidR="00E021AB" w:rsidRDefault="00E021AB" w:rsidP="00BD763B">
      <w:pPr>
        <w:rPr>
          <w:b/>
          <w:bCs/>
          <w:sz w:val="40"/>
          <w:szCs w:val="40"/>
        </w:rPr>
      </w:pPr>
    </w:p>
    <w:p w14:paraId="241A711C" w14:textId="545D60CE" w:rsidR="00BD763B" w:rsidRPr="00BD763B" w:rsidRDefault="00BD763B" w:rsidP="00BD763B">
      <w:pPr>
        <w:rPr>
          <w:b/>
          <w:bCs/>
          <w:sz w:val="40"/>
          <w:szCs w:val="40"/>
        </w:rPr>
      </w:pPr>
      <w:r w:rsidRPr="00BD763B">
        <w:rPr>
          <w:b/>
          <w:bCs/>
          <w:sz w:val="40"/>
          <w:szCs w:val="40"/>
        </w:rPr>
        <w:lastRenderedPageBreak/>
        <w:t>6. Conclusion</w:t>
      </w:r>
    </w:p>
    <w:p w14:paraId="2572138B" w14:textId="77777777" w:rsidR="00BD763B" w:rsidRPr="00BD763B" w:rsidRDefault="00BD763B" w:rsidP="00BD763B">
      <w:pPr>
        <w:rPr>
          <w:sz w:val="20"/>
          <w:szCs w:val="20"/>
        </w:rPr>
      </w:pPr>
      <w:r w:rsidRPr="00BD763B">
        <w:rPr>
          <w:sz w:val="20"/>
          <w:szCs w:val="20"/>
        </w:rPr>
        <w:t>The 2019 Airbnb dataset provides valuable insights into listing distribution, pricing trends, and host activity. Cleaning and formatting the data was a critical first step that improved usability and presentation. Visualizations and summary metrics make it easy to identify trends and inform potential decisions for hosts, guests, or analysts.</w:t>
      </w:r>
    </w:p>
    <w:p w14:paraId="24648334" w14:textId="77777777" w:rsidR="00BD763B" w:rsidRPr="00BD763B" w:rsidRDefault="00BD763B" w:rsidP="00BD763B">
      <w:pPr>
        <w:rPr>
          <w:sz w:val="20"/>
          <w:szCs w:val="20"/>
        </w:rPr>
      </w:pPr>
      <w:r w:rsidRPr="00BD763B">
        <w:rPr>
          <w:sz w:val="20"/>
          <w:szCs w:val="20"/>
        </w:rPr>
        <w:pict w14:anchorId="7702924B">
          <v:rect id="_x0000_i1066" style="width:0;height:1.5pt" o:hralign="center" o:hrstd="t" o:hr="t" fillcolor="#a0a0a0" stroked="f"/>
        </w:pict>
      </w:r>
    </w:p>
    <w:p w14:paraId="3F0A3536" w14:textId="77777777" w:rsidR="00BD763B" w:rsidRPr="00BD763B" w:rsidRDefault="00BD763B" w:rsidP="00BD763B">
      <w:pPr>
        <w:rPr>
          <w:sz w:val="20"/>
          <w:szCs w:val="20"/>
        </w:rPr>
      </w:pPr>
      <w:r w:rsidRPr="00BD763B">
        <w:rPr>
          <w:rFonts w:ascii="Segoe UI Emoji" w:hAnsi="Segoe UI Emoji" w:cs="Segoe UI Emoji"/>
          <w:sz w:val="20"/>
          <w:szCs w:val="20"/>
        </w:rPr>
        <w:t>✅</w:t>
      </w:r>
      <w:r w:rsidRPr="00BD763B">
        <w:rPr>
          <w:sz w:val="20"/>
          <w:szCs w:val="20"/>
        </w:rPr>
        <w:t xml:space="preserve"> </w:t>
      </w:r>
      <w:r w:rsidRPr="00BD763B">
        <w:rPr>
          <w:b/>
          <w:bCs/>
          <w:sz w:val="20"/>
          <w:szCs w:val="20"/>
        </w:rPr>
        <w:t>Portfolio Highlight:</w:t>
      </w:r>
    </w:p>
    <w:p w14:paraId="05A831DC" w14:textId="77777777" w:rsidR="00BD763B" w:rsidRPr="00BD763B" w:rsidRDefault="00BD763B" w:rsidP="00BD763B">
      <w:pPr>
        <w:numPr>
          <w:ilvl w:val="0"/>
          <w:numId w:val="6"/>
        </w:numPr>
        <w:rPr>
          <w:sz w:val="20"/>
          <w:szCs w:val="20"/>
        </w:rPr>
      </w:pPr>
      <w:r w:rsidRPr="00BD763B">
        <w:rPr>
          <w:sz w:val="20"/>
          <w:szCs w:val="20"/>
        </w:rPr>
        <w:t>Demonstrates attention to detail in data cleaning and formatting.</w:t>
      </w:r>
    </w:p>
    <w:p w14:paraId="208D8536" w14:textId="77777777" w:rsidR="00BD763B" w:rsidRPr="00BD763B" w:rsidRDefault="00BD763B" w:rsidP="00BD763B">
      <w:pPr>
        <w:numPr>
          <w:ilvl w:val="0"/>
          <w:numId w:val="6"/>
        </w:numPr>
        <w:rPr>
          <w:sz w:val="20"/>
          <w:szCs w:val="20"/>
        </w:rPr>
      </w:pPr>
      <w:r w:rsidRPr="00BD763B">
        <w:rPr>
          <w:sz w:val="20"/>
          <w:szCs w:val="20"/>
        </w:rPr>
        <w:t>Uses Excel functions, pivot tables, and conditional formatting effectively.</w:t>
      </w:r>
    </w:p>
    <w:p w14:paraId="703C3C9C" w14:textId="77777777" w:rsidR="00BD763B" w:rsidRPr="00BD763B" w:rsidRDefault="00BD763B" w:rsidP="00BD763B">
      <w:pPr>
        <w:numPr>
          <w:ilvl w:val="0"/>
          <w:numId w:val="6"/>
        </w:numPr>
        <w:rPr>
          <w:sz w:val="20"/>
          <w:szCs w:val="20"/>
        </w:rPr>
      </w:pPr>
      <w:r w:rsidRPr="00BD763B">
        <w:rPr>
          <w:sz w:val="20"/>
          <w:szCs w:val="20"/>
        </w:rPr>
        <w:t>Presents actionable insights in a professional, polished format suitable for portfolio display.</w:t>
      </w:r>
    </w:p>
    <w:p w14:paraId="3F8DC531" w14:textId="12BF28E9" w:rsidR="00293D9F" w:rsidRPr="00BD763B" w:rsidRDefault="00293D9F" w:rsidP="00BD763B">
      <w:pPr>
        <w:rPr>
          <w:sz w:val="20"/>
          <w:szCs w:val="20"/>
        </w:rPr>
      </w:pPr>
    </w:p>
    <w:sectPr w:rsidR="00293D9F" w:rsidRPr="00BD76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E8F"/>
    <w:multiLevelType w:val="multilevel"/>
    <w:tmpl w:val="8B3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F41D0"/>
    <w:multiLevelType w:val="multilevel"/>
    <w:tmpl w:val="34C01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F441C"/>
    <w:multiLevelType w:val="multilevel"/>
    <w:tmpl w:val="680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E12C2"/>
    <w:multiLevelType w:val="multilevel"/>
    <w:tmpl w:val="A1E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00EBC"/>
    <w:multiLevelType w:val="multilevel"/>
    <w:tmpl w:val="0E02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F5425"/>
    <w:multiLevelType w:val="hybridMultilevel"/>
    <w:tmpl w:val="AF0285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01845464">
    <w:abstractNumId w:val="5"/>
  </w:num>
  <w:num w:numId="2" w16cid:durableId="1439913337">
    <w:abstractNumId w:val="1"/>
  </w:num>
  <w:num w:numId="3" w16cid:durableId="756250765">
    <w:abstractNumId w:val="4"/>
  </w:num>
  <w:num w:numId="4" w16cid:durableId="645743117">
    <w:abstractNumId w:val="0"/>
  </w:num>
  <w:num w:numId="5" w16cid:durableId="996423548">
    <w:abstractNumId w:val="2"/>
  </w:num>
  <w:num w:numId="6" w16cid:durableId="588121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04"/>
    <w:rsid w:val="00293D9F"/>
    <w:rsid w:val="00294780"/>
    <w:rsid w:val="003475C8"/>
    <w:rsid w:val="00BD763B"/>
    <w:rsid w:val="00C50C04"/>
    <w:rsid w:val="00E021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D769"/>
  <w15:chartTrackingRefBased/>
  <w15:docId w15:val="{A6A4378E-16DA-4A41-8ED6-0871647F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04"/>
    <w:rPr>
      <w:rFonts w:eastAsiaTheme="majorEastAsia" w:cstheme="majorBidi"/>
      <w:color w:val="272727" w:themeColor="text1" w:themeTint="D8"/>
    </w:rPr>
  </w:style>
  <w:style w:type="paragraph" w:styleId="Title">
    <w:name w:val="Title"/>
    <w:basedOn w:val="Normal"/>
    <w:next w:val="Normal"/>
    <w:link w:val="TitleChar"/>
    <w:uiPriority w:val="10"/>
    <w:qFormat/>
    <w:rsid w:val="00C50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04"/>
    <w:pPr>
      <w:spacing w:before="160"/>
      <w:jc w:val="center"/>
    </w:pPr>
    <w:rPr>
      <w:i/>
      <w:iCs/>
      <w:color w:val="404040" w:themeColor="text1" w:themeTint="BF"/>
    </w:rPr>
  </w:style>
  <w:style w:type="character" w:customStyle="1" w:styleId="QuoteChar">
    <w:name w:val="Quote Char"/>
    <w:basedOn w:val="DefaultParagraphFont"/>
    <w:link w:val="Quote"/>
    <w:uiPriority w:val="29"/>
    <w:rsid w:val="00C50C04"/>
    <w:rPr>
      <w:i/>
      <w:iCs/>
      <w:color w:val="404040" w:themeColor="text1" w:themeTint="BF"/>
    </w:rPr>
  </w:style>
  <w:style w:type="paragraph" w:styleId="ListParagraph">
    <w:name w:val="List Paragraph"/>
    <w:basedOn w:val="Normal"/>
    <w:uiPriority w:val="34"/>
    <w:qFormat/>
    <w:rsid w:val="00C50C04"/>
    <w:pPr>
      <w:ind w:left="720"/>
      <w:contextualSpacing/>
    </w:pPr>
  </w:style>
  <w:style w:type="character" w:styleId="IntenseEmphasis">
    <w:name w:val="Intense Emphasis"/>
    <w:basedOn w:val="DefaultParagraphFont"/>
    <w:uiPriority w:val="21"/>
    <w:qFormat/>
    <w:rsid w:val="00C50C04"/>
    <w:rPr>
      <w:i/>
      <w:iCs/>
      <w:color w:val="0F4761" w:themeColor="accent1" w:themeShade="BF"/>
    </w:rPr>
  </w:style>
  <w:style w:type="paragraph" w:styleId="IntenseQuote">
    <w:name w:val="Intense Quote"/>
    <w:basedOn w:val="Normal"/>
    <w:next w:val="Normal"/>
    <w:link w:val="IntenseQuoteChar"/>
    <w:uiPriority w:val="30"/>
    <w:qFormat/>
    <w:rsid w:val="00C50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04"/>
    <w:rPr>
      <w:i/>
      <w:iCs/>
      <w:color w:val="0F4761" w:themeColor="accent1" w:themeShade="BF"/>
    </w:rPr>
  </w:style>
  <w:style w:type="character" w:styleId="IntenseReference">
    <w:name w:val="Intense Reference"/>
    <w:basedOn w:val="DefaultParagraphFont"/>
    <w:uiPriority w:val="32"/>
    <w:qFormat/>
    <w:rsid w:val="00C50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Patricio</dc:creator>
  <cp:keywords/>
  <dc:description/>
  <cp:lastModifiedBy>Myles Patricio</cp:lastModifiedBy>
  <cp:revision>6</cp:revision>
  <dcterms:created xsi:type="dcterms:W3CDTF">2026-02-05T19:35:00Z</dcterms:created>
  <dcterms:modified xsi:type="dcterms:W3CDTF">2026-02-05T19:43:00Z</dcterms:modified>
</cp:coreProperties>
</file>