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sz w:val="40"/>
          <w:szCs w:val="40"/>
        </w:rPr>
        <w:t xml:space="preserve">⚽ </w:t>
      </w:r>
      <w:r>
        <w:rPr>
          <w:b/>
          <w:bCs/>
          <w:color w:val="1565C0"/>
          <w:sz w:val="40"/>
          <w:szCs w:val="40"/>
        </w:rPr>
        <w:t xml:space="preserve">サッカー もちものチェック</w:t>
      </w:r>
    </w:p>
    <w:p>
      <w:pPr>
        <w:spacing w:after="150"/>
        <w:jc w:val="center"/>
      </w:pPr>
      <w:r>
        <w:rPr>
          <w:color w:val="5D4037"/>
          <w:sz w:val="20"/>
          <w:szCs w:val="20"/>
        </w:rPr>
        <w:t xml:space="preserve">じゅんびできたら ☐ に ✔ をつけよう！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trHeight w:val="860" w:hRule="atLeast"/>
        </w:trPr>
        <w:tc>
          <w:tcPr>
            <w:tcW w:type="dxa" w:w="1400"/>
            <w:shd w:fill="FFF3E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2"/>
                <w:szCs w:val="22"/>
              </w:rPr>
              <w:t xml:space="preserve">📅 ひづけ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☀️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日焼け止め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🛡️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すね当て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💪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ヘアバンド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🦺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ビブス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ボール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🧻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タオル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🥤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水筒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🧢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帽子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クーラー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👕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ユニフォーム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🍬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塩分チャージ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👟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帰りの靴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🪑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椅子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📷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三脚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📱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タブレット</w:t>
            </w:r>
          </w:p>
        </w:tc>
      </w:tr>
      <w:tr>
        <w:trPr>
          <w:trHeight w:val="5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t xml:space="preserve"/>
            </w:r>
          </w:p>
        </w:tc>
        <w:tc>
          <w:tcPr>
            <w:tcW w:type="dxa" w:w="10800"/>
            <w:gridSpan w:val="12"/>
            <w:shd w:fill="1565C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⭐ いつも</w:t>
            </w:r>
          </w:p>
        </w:tc>
        <w:tc>
          <w:tcPr>
            <w:tcW w:type="dxa" w:w="2700"/>
            <w:gridSpan w:val="3"/>
            <w:shd w:fill="AD145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🏆 しあいの日だけ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</w:tbl>
    <w:sectPr>
      <w:pgSz w:w="16838" w:h="11906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2026-07-20T04:21:35.419Z</dcterms:created>
  <dcterms:modified xsi:type="dcterms:W3CDTF">2026-07-20T04:21:35.419Z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