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234DD" w14:textId="77777777" w:rsidR="00BC2549" w:rsidRDefault="00BC2549" w:rsidP="00421241">
      <w:pPr>
        <w:spacing w:after="0" w:line="240" w:lineRule="auto"/>
        <w:jc w:val="both"/>
        <w:rPr>
          <w:b/>
          <w:bCs/>
          <w:noProof/>
          <w:sz w:val="40"/>
          <w:szCs w:val="40"/>
        </w:rPr>
      </w:pPr>
    </w:p>
    <w:p w14:paraId="124A8844" w14:textId="77777777" w:rsidR="00BC2549" w:rsidRDefault="00BC2549" w:rsidP="00421241">
      <w:pPr>
        <w:spacing w:after="0" w:line="240" w:lineRule="auto"/>
        <w:jc w:val="both"/>
        <w:rPr>
          <w:b/>
          <w:bCs/>
          <w:noProof/>
          <w:sz w:val="40"/>
          <w:szCs w:val="40"/>
        </w:rPr>
      </w:pPr>
    </w:p>
    <w:p w14:paraId="4F10DFCE" w14:textId="3832DCB9" w:rsidR="00421241" w:rsidRDefault="00421241" w:rsidP="00421241">
      <w:pPr>
        <w:spacing w:after="0" w:line="240" w:lineRule="auto"/>
        <w:jc w:val="both"/>
        <w:rPr>
          <w:rFonts w:ascii="Arial Nova" w:hAnsi="Arial Nova" w:cstheme="minorHAnsi"/>
          <w:b/>
          <w:bCs/>
          <w:noProof/>
          <w:color w:val="0A2F41" w:themeColor="accent1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A5174" wp14:editId="04A3C5E8">
                <wp:simplePos x="0" y="0"/>
                <wp:positionH relativeFrom="column">
                  <wp:posOffset>6039568</wp:posOffset>
                </wp:positionH>
                <wp:positionV relativeFrom="paragraph">
                  <wp:posOffset>571003</wp:posOffset>
                </wp:positionV>
                <wp:extent cx="914400" cy="148856"/>
                <wp:effectExtent l="0" t="0" r="0" b="3810"/>
                <wp:wrapNone/>
                <wp:docPr id="15554652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88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ABF3" id="Rectangle 29" o:spid="_x0000_s1026" style="position:absolute;margin-left:475.55pt;margin-top:44.95pt;width:1in;height:1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" fillcolor="#f2f2f2 [3052]" stroked="f" strokeweight="1.5pt">
                <v:textbox inset=",,21.6pt"/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w:t xml:space="preserve">  </w:t>
      </w:r>
      <w:r>
        <w:rPr>
          <w:noProof/>
        </w:rPr>
        <w:t xml:space="preserve"> </w:t>
      </w:r>
      <w:r>
        <w:rPr>
          <w:rFonts w:ascii="Arial Nova" w:hAnsi="Arial Nova" w:cstheme="minorHAnsi"/>
          <w:b/>
          <w:bCs/>
          <w:noProof/>
          <w:color w:val="0A2F41" w:themeColor="accent1" w:themeShade="80"/>
          <w:sz w:val="28"/>
          <w:szCs w:val="28"/>
        </w:rPr>
        <w:t xml:space="preserve"> </w:t>
      </w:r>
    </w:p>
    <w:p w14:paraId="1B870C0C" w14:textId="1ADDEE6F" w:rsidR="00421241" w:rsidRPr="00421241" w:rsidRDefault="00421241" w:rsidP="00421241">
      <w:pPr>
        <w:spacing w:after="0" w:line="240" w:lineRule="auto"/>
        <w:jc w:val="both"/>
        <w:rPr>
          <w:b/>
          <w:bCs/>
          <w:noProof/>
          <w:sz w:val="40"/>
          <w:szCs w:val="40"/>
        </w:rPr>
      </w:pPr>
      <w:r w:rsidRPr="00A75E70">
        <w:rPr>
          <w:rFonts w:ascii="Arial Nova" w:hAnsi="Arial Nova" w:cstheme="minorHAnsi"/>
          <w:b/>
          <w:bCs/>
          <w:noProof/>
          <w:color w:val="0A2F41" w:themeColor="accent1" w:themeShade="80"/>
          <w:sz w:val="28"/>
          <w:szCs w:val="28"/>
          <w:u w:val="single"/>
        </w:rPr>
        <w:t>Quality Control Process:</w:t>
      </w:r>
      <w:r>
        <w:rPr>
          <w:rFonts w:ascii="Arial Nova" w:hAnsi="Arial Nova" w:cstheme="minorHAnsi"/>
          <w:b/>
          <w:bCs/>
          <w:noProof/>
          <w:color w:val="0A2F41" w:themeColor="accent1" w:themeShade="80"/>
          <w:sz w:val="28"/>
          <w:szCs w:val="28"/>
        </w:rPr>
        <w:t xml:space="preserve"> </w:t>
      </w:r>
      <w:r w:rsidRPr="007E21C3">
        <w:rPr>
          <w:rFonts w:ascii="Arial Nova" w:hAnsi="Arial Nova" w:cstheme="minorHAnsi"/>
          <w:noProof/>
          <w:color w:val="0A2F41" w:themeColor="accent1" w:themeShade="80"/>
          <w:sz w:val="24"/>
          <w:szCs w:val="24"/>
        </w:rPr>
        <w:t>(Step by Step)</w:t>
      </w:r>
    </w:p>
    <w:p w14:paraId="26E5EB92" w14:textId="77777777" w:rsidR="00421241" w:rsidRPr="00FD3B82" w:rsidRDefault="00421241" w:rsidP="00421241">
      <w:pPr>
        <w:spacing w:after="0" w:line="240" w:lineRule="auto"/>
        <w:rPr>
          <w:rFonts w:ascii="Arial Nova" w:hAnsi="Arial Nova"/>
          <w:b/>
          <w:bCs/>
          <w:noProof/>
          <w:color w:val="0A2F41" w:themeColor="accent1" w:themeShade="80"/>
          <w:sz w:val="24"/>
          <w:szCs w:val="24"/>
        </w:rPr>
      </w:pPr>
    </w:p>
    <w:p w14:paraId="5D8B1741" w14:textId="77777777" w:rsidR="00421241" w:rsidRPr="006B3AB7" w:rsidRDefault="00421241" w:rsidP="00421241">
      <w:pPr>
        <w:pStyle w:val="ListParagraph"/>
        <w:numPr>
          <w:ilvl w:val="0"/>
          <w:numId w:val="1"/>
        </w:num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All of the materials used to manufacture our pools are shipped into the facility from vendors with spec sheets to </w:t>
      </w:r>
      <w:r w:rsidRPr="006B3AB7">
        <w:rPr>
          <w:rFonts w:ascii="Arial Nova" w:hAnsi="Arial Nova"/>
          <w:b/>
          <w:bCs/>
          <w:noProof/>
          <w:color w:val="0A2F41" w:themeColor="accent1" w:themeShade="80"/>
          <w:sz w:val="22"/>
          <w:u w:val="single"/>
        </w:rPr>
        <w:t>ensure quality from the start</w:t>
      </w:r>
      <w:r w:rsidRPr="006B3AB7">
        <w:rPr>
          <w:rFonts w:ascii="Arial Nova" w:hAnsi="Arial Nova"/>
          <w:b/>
          <w:bCs/>
          <w:noProof/>
          <w:color w:val="0A2F41" w:themeColor="accent1" w:themeShade="80"/>
          <w:sz w:val="22"/>
        </w:rPr>
        <w:t>.</w:t>
      </w: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 </w:t>
      </w:r>
    </w:p>
    <w:p w14:paraId="3C0802F0" w14:textId="77777777" w:rsidR="00421241" w:rsidRPr="006B3AB7" w:rsidRDefault="00421241" w:rsidP="00421241">
      <w:pPr>
        <w:pStyle w:val="ListParagraph"/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</w:p>
    <w:p w14:paraId="1A65815D" w14:textId="77777777" w:rsidR="00421241" w:rsidRPr="006B3AB7" w:rsidRDefault="00421241" w:rsidP="00421241">
      <w:pPr>
        <w:pStyle w:val="ListParagraph"/>
        <w:numPr>
          <w:ilvl w:val="0"/>
          <w:numId w:val="1"/>
        </w:num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Our mold is moved into the Gelcoat area, inspected for imperfections, cleaned, and tacked off to </w:t>
      </w:r>
      <w:r w:rsidRPr="006B3AB7">
        <w:rPr>
          <w:rFonts w:ascii="Arial Nova" w:hAnsi="Arial Nova"/>
          <w:b/>
          <w:bCs/>
          <w:noProof/>
          <w:color w:val="0A2F41" w:themeColor="accent1" w:themeShade="80"/>
          <w:sz w:val="22"/>
          <w:u w:val="single"/>
        </w:rPr>
        <w:t>ensure all surfaces are dust-free.</w:t>
      </w:r>
    </w:p>
    <w:p w14:paraId="43208DE6" w14:textId="77777777" w:rsidR="00421241" w:rsidRPr="006B3AB7" w:rsidRDefault="00421241" w:rsidP="00421241">
      <w:p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</w:p>
    <w:p w14:paraId="52F08479" w14:textId="77777777" w:rsidR="00421241" w:rsidRPr="006B3AB7" w:rsidRDefault="00421241" w:rsidP="00421241">
      <w:pPr>
        <w:pStyle w:val="ListParagraph"/>
        <w:numPr>
          <w:ilvl w:val="0"/>
          <w:numId w:val="1"/>
        </w:num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Gelcoat is applied to a thickness of approximately 30 mils, then </w:t>
      </w:r>
      <w:r w:rsidRPr="006B3AB7">
        <w:rPr>
          <w:rFonts w:ascii="Arial Nova" w:hAnsi="Arial Nova"/>
          <w:b/>
          <w:bCs/>
          <w:noProof/>
          <w:color w:val="0A2F41" w:themeColor="accent1" w:themeShade="80"/>
          <w:sz w:val="22"/>
          <w:u w:val="single"/>
        </w:rPr>
        <w:t>checked with a mil-gauge to</w:t>
      </w: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 </w:t>
      </w:r>
      <w:r w:rsidRPr="006B3AB7">
        <w:rPr>
          <w:rFonts w:ascii="Arial Nova" w:hAnsi="Arial Nova"/>
          <w:b/>
          <w:bCs/>
          <w:noProof/>
          <w:color w:val="0A2F41" w:themeColor="accent1" w:themeShade="80"/>
          <w:sz w:val="22"/>
          <w:u w:val="single"/>
        </w:rPr>
        <w:t>ensure accuracy</w:t>
      </w:r>
      <w:r w:rsidRPr="006B3AB7">
        <w:rPr>
          <w:rFonts w:ascii="Arial Nova" w:hAnsi="Arial Nova"/>
          <w:noProof/>
          <w:color w:val="0A2F41" w:themeColor="accent1" w:themeShade="80"/>
          <w:sz w:val="22"/>
        </w:rPr>
        <w:t>, then the gelcoat is allowed to cure for approximately 30 – 45 minutes, depending on the outside temperature.</w:t>
      </w:r>
    </w:p>
    <w:p w14:paraId="70170094" w14:textId="77777777" w:rsidR="00421241" w:rsidRPr="006B3AB7" w:rsidRDefault="00421241" w:rsidP="00421241">
      <w:p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</w:p>
    <w:p w14:paraId="3D7E19D0" w14:textId="77777777" w:rsidR="00421241" w:rsidRPr="006B3AB7" w:rsidRDefault="00421241" w:rsidP="00421241">
      <w:pPr>
        <w:pStyle w:val="ListParagraph"/>
        <w:numPr>
          <w:ilvl w:val="0"/>
          <w:numId w:val="1"/>
        </w:num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The mold is moved to the lamination area where vinyl-ester resin is applied with 4 – 5 oz of chopped strand fiberglass and </w:t>
      </w:r>
      <w:r w:rsidRPr="006B3AB7">
        <w:rPr>
          <w:rFonts w:ascii="Arial Nova" w:hAnsi="Arial Nova"/>
          <w:b/>
          <w:bCs/>
          <w:noProof/>
          <w:color w:val="0A2F41" w:themeColor="accent1" w:themeShade="80"/>
          <w:sz w:val="22"/>
          <w:u w:val="single"/>
        </w:rPr>
        <w:t>checked with a mil gauge to ensure accuracy.</w:t>
      </w: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 (It’s during this step of the process all air voids are rolled out by by our highly skilled staff and then given a </w:t>
      </w:r>
      <w:r w:rsidRPr="006B3AB7">
        <w:rPr>
          <w:rFonts w:ascii="Arial Nova" w:hAnsi="Arial Nova"/>
          <w:b/>
          <w:bCs/>
          <w:noProof/>
          <w:color w:val="0A2F41" w:themeColor="accent1" w:themeShade="80"/>
          <w:sz w:val="22"/>
          <w:u w:val="single"/>
        </w:rPr>
        <w:t xml:space="preserve">final inspection </w:t>
      </w:r>
      <w:r w:rsidRPr="006B3AB7">
        <w:rPr>
          <w:rFonts w:ascii="Arial Nova" w:hAnsi="Arial Nova"/>
          <w:noProof/>
          <w:color w:val="0A2F41" w:themeColor="accent1" w:themeShade="80"/>
          <w:sz w:val="22"/>
        </w:rPr>
        <w:t>by quality control manager).</w:t>
      </w:r>
      <w:r w:rsidRPr="006B3AB7">
        <w:rPr>
          <w:rFonts w:ascii="Arial Nova" w:hAnsi="Arial Nova"/>
          <w:b/>
          <w:bCs/>
          <w:noProof/>
          <w:color w:val="0A2F41" w:themeColor="accent1" w:themeShade="80"/>
          <w:sz w:val="22"/>
        </w:rPr>
        <w:t xml:space="preserve"> </w:t>
      </w: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This layer of resin/fiberglass is then allowed to cure overnight to </w:t>
      </w:r>
      <w:r w:rsidRPr="006B3AB7">
        <w:rPr>
          <w:rFonts w:ascii="Arial Nova" w:hAnsi="Arial Nova"/>
          <w:b/>
          <w:bCs/>
          <w:noProof/>
          <w:color w:val="0A2F41" w:themeColor="accent1" w:themeShade="80"/>
          <w:sz w:val="22"/>
          <w:u w:val="single"/>
        </w:rPr>
        <w:t>ensure all heat is removed</w:t>
      </w: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 before final steps of glass work is complete.</w:t>
      </w:r>
    </w:p>
    <w:p w14:paraId="29B117B5" w14:textId="77777777" w:rsidR="00421241" w:rsidRPr="006B3AB7" w:rsidRDefault="00421241" w:rsidP="00421241">
      <w:p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</w:p>
    <w:p w14:paraId="09E737C0" w14:textId="77777777" w:rsidR="00421241" w:rsidRPr="006B3AB7" w:rsidRDefault="00421241" w:rsidP="00421241">
      <w:pPr>
        <w:pStyle w:val="ListParagraph"/>
        <w:numPr>
          <w:ilvl w:val="0"/>
          <w:numId w:val="1"/>
        </w:num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Next day the part is preped in lamination area for the hand-lay process. Starting with one layer of 1.5 oz. of strand mat, over-laid by 24 oz. of roving. An additional layer of 1.5 oz. strand mat is applied before a final layer of 24 oz. roving is applied. </w:t>
      </w:r>
      <w:r w:rsidRPr="006B3AB7">
        <w:rPr>
          <w:rFonts w:ascii="Arial Nova" w:hAnsi="Arial Nova"/>
          <w:b/>
          <w:bCs/>
          <w:noProof/>
          <w:color w:val="0A2F41" w:themeColor="accent1" w:themeShade="80"/>
          <w:sz w:val="22"/>
          <w:u w:val="single"/>
        </w:rPr>
        <w:t>Each layer of fiberglass</w:t>
      </w: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 is inspected by the quality manager before moving forward to the next. </w:t>
      </w:r>
    </w:p>
    <w:p w14:paraId="06526EAF" w14:textId="77777777" w:rsidR="00421241" w:rsidRPr="006B3AB7" w:rsidRDefault="00421241" w:rsidP="00421241">
      <w:p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</w:p>
    <w:p w14:paraId="236CF050" w14:textId="77777777" w:rsidR="00421241" w:rsidRPr="006B3AB7" w:rsidRDefault="00421241" w:rsidP="00421241">
      <w:pPr>
        <w:pStyle w:val="ListParagraph"/>
        <w:numPr>
          <w:ilvl w:val="0"/>
          <w:numId w:val="1"/>
        </w:num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High grade core materials are applied throughout strategic areas of the laminate during the build, such as: sides, steps, coping, etc… This </w:t>
      </w:r>
      <w:r w:rsidRPr="006B3AB7">
        <w:rPr>
          <w:rFonts w:ascii="Arial Nova" w:hAnsi="Arial Nova"/>
          <w:b/>
          <w:bCs/>
          <w:noProof/>
          <w:color w:val="0A2F41" w:themeColor="accent1" w:themeShade="80"/>
          <w:sz w:val="22"/>
          <w:u w:val="single"/>
        </w:rPr>
        <w:t>ensures consistancy, strength, and long lasting durability</w:t>
      </w: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 of ALL our pools. </w:t>
      </w:r>
    </w:p>
    <w:p w14:paraId="254C0481" w14:textId="77777777" w:rsidR="00421241" w:rsidRPr="006B3AB7" w:rsidRDefault="00421241" w:rsidP="00421241">
      <w:p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</w:p>
    <w:p w14:paraId="7055A1BA" w14:textId="77777777" w:rsidR="00421241" w:rsidRPr="006B3AB7" w:rsidRDefault="00421241" w:rsidP="00421241">
      <w:pPr>
        <w:pStyle w:val="ListParagraph"/>
        <w:numPr>
          <w:ilvl w:val="0"/>
          <w:numId w:val="1"/>
        </w:num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The pool is allowed to cure for 6 – 10 hrs before being pulled from the mold. Applying air to  blow holes on the mold allowes for an </w:t>
      </w:r>
      <w:r w:rsidRPr="006B3AB7">
        <w:rPr>
          <w:rFonts w:ascii="Arial Nova" w:hAnsi="Arial Nova"/>
          <w:b/>
          <w:bCs/>
          <w:noProof/>
          <w:color w:val="0A2F41" w:themeColor="accent1" w:themeShade="80"/>
          <w:sz w:val="22"/>
          <w:u w:val="single"/>
        </w:rPr>
        <w:t>easier release</w:t>
      </w: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 between mold and part.</w:t>
      </w:r>
    </w:p>
    <w:p w14:paraId="202A46BF" w14:textId="77777777" w:rsidR="00421241" w:rsidRPr="006B3AB7" w:rsidRDefault="00421241" w:rsidP="00421241">
      <w:p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</w:p>
    <w:p w14:paraId="10E8CFB4" w14:textId="77777777" w:rsidR="00421241" w:rsidRPr="006B3AB7" w:rsidRDefault="00421241" w:rsidP="00421241">
      <w:pPr>
        <w:pStyle w:val="ListParagraph"/>
        <w:numPr>
          <w:ilvl w:val="0"/>
          <w:numId w:val="1"/>
        </w:num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The pool is moved to the final finish area where it is detailed and given a </w:t>
      </w:r>
      <w:r w:rsidRPr="006B3AB7">
        <w:rPr>
          <w:rFonts w:ascii="Arial Nova" w:hAnsi="Arial Nova"/>
          <w:b/>
          <w:bCs/>
          <w:noProof/>
          <w:color w:val="0A2F41" w:themeColor="accent1" w:themeShade="80"/>
          <w:sz w:val="22"/>
          <w:u w:val="single"/>
        </w:rPr>
        <w:t>final inspection.</w:t>
      </w:r>
    </w:p>
    <w:p w14:paraId="4E74D65A" w14:textId="77777777" w:rsidR="00421241" w:rsidRPr="006B3AB7" w:rsidRDefault="00421241" w:rsidP="00421241">
      <w:p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</w:p>
    <w:p w14:paraId="735009BE" w14:textId="77777777" w:rsidR="00421241" w:rsidRPr="006B3AB7" w:rsidRDefault="00421241" w:rsidP="00421241">
      <w:pPr>
        <w:pStyle w:val="ListParagraph"/>
        <w:numPr>
          <w:ilvl w:val="0"/>
          <w:numId w:val="1"/>
        </w:numPr>
        <w:spacing w:after="0" w:line="240" w:lineRule="auto"/>
        <w:rPr>
          <w:rFonts w:ascii="Arial Nova" w:hAnsi="Arial Nova"/>
          <w:noProof/>
          <w:color w:val="0A2F41" w:themeColor="accent1" w:themeShade="80"/>
          <w:sz w:val="22"/>
        </w:rPr>
      </w:pP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The finished pool is loaded onto a trailer where it’s again </w:t>
      </w:r>
      <w:r w:rsidRPr="006B3AB7">
        <w:rPr>
          <w:rFonts w:ascii="Arial Nova" w:hAnsi="Arial Nova"/>
          <w:b/>
          <w:bCs/>
          <w:noProof/>
          <w:color w:val="0A2F41" w:themeColor="accent1" w:themeShade="80"/>
          <w:sz w:val="22"/>
          <w:u w:val="single"/>
        </w:rPr>
        <w:t>inspected by the driver</w:t>
      </w:r>
      <w:r w:rsidRPr="006B3AB7">
        <w:rPr>
          <w:rFonts w:ascii="Arial Nova" w:hAnsi="Arial Nova"/>
          <w:noProof/>
          <w:color w:val="0A2F41" w:themeColor="accent1" w:themeShade="80"/>
          <w:sz w:val="22"/>
        </w:rPr>
        <w:t xml:space="preserve"> before leaving our facility.</w:t>
      </w:r>
    </w:p>
    <w:p w14:paraId="24CC4CD2" w14:textId="77777777" w:rsidR="00421241" w:rsidRDefault="00421241" w:rsidP="00421241">
      <w:pPr>
        <w:tabs>
          <w:tab w:val="left" w:pos="10875"/>
        </w:tabs>
        <w:jc w:val="center"/>
        <w:rPr>
          <w:noProof/>
        </w:rPr>
      </w:pPr>
    </w:p>
    <w:p w14:paraId="4CABE057" w14:textId="77777777" w:rsidR="00421241" w:rsidRDefault="00421241" w:rsidP="00421241">
      <w:pPr>
        <w:tabs>
          <w:tab w:val="left" w:pos="10875"/>
        </w:tabs>
        <w:jc w:val="center"/>
        <w:rPr>
          <w:noProof/>
        </w:rPr>
      </w:pPr>
    </w:p>
    <w:p w14:paraId="366A41F6" w14:textId="77777777" w:rsidR="00421241" w:rsidRDefault="00421241" w:rsidP="00421241"/>
    <w:sectPr w:rsidR="00421241" w:rsidSect="004212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73AD2" w14:textId="77777777" w:rsidR="008F5424" w:rsidRDefault="008F5424" w:rsidP="00421241">
      <w:pPr>
        <w:spacing w:after="0" w:line="240" w:lineRule="auto"/>
      </w:pPr>
      <w:r>
        <w:separator/>
      </w:r>
    </w:p>
  </w:endnote>
  <w:endnote w:type="continuationSeparator" w:id="0">
    <w:p w14:paraId="098C74E4" w14:textId="77777777" w:rsidR="008F5424" w:rsidRDefault="008F5424" w:rsidP="0042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B777" w14:textId="77777777" w:rsidR="00ED270E" w:rsidRPr="009C3F57" w:rsidRDefault="00ED270E" w:rsidP="00ED270E">
    <w:pPr>
      <w:pStyle w:val="Header"/>
      <w:jc w:val="center"/>
      <w:rPr>
        <w:b/>
        <w:bCs/>
        <w:szCs w:val="20"/>
      </w:rPr>
    </w:pPr>
    <w:hyperlink r:id="rId1" w:history="1">
      <w:r w:rsidRPr="009C3F57">
        <w:rPr>
          <w:rStyle w:val="Hyperlink"/>
          <w:b/>
          <w:bCs/>
          <w:color w:val="auto"/>
          <w:szCs w:val="20"/>
          <w:u w:val="none"/>
        </w:rPr>
        <w:t>www.RainforestPoolsUSA.com</w:t>
      </w:r>
    </w:hyperlink>
    <w:r w:rsidRPr="009C3F57">
      <w:rPr>
        <w:b/>
        <w:bCs/>
        <w:szCs w:val="20"/>
      </w:rPr>
      <w:t xml:space="preserve"> // </w:t>
    </w:r>
    <w:hyperlink r:id="rId2" w:history="1">
      <w:r w:rsidRPr="009C3F57">
        <w:rPr>
          <w:rStyle w:val="Hyperlink"/>
          <w:b/>
          <w:bCs/>
          <w:color w:val="auto"/>
          <w:szCs w:val="20"/>
          <w:u w:val="none"/>
        </w:rPr>
        <w:t>info@rainforestpoolsusa.com</w:t>
      </w:r>
    </w:hyperlink>
    <w:r w:rsidRPr="009C3F57">
      <w:rPr>
        <w:szCs w:val="20"/>
      </w:rPr>
      <w:br/>
    </w:r>
    <w:hyperlink r:id="rId3" w:tgtFrame="_blank" w:history="1">
      <w:r w:rsidRPr="009C3F57">
        <w:rPr>
          <w:rStyle w:val="Hyperlink"/>
          <w:b/>
          <w:bCs/>
          <w:color w:val="auto"/>
          <w:szCs w:val="20"/>
          <w:u w:val="none"/>
        </w:rPr>
        <w:t>263 Hunt Park Cove, Longwood, FL 32750</w:t>
      </w:r>
    </w:hyperlink>
    <w:r w:rsidRPr="009C3F57">
      <w:rPr>
        <w:szCs w:val="20"/>
      </w:rPr>
      <w:t xml:space="preserve"> // </w:t>
    </w:r>
    <w:hyperlink r:id="rId4" w:history="1">
      <w:r w:rsidRPr="009C3F57">
        <w:rPr>
          <w:rStyle w:val="Hyperlink"/>
          <w:b/>
          <w:bCs/>
          <w:color w:val="auto"/>
          <w:szCs w:val="20"/>
          <w:u w:val="none"/>
        </w:rPr>
        <w:t xml:space="preserve"> 386-277-2202</w:t>
      </w:r>
    </w:hyperlink>
  </w:p>
  <w:p w14:paraId="12A7153F" w14:textId="77777777" w:rsidR="00ED270E" w:rsidRDefault="00ED2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D3CEF" w14:textId="77777777" w:rsidR="008F5424" w:rsidRDefault="008F5424" w:rsidP="00421241">
      <w:pPr>
        <w:spacing w:after="0" w:line="240" w:lineRule="auto"/>
      </w:pPr>
      <w:r>
        <w:separator/>
      </w:r>
    </w:p>
  </w:footnote>
  <w:footnote w:type="continuationSeparator" w:id="0">
    <w:p w14:paraId="17871398" w14:textId="77777777" w:rsidR="008F5424" w:rsidRDefault="008F5424" w:rsidP="0042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28CE2" w14:textId="052FEE84" w:rsidR="00421241" w:rsidRDefault="00421241" w:rsidP="0042124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DA4AB4" wp14:editId="1CE4E5BA">
          <wp:simplePos x="0" y="0"/>
          <wp:positionH relativeFrom="margin">
            <wp:posOffset>-524975</wp:posOffset>
          </wp:positionH>
          <wp:positionV relativeFrom="paragraph">
            <wp:posOffset>-211474</wp:posOffset>
          </wp:positionV>
          <wp:extent cx="1419367" cy="1046652"/>
          <wp:effectExtent l="0" t="0" r="0" b="1270"/>
          <wp:wrapSquare wrapText="bothSides"/>
          <wp:docPr id="1994962171" name="Picture 199496217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, company name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654" b="14785"/>
                  <a:stretch/>
                </pic:blipFill>
                <pic:spPr bwMode="auto">
                  <a:xfrm>
                    <a:off x="0" y="0"/>
                    <a:ext cx="1419367" cy="104665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t xml:space="preserve">                                                                                        </w:t>
    </w:r>
    <w:r>
      <w:rPr>
        <w:noProof/>
      </w:rPr>
      <w:drawing>
        <wp:inline distT="0" distB="0" distL="0" distR="0" wp14:anchorId="620D968F" wp14:editId="358D62CC">
          <wp:extent cx="1969770" cy="793115"/>
          <wp:effectExtent l="19050" t="19050" r="11430" b="26035"/>
          <wp:docPr id="1205254995" name="Picture 10" descr="A blue and grey container with a li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23E5A21D-E2C1-0A0B-4AE0-A8407E6BBAA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899012" name="Picture 10" descr="A blue and grey container with a lid&#10;&#10;Description automatically generated">
                    <a:extLst>
                      <a:ext uri="{FF2B5EF4-FFF2-40B4-BE49-F238E27FC236}">
                        <a16:creationId xmlns:a16="http://schemas.microsoft.com/office/drawing/2014/main" id="{23E5A21D-E2C1-0A0B-4AE0-A8407E6BBAA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4" t="10243" r="11537" b="68360"/>
                  <a:stretch/>
                </pic:blipFill>
                <pic:spPr bwMode="auto">
                  <a:xfrm>
                    <a:off x="0" y="0"/>
                    <a:ext cx="1969770" cy="793115"/>
                  </a:xfrm>
                  <a:prstGeom prst="rect">
                    <a:avLst/>
                  </a:prstGeom>
                  <a:ln w="19050" cap="flat" cmpd="sng" algn="ctr">
                    <a:solidFill>
                      <a:srgbClr val="4472C4">
                        <a:lumMod val="75000"/>
                      </a:srgbClr>
                    </a:solidFill>
                    <a:prstDash val="solid"/>
                    <a:round/>
                    <a:headEnd type="none" w="med" len="med"/>
                    <a:tailEnd type="none" w="med" len="med"/>
                    <a:extLst>
                      <a:ext uri="{C807C97D-BFC1-408E-A445-0C87EB9F89A2}">
                        <ask:lineSketchStyleProps xmlns:ask="http://schemas.microsoft.com/office/drawing/2018/sketchyshapes" sd="0"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/>
                          </a:custGeom>
                          <ask:type/>
                        </ask:lineSketchStyleProps>
                      </a:ext>
                    </a:extLst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E50DC5"/>
    <w:multiLevelType w:val="hybridMultilevel"/>
    <w:tmpl w:val="BDD2B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12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41"/>
    <w:rsid w:val="003A2E89"/>
    <w:rsid w:val="00421241"/>
    <w:rsid w:val="008F5424"/>
    <w:rsid w:val="00A14378"/>
    <w:rsid w:val="00B64237"/>
    <w:rsid w:val="00BC2549"/>
    <w:rsid w:val="00BF0D05"/>
    <w:rsid w:val="00ED270E"/>
    <w:rsid w:val="00F71EA5"/>
    <w:rsid w:val="00FD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3572B"/>
  <w15:chartTrackingRefBased/>
  <w15:docId w15:val="{B10D4F19-3DD4-40BA-86EA-65070550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241"/>
    <w:pPr>
      <w:spacing w:line="259" w:lineRule="auto"/>
    </w:pPr>
    <w:rPr>
      <w:rFonts w:ascii="Times New Roman" w:hAnsi="Times New Roman"/>
      <w:kern w:val="0"/>
      <w:sz w:val="2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2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41"/>
    <w:rPr>
      <w:rFonts w:ascii="Times New Roman" w:hAnsi="Times New Roman"/>
      <w:kern w:val="0"/>
      <w:sz w:val="20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41"/>
    <w:rPr>
      <w:rFonts w:ascii="Times New Roman" w:hAnsi="Times New Roman"/>
      <w:kern w:val="0"/>
      <w:sz w:val="2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ED27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oogle.com/maps?q=263+Hunt+Park+Cove,+Longwood,+FL+32750&amp;rlz=1C1VDKB_enPH983PH983&amp;gs_lcrp=EgZjaHJvbWUyBggAEEUYOdIBBzk5OWowajeoAgCwAgA&amp;um=1&amp;ie=UTF-8&amp;sa=X&amp;ved=2ahUKEwjRg_CQjdmCAxWYTmwGHRf8CzcQ_AUoAXoECAIQAw" TargetMode="External"/><Relationship Id="rId2" Type="http://schemas.openxmlformats.org/officeDocument/2006/relationships/hyperlink" Target="mailto:info@rainforestpoolsusa.com" TargetMode="External"/><Relationship Id="rId1" Type="http://schemas.openxmlformats.org/officeDocument/2006/relationships/hyperlink" Target="http://www.RainforestPoolsUSA.com" TargetMode="External"/><Relationship Id="rId4" Type="http://schemas.openxmlformats.org/officeDocument/2006/relationships/hyperlink" Target="tel:+1%20386-277-2202" TargetMode="Externa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B4BA7556A5244A7DC1D229FD35994" ma:contentTypeVersion="12" ma:contentTypeDescription="Create a new document." ma:contentTypeScope="" ma:versionID="49bb0959c60204eeb8534e339ccd7a4c">
  <xsd:schema xmlns:xsd="http://www.w3.org/2001/XMLSchema" xmlns:xs="http://www.w3.org/2001/XMLSchema" xmlns:p="http://schemas.microsoft.com/office/2006/metadata/properties" xmlns:ns3="ada1a273-b3ef-4de2-a959-fddf93a276c5" targetNamespace="http://schemas.microsoft.com/office/2006/metadata/properties" ma:root="true" ma:fieldsID="19d0c44afa66daecb7400f675af73697" ns3:_="">
    <xsd:import namespace="ada1a273-b3ef-4de2-a959-fddf93a276c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1a273-b3ef-4de2-a959-fddf93a276c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a1a273-b3ef-4de2-a959-fddf93a276c5" xsi:nil="true"/>
  </documentManagement>
</p:properties>
</file>

<file path=customXml/itemProps1.xml><?xml version="1.0" encoding="utf-8"?>
<ds:datastoreItem xmlns:ds="http://schemas.openxmlformats.org/officeDocument/2006/customXml" ds:itemID="{9E18A877-425A-4AD0-89FD-595016CDB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a1a273-b3ef-4de2-a959-fddf93a27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27B101-7C71-4446-B191-DBEF584A7B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DED5F-23D9-4697-9EF8-7032CBBF253C}">
  <ds:schemaRefs>
    <ds:schemaRef ds:uri="http://schemas.microsoft.com/office/2006/metadata/properties"/>
    <ds:schemaRef ds:uri="http://schemas.microsoft.com/office/infopath/2007/PartnerControls"/>
    <ds:schemaRef ds:uri="ada1a273-b3ef-4de2-a959-fddf93a276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Wilson</dc:creator>
  <cp:keywords/>
  <dc:description/>
  <cp:lastModifiedBy>Julie Wilson</cp:lastModifiedBy>
  <cp:revision>2</cp:revision>
  <dcterms:created xsi:type="dcterms:W3CDTF">2025-04-24T16:17:00Z</dcterms:created>
  <dcterms:modified xsi:type="dcterms:W3CDTF">2025-04-24T16:17:00Z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0x010100ADBB4BA7556A5244A7DC1D229FD35994</vt:lpwstr>
  </property>
</Properties>
</file>