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static int load_icode(unsigned char *binary, size_t size)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......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......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/* LAB5:EXERCISE1 YOUR CODE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should set tf_cs,tf_ds,tf_es,tf_ss,tf_esp,tf_eip,tf_eflags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NOTICE: If we set trapframe correctly, then the user level process can return to USER MODE from kernel. So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         tf_cs should be USER_CS segment (see memlayout.h)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         tf_ds=tf_es=tf_ss should be USER_DS segment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         tf_esp should be the top addr of user stack (USTACKTOP)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         tf_eip should be the entry point of this binary program (elf-&gt;e_entry)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          tf_eflags should be set to enable computer to produce Interrupt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tf-&gt;tf_cs = USER_CS;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tf-&gt;tf_ds = tf-&gt;tf_es = tf-&gt;tf_ss = USER_DS;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tf-&gt;tf_esp = USTACKTOP;//0xB0000000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tf-&gt;tf_eip = elf-&gt;e_entry;//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tf-&gt;tf_eflags = FL_IF;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......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......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2019-11-05T13:49:07Z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