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B1F" w:rsidRDefault="00CF4B1F" w:rsidP="00CF4B1F">
      <w:r>
        <w:t>3.5-Graf Çizimi</w:t>
      </w:r>
    </w:p>
    <w:p w:rsidR="00CF4B1F" w:rsidRDefault="00CF4B1F" w:rsidP="00CF4B1F">
      <w:r>
        <w:t xml:space="preserve">Projenin son aşaması olan </w:t>
      </w:r>
      <w:proofErr w:type="spellStart"/>
      <w:r>
        <w:t>Graf</w:t>
      </w:r>
      <w:proofErr w:type="spellEnd"/>
      <w:r>
        <w:t xml:space="preserve"> Çizimi ise önceden belirlenen komşuluk matrisinden yola çıkılarak oluşturulur. Bunun için hazır fonksiyon değil kişiler tarafından kodlama yapıldı.</w:t>
      </w:r>
    </w:p>
    <w:p w:rsidR="00CF4B1F" w:rsidRDefault="00CF4B1F" w:rsidP="00CF4B1F">
      <w:r>
        <w:t>Kod:</w:t>
      </w:r>
    </w:p>
    <w:p w:rsidR="00CF4B1F" w:rsidRDefault="00CF4B1F" w:rsidP="00CF4B1F">
      <w:pPr>
        <w:rPr>
          <w:noProof/>
        </w:rPr>
      </w:pPr>
      <w:r>
        <w:rPr>
          <w:noProof/>
        </w:rPr>
        <w:drawing>
          <wp:inline distT="0" distB="0" distL="0" distR="0" wp14:anchorId="751F0284" wp14:editId="41B069F4">
            <wp:extent cx="4030980" cy="2529242"/>
            <wp:effectExtent l="0" t="0" r="762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30" cy="2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B1F" w:rsidRDefault="00CF4B1F" w:rsidP="00CF4B1F">
      <w:pPr>
        <w:rPr>
          <w:noProof/>
        </w:rPr>
      </w:pPr>
      <w:r>
        <w:rPr>
          <w:noProof/>
        </w:rPr>
        <w:drawing>
          <wp:inline distT="0" distB="0" distL="0" distR="0" wp14:anchorId="27DD93FA" wp14:editId="7A82AB98">
            <wp:extent cx="5731510" cy="21793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B1F" w:rsidRDefault="00CF4B1F" w:rsidP="00CF4B1F">
      <w:pPr>
        <w:rPr>
          <w:noProof/>
        </w:rPr>
      </w:pPr>
      <w:r>
        <w:rPr>
          <w:noProof/>
        </w:rPr>
        <w:drawing>
          <wp:inline distT="0" distB="0" distL="0" distR="0" wp14:anchorId="01FDD4E4" wp14:editId="01DCED3F">
            <wp:extent cx="3772227" cy="1444115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B1F" w:rsidRDefault="00CF4B1F" w:rsidP="00CF4B1F">
      <w:pPr>
        <w:rPr>
          <w:noProof/>
        </w:rPr>
      </w:pPr>
    </w:p>
    <w:p w:rsidR="00CF4B1F" w:rsidRDefault="00CF4B1F" w:rsidP="00CF4B1F">
      <w:pPr>
        <w:rPr>
          <w:noProof/>
        </w:rPr>
      </w:pPr>
    </w:p>
    <w:p w:rsidR="00CF4B1F" w:rsidRDefault="00CF4B1F" w:rsidP="00CF4B1F">
      <w:pPr>
        <w:rPr>
          <w:noProof/>
        </w:rPr>
      </w:pPr>
    </w:p>
    <w:p w:rsidR="00CF4B1F" w:rsidRDefault="00CF4B1F" w:rsidP="00CF4B1F">
      <w:r>
        <w:rPr>
          <w:noProof/>
        </w:rPr>
        <w:lastRenderedPageBreak/>
        <w:t>Çıktısı:</w:t>
      </w:r>
    </w:p>
    <w:p w:rsidR="00CF4B1F" w:rsidRDefault="00CF4B1F" w:rsidP="00CF4B1F">
      <w:bookmarkStart w:id="0" w:name="_GoBack"/>
      <w:r>
        <w:rPr>
          <w:noProof/>
        </w:rPr>
        <w:drawing>
          <wp:inline distT="0" distB="0" distL="0" distR="0" wp14:anchorId="04DEB0C3" wp14:editId="6E2FD81E">
            <wp:extent cx="5330652" cy="398560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sız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652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BD4DCA" w:rsidRDefault="00BD4DCA"/>
    <w:sectPr w:rsidR="00BD4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00A"/>
    <w:rsid w:val="0052700A"/>
    <w:rsid w:val="00BD4DCA"/>
    <w:rsid w:val="00C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B1F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F4B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F4B1F"/>
    <w:rPr>
      <w:rFonts w:ascii="Tahoma" w:eastAsiaTheme="minorEastAsia" w:hAnsi="Tahoma" w:cs="Tahoma"/>
      <w:sz w:val="16"/>
      <w:szCs w:val="16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B1F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F4B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F4B1F"/>
    <w:rPr>
      <w:rFonts w:ascii="Tahoma" w:eastAsiaTheme="minorEastAsia" w:hAnsi="Tahoma" w:cs="Tahoma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189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2021-04-27T09:42:00Z</dcterms:created>
  <dcterms:modified xsi:type="dcterms:W3CDTF">2021-04-27T09:44:00Z</dcterms:modified>
</cp:coreProperties>
</file>