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AC6FA85" wp14:paraId="714FF560" wp14:textId="42DDE918">
      <w:pPr>
        <w:pStyle w:val="Heading1"/>
        <w:suppressLineNumbers w:val="0"/>
        <w:bidi w:val="0"/>
        <w:spacing w:before="322" w:beforeAutospacing="off" w:after="322" w:afterAutospacing="off" w:line="279" w:lineRule="auto"/>
        <w:ind w:left="0" w:right="0"/>
        <w:jc w:val="left"/>
      </w:pPr>
      <w:r w:rsidRPr="5AC6FA85" w:rsidR="0D12193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nl-NL"/>
        </w:rPr>
        <w:t>DA 27 – Klanten met maand-op-maand stijgende bestedingen</w:t>
      </w:r>
    </w:p>
    <w:p xmlns:wp14="http://schemas.microsoft.com/office/word/2010/wordml" w:rsidP="5AC6FA85" wp14:paraId="1E001E0A" wp14:textId="41EF20B7">
      <w:pPr>
        <w:pStyle w:val="Heading2"/>
        <w:spacing w:before="299" w:beforeAutospacing="off" w:after="299" w:afterAutospacing="off"/>
      </w:pPr>
      <w:r w:rsidRPr="5AC6FA85" w:rsidR="0D12193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nl-NL"/>
        </w:rPr>
        <w:t>Businessvraag</w:t>
      </w:r>
    </w:p>
    <w:p xmlns:wp14="http://schemas.microsoft.com/office/word/2010/wordml" w:rsidP="5AC6FA85" wp14:paraId="73184641" wp14:textId="106535CA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Welke klanten verhogen hun bestedingen iedere opeenvolgende maand waarin zij een aankoop doen?</w:t>
      </w:r>
    </w:p>
    <w:p xmlns:wp14="http://schemas.microsoft.com/office/word/2010/wordml" w:rsidP="5AC6FA85" wp14:paraId="3B9BB15B" wp14:textId="56E3CEC2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Het doel is om klanten te identificeren waarvan het bestedingsbedrag bij iedere volgende actieve maand hoger ligt dan in de voorgaande actieve maand.</w:t>
      </w:r>
    </w:p>
    <w:p xmlns:wp14="http://schemas.microsoft.com/office/word/2010/wordml" w:rsidP="5AC6FA85" wp14:paraId="7EF18CF1" wp14:textId="36E0F143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Het eindresultaat bevat één regel per klant, met daarnaast de totale besteding van die klant.</w:t>
      </w:r>
    </w:p>
    <w:p xmlns:wp14="http://schemas.microsoft.com/office/word/2010/wordml" w:rsidP="5AC6FA85" wp14:paraId="79FDB169" wp14:textId="21ABE816">
      <w:pPr>
        <w:spacing w:before="0" w:beforeAutospacing="off" w:after="0" w:afterAutospacing="off"/>
      </w:pPr>
    </w:p>
    <w:p xmlns:wp14="http://schemas.microsoft.com/office/word/2010/wordml" w:rsidP="5AC6FA85" wp14:paraId="204A7FF4" wp14:textId="5F36278C">
      <w:pPr>
        <w:pStyle w:val="Heading2"/>
        <w:spacing w:before="299" w:beforeAutospacing="off" w:after="299" w:afterAutospacing="off"/>
      </w:pPr>
      <w:r w:rsidRPr="5AC6FA85" w:rsidR="0D12193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nl-NL"/>
        </w:rPr>
        <w:t>Aanpak</w:t>
      </w:r>
    </w:p>
    <w:p xmlns:wp14="http://schemas.microsoft.com/office/word/2010/wordml" w:rsidP="5AC6FA85" wp14:paraId="03C91EE4" wp14:textId="524792C5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De analyse bestaat uit zes stappen. Ik bouw de query bewust op met meerdere CTE's, zodat iedere stap één duidelijke verantwoordelijkheid heeft.</w:t>
      </w:r>
    </w:p>
    <w:p xmlns:wp14="http://schemas.microsoft.com/office/word/2010/wordml" w:rsidP="5AC6FA85" wp14:paraId="371F9A76" wp14:textId="1410A645">
      <w:pPr>
        <w:pStyle w:val="Heading3"/>
        <w:spacing w:before="281" w:beforeAutospacing="off" w:after="281" w:afterAutospacing="off"/>
      </w:pPr>
      <w:r w:rsidRPr="5AC6FA85" w:rsidR="0D1219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Stap 1 – Bestedingen per klant en maand</w:t>
      </w:r>
    </w:p>
    <w:p xmlns:wp14="http://schemas.microsoft.com/office/word/2010/wordml" w:rsidP="5AC6FA85" wp14:paraId="6463891D" wp14:textId="2542EADF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Eerst aggregeer ik </w:t>
      </w:r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>FactInternetSales</w:t>
      </w: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naar:</w:t>
      </w:r>
    </w:p>
    <w:p xmlns:wp14="http://schemas.microsoft.com/office/word/2010/wordml" w:rsidP="5AC6FA85" wp14:paraId="114B7F25" wp14:textId="19FD8D03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CustomerKey + jaar + maand</w:t>
      </w:r>
    </w:p>
    <w:p xmlns:wp14="http://schemas.microsoft.com/office/word/2010/wordml" w:rsidP="5AC6FA85" wp14:paraId="0C6353A6" wp14:textId="4A12D862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Daarbij bereken ik met </w:t>
      </w:r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>SUM(SalesAmount)</w:t>
      </w: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hoeveel iedere klant in iedere actieve maand heeft besteed.</w:t>
      </w:r>
    </w:p>
    <w:p xmlns:wp14="http://schemas.microsoft.com/office/word/2010/wordml" wp14:paraId="2972DCB8" wp14:textId="014E2431"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 xml:space="preserve">GROUP BY </w:t>
      </w:r>
      <w:r>
        <w:br/>
      </w:r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 xml:space="preserve">    CustomerKey,</w:t>
      </w:r>
      <w:r>
        <w:br/>
      </w:r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 xml:space="preserve">    DATEPART(YEAR, OrderDate),</w:t>
      </w:r>
      <w:r>
        <w:br/>
      </w:r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 xml:space="preserve">    DATEPART(Month, OrderDate)</w:t>
      </w:r>
    </w:p>
    <w:p xmlns:wp14="http://schemas.microsoft.com/office/word/2010/wordml" w:rsidP="5AC6FA85" wp14:paraId="3898DA58" wp14:textId="627E7A4A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Waarom?</w:t>
      </w:r>
    </w:p>
    <w:p xmlns:wp14="http://schemas.microsoft.com/office/word/2010/wordml" w:rsidP="5AC6FA85" wp14:paraId="2C554D0B" wp14:textId="2E08FCB3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De oorspronkelijke fact table bevat meerdere verkoopregels per klant en per order. Voor deze businessvraag is het relevante niveau echter </w:t>
      </w:r>
      <w:r w:rsidRPr="5AC6FA85" w:rsidR="0D1219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klant per maand</w:t>
      </w: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.</w:t>
      </w:r>
    </w:p>
    <w:p xmlns:wp14="http://schemas.microsoft.com/office/word/2010/wordml" w:rsidP="5AC6FA85" wp14:paraId="469AAB20" wp14:textId="2E91E507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Grain na deze stap:</w:t>
      </w:r>
    </w:p>
    <w:p xmlns:wp14="http://schemas.microsoft.com/office/word/2010/wordml" w:rsidP="5AC6FA85" wp14:paraId="5BE1DD1A" wp14:textId="0375A295">
      <w:pPr>
        <w:spacing w:before="240" w:beforeAutospacing="off" w:after="240" w:afterAutospacing="off"/>
      </w:pPr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>1 klant + 1 actieve maand = 1 regel</w:t>
      </w:r>
    </w:p>
    <w:p xmlns:wp14="http://schemas.microsoft.com/office/word/2010/wordml" w:rsidP="5AC6FA85" wp14:paraId="0A6BFC82" wp14:textId="7B667184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Skills:</w:t>
      </w:r>
    </w:p>
    <w:p xmlns:wp14="http://schemas.microsoft.com/office/word/2010/wordml" w:rsidP="5AC6FA85" wp14:paraId="1024BB59" wp14:textId="195AABC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nl-NL"/>
        </w:rPr>
      </w:pPr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>GROUP BY</w:t>
      </w:r>
    </w:p>
    <w:p xmlns:wp14="http://schemas.microsoft.com/office/word/2010/wordml" w:rsidP="5AC6FA85" wp14:paraId="1731AB67" wp14:textId="3F8758A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nl-NL"/>
        </w:rPr>
      </w:pPr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>SUM()</w:t>
      </w:r>
    </w:p>
    <w:p xmlns:wp14="http://schemas.microsoft.com/office/word/2010/wordml" w:rsidP="5AC6FA85" wp14:paraId="58210768" wp14:textId="560FEF7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Datumfuncties</w:t>
      </w:r>
    </w:p>
    <w:p xmlns:wp14="http://schemas.microsoft.com/office/word/2010/wordml" w:rsidP="5AC6FA85" wp14:paraId="29FF0FB6" wp14:textId="3A83759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Data grain bepalen</w:t>
      </w:r>
    </w:p>
    <w:p xmlns:wp14="http://schemas.microsoft.com/office/word/2010/wordml" w:rsidP="5AC6FA85" wp14:paraId="59D706B1" wp14:textId="6C8E2D4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Fact table analyseren</w:t>
      </w:r>
    </w:p>
    <w:p xmlns:wp14="http://schemas.microsoft.com/office/word/2010/wordml" w:rsidP="5AC6FA85" wp14:paraId="7995AE89" wp14:textId="5878A1B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Data aggregeren naar het juiste analyseniveau</w:t>
      </w:r>
    </w:p>
    <w:p xmlns:wp14="http://schemas.microsoft.com/office/word/2010/wordml" w:rsidP="5AC6FA85" wp14:paraId="1C2633CB" wp14:textId="18204C6B">
      <w:pPr>
        <w:spacing w:before="0" w:beforeAutospacing="off" w:after="0" w:afterAutospacing="off"/>
      </w:pPr>
    </w:p>
    <w:p xmlns:wp14="http://schemas.microsoft.com/office/word/2010/wordml" w:rsidP="5AC6FA85" wp14:paraId="2BEDDA63" wp14:textId="22C34CB7">
      <w:pPr>
        <w:pStyle w:val="Heading3"/>
        <w:spacing w:before="281" w:beforeAutospacing="off" w:after="281" w:afterAutospacing="off"/>
      </w:pPr>
      <w:r w:rsidRPr="5AC6FA85" w:rsidR="0D1219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Stap 2 – Volgende maandelijkse besteding bepalen</w:t>
      </w:r>
    </w:p>
    <w:p xmlns:wp14="http://schemas.microsoft.com/office/word/2010/wordml" w:rsidP="5AC6FA85" wp14:paraId="5EE115BC" wp14:textId="621D4B60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Met de window function </w:t>
      </w:r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>LEAD()</w:t>
      </w: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haal ik per klant de besteding van de volgende actieve maand naar dezelfde regel.</w:t>
      </w:r>
    </w:p>
    <w:p xmlns:wp14="http://schemas.microsoft.com/office/word/2010/wordml" wp14:paraId="4CF11C72" wp14:textId="0391EAAC"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>LEAD(TotalSpent, 1) OVER (</w:t>
      </w:r>
      <w:r>
        <w:br/>
      </w:r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 xml:space="preserve">    PARTITION BY CustomerKey </w:t>
      </w:r>
      <w:r>
        <w:br/>
      </w:r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 xml:space="preserve">    ORDER BY OrderYear, OrderMonth</w:t>
      </w:r>
      <w:r>
        <w:br/>
      </w:r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>)</w:t>
      </w:r>
    </w:p>
    <w:p xmlns:wp14="http://schemas.microsoft.com/office/word/2010/wordml" w:rsidP="5AC6FA85" wp14:paraId="313C6BCC" wp14:textId="0408C782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Hierdoor kan ik de huidige besteding direct vergelijken met de volgende besteding.</w:t>
      </w:r>
    </w:p>
    <w:p xmlns:wp14="http://schemas.microsoft.com/office/word/2010/wordml" w:rsidP="5AC6FA85" wp14:paraId="66E8395E" wp14:textId="06445B95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 xml:space="preserve">Waarom </w:t>
      </w:r>
      <w:r w:rsidRPr="5AC6FA85" w:rsidR="0D12193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nl-NL"/>
        </w:rPr>
        <w:t>LEAD()</w:t>
      </w:r>
      <w:r w:rsidRPr="5AC6FA85" w:rsidR="0D1219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?</w:t>
      </w:r>
    </w:p>
    <w:p xmlns:wp14="http://schemas.microsoft.com/office/word/2010/wordml" w:rsidP="5AC6FA85" wp14:paraId="50AA22DA" wp14:textId="5780084D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De vraag is niet alleen hoeveel een klant heeft besteed, maar of de </w:t>
      </w:r>
      <w:r w:rsidRPr="5AC6FA85" w:rsidR="0D1219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volgende besteding hoger is dan de huidige</w:t>
      </w: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. Een window function is hiervoor geschikt omdat ik de waarden naast elkaar wil kunnen vergelijken zonder de oorspronkelijke rijen te verliezen.</w:t>
      </w:r>
    </w:p>
    <w:p xmlns:wp14="http://schemas.microsoft.com/office/word/2010/wordml" w:rsidP="5AC6FA85" wp14:paraId="3DA0D5D4" wp14:textId="66CF5E0E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Skills:</w:t>
      </w:r>
    </w:p>
    <w:p xmlns:wp14="http://schemas.microsoft.com/office/word/2010/wordml" w:rsidP="5AC6FA85" wp14:paraId="1B5994DC" wp14:textId="442AF46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Window functions</w:t>
      </w:r>
    </w:p>
    <w:p xmlns:wp14="http://schemas.microsoft.com/office/word/2010/wordml" w:rsidP="5AC6FA85" wp14:paraId="406420C8" wp14:textId="1C7B3C3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nl-NL"/>
        </w:rPr>
      </w:pPr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>LEAD()</w:t>
      </w:r>
    </w:p>
    <w:p xmlns:wp14="http://schemas.microsoft.com/office/word/2010/wordml" w:rsidP="5AC6FA85" wp14:paraId="6F93652F" wp14:textId="0B48C5A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nl-NL"/>
        </w:rPr>
      </w:pPr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>PARTITION BY</w:t>
      </w:r>
    </w:p>
    <w:p xmlns:wp14="http://schemas.microsoft.com/office/word/2010/wordml" w:rsidP="5AC6FA85" wp14:paraId="06105880" wp14:textId="334ADE6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>ORDER BY</w:t>
      </w: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binnen window functions</w:t>
      </w:r>
    </w:p>
    <w:p xmlns:wp14="http://schemas.microsoft.com/office/word/2010/wordml" w:rsidP="5AC6FA85" wp14:paraId="56AC0AEE" wp14:textId="1A3C92D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Tijdreeksanalyse</w:t>
      </w:r>
    </w:p>
    <w:p xmlns:wp14="http://schemas.microsoft.com/office/word/2010/wordml" w:rsidP="5AC6FA85" wp14:paraId="56A4FEC8" wp14:textId="231DAAFB">
      <w:pPr>
        <w:spacing w:before="0" w:beforeAutospacing="off" w:after="0" w:afterAutospacing="off"/>
      </w:pPr>
    </w:p>
    <w:p xmlns:wp14="http://schemas.microsoft.com/office/word/2010/wordml" w:rsidP="5AC6FA85" wp14:paraId="0DE49973" wp14:textId="2BBA83E0">
      <w:pPr>
        <w:pStyle w:val="Heading3"/>
        <w:spacing w:before="281" w:beforeAutospacing="off" w:after="281" w:afterAutospacing="off"/>
      </w:pPr>
      <w:r w:rsidRPr="5AC6FA85" w:rsidR="0D1219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Stap 3 – Een indicator maken voor een stijging</w:t>
      </w:r>
    </w:p>
    <w:p xmlns:wp14="http://schemas.microsoft.com/office/word/2010/wordml" w:rsidP="5AC6FA85" wp14:paraId="1455C590" wp14:textId="407D2C2F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Vervolgens maak ik met een </w:t>
      </w:r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>CASE</w:t>
      </w: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-expressie een vlag:</w:t>
      </w:r>
    </w:p>
    <w:p xmlns:wp14="http://schemas.microsoft.com/office/word/2010/wordml" w:rsidP="5AC6FA85" wp14:paraId="4C2B7C40" wp14:textId="5577E3C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>1</w:t>
      </w: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→ volgende besteding is hoger</w:t>
      </w:r>
    </w:p>
    <w:p xmlns:wp14="http://schemas.microsoft.com/office/word/2010/wordml" w:rsidP="5AC6FA85" wp14:paraId="313AA767" wp14:textId="65553A7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>0</w:t>
      </w: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→ volgende besteding is niet hoger</w:t>
      </w:r>
    </w:p>
    <w:p xmlns:wp14="http://schemas.microsoft.com/office/word/2010/wordml" wp14:paraId="2AA22969" wp14:textId="174BFA2D"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>CASE</w:t>
      </w:r>
      <w:r>
        <w:br/>
      </w:r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 xml:space="preserve">    WHEN TotalSpentNext &gt; TotalSpent THEN 1</w:t>
      </w:r>
      <w:r>
        <w:br/>
      </w:r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 xml:space="preserve">    ELSE 0</w:t>
      </w:r>
      <w:r>
        <w:br/>
      </w:r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>END AS SpentIncreaseJN</w:t>
      </w:r>
    </w:p>
    <w:p xmlns:wp14="http://schemas.microsoft.com/office/word/2010/wordml" w:rsidP="5AC6FA85" wp14:paraId="42FF8A3C" wp14:textId="3A5AAD7E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Waarom?</w:t>
      </w:r>
    </w:p>
    <w:p xmlns:wp14="http://schemas.microsoft.com/office/word/2010/wordml" w:rsidP="5AC6FA85" wp14:paraId="4B1EFDCF" wp14:textId="604AEF19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Door iedere vergelijking om te zetten naar een 0/1-indicator kan ik deze in een volgende stap eenvoudig optellen.</w:t>
      </w:r>
    </w:p>
    <w:p xmlns:wp14="http://schemas.microsoft.com/office/word/2010/wordml" w:rsidP="5AC6FA85" wp14:paraId="2BBC83C3" wp14:textId="4C5F531E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Skills:</w:t>
      </w:r>
    </w:p>
    <w:p xmlns:wp14="http://schemas.microsoft.com/office/word/2010/wordml" w:rsidP="5AC6FA85" wp14:paraId="2FDB3DE0" wp14:textId="56E28EB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nl-NL"/>
        </w:rPr>
      </w:pPr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>CASE WHEN</w:t>
      </w:r>
    </w:p>
    <w:p xmlns:wp14="http://schemas.microsoft.com/office/word/2010/wordml" w:rsidP="5AC6FA85" wp14:paraId="284902F0" wp14:textId="7C670D8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Conditional logic</w:t>
      </w:r>
    </w:p>
    <w:p xmlns:wp14="http://schemas.microsoft.com/office/word/2010/wordml" w:rsidP="5AC6FA85" wp14:paraId="6AE21664" wp14:textId="0928B62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Business rules vertalen naar SQL</w:t>
      </w:r>
    </w:p>
    <w:p xmlns:wp14="http://schemas.microsoft.com/office/word/2010/wordml" w:rsidP="5AC6FA85" wp14:paraId="3F54B09B" wp14:textId="210AA06B">
      <w:pPr>
        <w:spacing w:before="0" w:beforeAutospacing="off" w:after="0" w:afterAutospacing="off"/>
      </w:pPr>
    </w:p>
    <w:p xmlns:wp14="http://schemas.microsoft.com/office/word/2010/wordml" w:rsidP="5AC6FA85" wp14:paraId="277D768C" wp14:textId="13BD3230">
      <w:pPr>
        <w:pStyle w:val="Heading3"/>
        <w:spacing w:before="281" w:beforeAutospacing="off" w:after="281" w:afterAutospacing="off"/>
      </w:pPr>
      <w:r w:rsidRPr="5AC6FA85" w:rsidR="0D1219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Stap 4 – Controleren of alle vergelijkingen positief zijn</w:t>
      </w:r>
    </w:p>
    <w:p xmlns:wp14="http://schemas.microsoft.com/office/word/2010/wordml" w:rsidP="5AC6FA85" wp14:paraId="0A8F2819" wp14:textId="751B9B73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Nu aggregeer ik de gegevens terug naar </w:t>
      </w:r>
      <w:r w:rsidRPr="5AC6FA85" w:rsidR="0D1219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één regel per klant</w:t>
      </w: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.</w:t>
      </w:r>
    </w:p>
    <w:p xmlns:wp14="http://schemas.microsoft.com/office/word/2010/wordml" w:rsidP="5AC6FA85" wp14:paraId="7B2A6E13" wp14:textId="450B5D18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Ik bereken twee waarden:</w:t>
      </w:r>
    </w:p>
    <w:p xmlns:wp14="http://schemas.microsoft.com/office/word/2010/wordml" wp14:paraId="3E49322F" wp14:textId="34FD7F02"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>COUNT(TotalSpentNext) AS OrdersToCheck</w:t>
      </w:r>
      <w:r>
        <w:br/>
      </w:r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>SUM(SpentIncreaseJN) AS OrdersCheck</w:t>
      </w:r>
    </w:p>
    <w:p xmlns:wp14="http://schemas.microsoft.com/office/word/2010/wordml" w:rsidP="5AC6FA85" wp14:paraId="6C96B9A2" wp14:textId="6FFED59A">
      <w:pPr>
        <w:spacing w:before="240" w:beforeAutospacing="off" w:after="240" w:afterAutospacing="off"/>
      </w:pPr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>OrdersToCheck</w:t>
      </w: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geeft aan hoeveel opeenvolgende bestedingen daadwerkelijk met elkaar kunnen worden vergeleken.</w:t>
      </w:r>
    </w:p>
    <w:p xmlns:wp14="http://schemas.microsoft.com/office/word/2010/wordml" w:rsidP="5AC6FA85" wp14:paraId="01472201" wp14:textId="5061B8A1">
      <w:pPr>
        <w:spacing w:before="240" w:beforeAutospacing="off" w:after="240" w:afterAutospacing="off"/>
      </w:pPr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>OrdersCheck</w:t>
      </w: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telt hoeveel van deze vergelijkingen positief waren.</w:t>
      </w:r>
    </w:p>
    <w:p xmlns:wp14="http://schemas.microsoft.com/office/word/2010/wordml" w:rsidP="5AC6FA85" wp14:paraId="5B5A6A68" wp14:textId="523CF750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Vervolgens kan ik controleren:</w:t>
      </w:r>
    </w:p>
    <w:p xmlns:wp14="http://schemas.microsoft.com/office/word/2010/wordml" wp14:paraId="7A49C0FC" wp14:textId="2774D2B4"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>OrdersCheck = OrdersToCheck</w:t>
      </w:r>
    </w:p>
    <w:p xmlns:wp14="http://schemas.microsoft.com/office/word/2010/wordml" w:rsidP="5AC6FA85" wp14:paraId="391A1D3A" wp14:textId="6A322364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Als deze gelijk zijn, betekent dit dat </w:t>
      </w:r>
      <w:r w:rsidRPr="5AC6FA85" w:rsidR="0D1219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iedere vergelijking een stijging laat zien</w:t>
      </w: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.</w:t>
      </w:r>
    </w:p>
    <w:p xmlns:wp14="http://schemas.microsoft.com/office/word/2010/wordml" w:rsidP="5AC6FA85" wp14:paraId="477AEAF0" wp14:textId="39A509F7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 xml:space="preserve">Waarom </w:t>
      </w:r>
      <w:r w:rsidRPr="5AC6FA85" w:rsidR="0D12193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nl-NL"/>
        </w:rPr>
        <w:t>SUM()</w:t>
      </w:r>
      <w:r w:rsidRPr="5AC6FA85" w:rsidR="0D1219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 xml:space="preserve"> en niet </w:t>
      </w:r>
      <w:r w:rsidRPr="5AC6FA85" w:rsidR="0D12193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nl-NL"/>
        </w:rPr>
        <w:t>COUNT()</w:t>
      </w:r>
      <w:r w:rsidRPr="5AC6FA85" w:rsidR="0D1219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 xml:space="preserve"> voor de vlag?</w:t>
      </w:r>
    </w:p>
    <w:p xmlns:wp14="http://schemas.microsoft.com/office/word/2010/wordml" w:rsidP="5AC6FA85" wp14:paraId="157D6065" wp14:textId="54D2D285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Omdat ik alleen de positieve vergelijkingen wil optellen. De waarde </w:t>
      </w:r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>1</w:t>
      </w: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vertegenwoordigt een stijging en </w:t>
      </w:r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>0</w:t>
      </w: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geen stijging.</w:t>
      </w:r>
    </w:p>
    <w:p xmlns:wp14="http://schemas.microsoft.com/office/word/2010/wordml" w:rsidP="5AC6FA85" wp14:paraId="0FC0EA95" wp14:textId="138317EB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Skills:</w:t>
      </w:r>
    </w:p>
    <w:p xmlns:wp14="http://schemas.microsoft.com/office/word/2010/wordml" w:rsidP="5AC6FA85" wp14:paraId="7FC6ACF7" wp14:textId="4521FFC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Aggregaties</w:t>
      </w:r>
    </w:p>
    <w:p xmlns:wp14="http://schemas.microsoft.com/office/word/2010/wordml" w:rsidP="5AC6FA85" wp14:paraId="77BFE343" wp14:textId="37C9762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nl-NL"/>
        </w:rPr>
      </w:pPr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>COUNT()</w:t>
      </w:r>
    </w:p>
    <w:p xmlns:wp14="http://schemas.microsoft.com/office/word/2010/wordml" w:rsidP="5AC6FA85" wp14:paraId="45C56C6C" wp14:textId="7FBA090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nl-NL"/>
        </w:rPr>
      </w:pPr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>SUM()</w:t>
      </w:r>
    </w:p>
    <w:p xmlns:wp14="http://schemas.microsoft.com/office/word/2010/wordml" w:rsidP="5AC6FA85" wp14:paraId="1C1EE6E0" wp14:textId="27B44EB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Boolean/indicator logic</w:t>
      </w:r>
    </w:p>
    <w:p xmlns:wp14="http://schemas.microsoft.com/office/word/2010/wordml" w:rsidP="5AC6FA85" wp14:paraId="7836B988" wp14:textId="0382155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Groeperen naar klantniveau</w:t>
      </w:r>
    </w:p>
    <w:p xmlns:wp14="http://schemas.microsoft.com/office/word/2010/wordml" w:rsidP="5AC6FA85" wp14:paraId="255C5157" wp14:textId="3695569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Logische validatie</w:t>
      </w:r>
    </w:p>
    <w:p xmlns:wp14="http://schemas.microsoft.com/office/word/2010/wordml" w:rsidP="5AC6FA85" wp14:paraId="108BADF6" wp14:textId="6E2CD108">
      <w:pPr>
        <w:spacing w:before="0" w:beforeAutospacing="off" w:after="0" w:afterAutospacing="off"/>
      </w:pPr>
    </w:p>
    <w:p xmlns:wp14="http://schemas.microsoft.com/office/word/2010/wordml" w:rsidP="5AC6FA85" wp14:paraId="7940C6FE" wp14:textId="565293A4">
      <w:pPr>
        <w:pStyle w:val="Heading3"/>
        <w:spacing w:before="281" w:beforeAutospacing="off" w:after="281" w:afterAutospacing="off"/>
      </w:pPr>
      <w:r w:rsidRPr="5AC6FA85" w:rsidR="0D1219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Stap 5 – Totale besteding per klant berekenen</w:t>
      </w:r>
    </w:p>
    <w:p xmlns:wp14="http://schemas.microsoft.com/office/word/2010/wordml" w:rsidP="5AC6FA85" wp14:paraId="1EB8289F" wp14:textId="1618F0AF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Naast de controle op maand-op-maand groei bereken ik de totale besteding per klant.</w:t>
      </w:r>
    </w:p>
    <w:p xmlns:wp14="http://schemas.microsoft.com/office/word/2010/wordml" wp14:paraId="3E560581" wp14:textId="3AE85BF3"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>SUM(TotalSpent) AS TotalSpentCustomer</w:t>
      </w:r>
    </w:p>
    <w:p xmlns:wp14="http://schemas.microsoft.com/office/word/2010/wordml" w:rsidP="5AC6FA85" wp14:paraId="7B9A66A9" wp14:textId="78D26C8A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Deze CTE heeft opnieuw:</w:t>
      </w:r>
    </w:p>
    <w:p xmlns:wp14="http://schemas.microsoft.com/office/word/2010/wordml" w:rsidP="5AC6FA85" wp14:paraId="2D44FF1C" wp14:textId="3CEC1B34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Grain: 1 klant = 1 regel</w:t>
      </w:r>
    </w:p>
    <w:p xmlns:wp14="http://schemas.microsoft.com/office/word/2010/wordml" w:rsidP="5AC6FA85" wp14:paraId="68F34717" wp14:textId="33C29C48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Ik houd deze berekening apart van de controlelogica, zodat de verschillende onderdelen van de analyse overzichtelijk blijven.</w:t>
      </w:r>
    </w:p>
    <w:p xmlns:wp14="http://schemas.microsoft.com/office/word/2010/wordml" w:rsidP="5AC6FA85" wp14:paraId="26E2BDE4" wp14:textId="12F5BA7E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Skills:</w:t>
      </w:r>
    </w:p>
    <w:p xmlns:wp14="http://schemas.microsoft.com/office/word/2010/wordml" w:rsidP="5AC6FA85" wp14:paraId="7FAB0F1D" wp14:textId="3E9E897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Aggregation</w:t>
      </w:r>
    </w:p>
    <w:p xmlns:wp14="http://schemas.microsoft.com/office/word/2010/wordml" w:rsidP="5AC6FA85" wp14:paraId="4F693E46" wp14:textId="0E1B995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Grain management</w:t>
      </w:r>
    </w:p>
    <w:p xmlns:wp14="http://schemas.microsoft.com/office/word/2010/wordml" w:rsidP="5AC6FA85" wp14:paraId="49DFDEEE" wp14:textId="21FCDBB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CTE design</w:t>
      </w:r>
    </w:p>
    <w:p xmlns:wp14="http://schemas.microsoft.com/office/word/2010/wordml" w:rsidP="5AC6FA85" wp14:paraId="4AA08C97" wp14:textId="1C4447A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Scheiden van analytische stappen</w:t>
      </w:r>
    </w:p>
    <w:p xmlns:wp14="http://schemas.microsoft.com/office/word/2010/wordml" w:rsidP="5AC6FA85" wp14:paraId="78252082" wp14:textId="7840F37C">
      <w:pPr>
        <w:spacing w:before="0" w:beforeAutospacing="off" w:after="0" w:afterAutospacing="off"/>
      </w:pPr>
    </w:p>
    <w:p xmlns:wp14="http://schemas.microsoft.com/office/word/2010/wordml" w:rsidP="5AC6FA85" wp14:paraId="0AE54DC9" wp14:textId="77E715B1">
      <w:pPr>
        <w:pStyle w:val="Heading3"/>
        <w:spacing w:before="281" w:beforeAutospacing="off" w:after="281" w:afterAutospacing="off"/>
      </w:pPr>
      <w:r w:rsidRPr="5AC6FA85" w:rsidR="0D1219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Stap 6 – Eindresultaat samenvoegen en filteren</w:t>
      </w:r>
    </w:p>
    <w:p xmlns:wp14="http://schemas.microsoft.com/office/word/2010/wordml" w:rsidP="5AC6FA85" wp14:paraId="29C8BA63" wp14:textId="334E1BC4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Tot slot combineer ik de controle op maand-op-maand groei met de totale besteding.</w:t>
      </w:r>
    </w:p>
    <w:p xmlns:wp14="http://schemas.microsoft.com/office/word/2010/wordml" w:rsidP="5AC6FA85" wp14:paraId="0B43ED9E" wp14:textId="20072FCD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Ik filter op:</w:t>
      </w:r>
    </w:p>
    <w:p xmlns:wp14="http://schemas.microsoft.com/office/word/2010/wordml" wp14:paraId="6394EA62" wp14:textId="47A2DF08"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 xml:space="preserve">WHERE </w:t>
      </w:r>
      <w:r>
        <w:br/>
      </w:r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 xml:space="preserve">    t1.OrdersCheck = t1.OrdersToCheck</w:t>
      </w:r>
      <w:r>
        <w:br/>
      </w:r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 xml:space="preserve">    AND t1.OrdersToCheck &gt; 0</w:t>
      </w:r>
    </w:p>
    <w:p xmlns:wp14="http://schemas.microsoft.com/office/word/2010/wordml" w:rsidP="5AC6FA85" wp14:paraId="29AF2448" wp14:textId="3B6EDAC2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De eerste voorwaarde zorgt ervoor dat </w:t>
      </w:r>
      <w:r w:rsidRPr="5AC6FA85" w:rsidR="0D1219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alle vergelijkingen een stijging laten zien</w:t>
      </w: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.</w:t>
      </w:r>
    </w:p>
    <w:p xmlns:wp14="http://schemas.microsoft.com/office/word/2010/wordml" w:rsidP="5AC6FA85" wp14:paraId="7198949A" wp14:textId="3BD4BF20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De tweede voorwaarde zorgt ervoor dat er minimaal twee actieve maanden zijn. Bij slechts één maand is er immers geen volgende maand waarmee vergeleken kan worden.</w:t>
      </w:r>
    </w:p>
    <w:p xmlns:wp14="http://schemas.microsoft.com/office/word/2010/wordml" w:rsidP="5AC6FA85" wp14:paraId="60CC6FB8" wp14:textId="457760C5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Het eindresultaat heeft de volgende grain:</w:t>
      </w:r>
    </w:p>
    <w:p xmlns:wp14="http://schemas.microsoft.com/office/word/2010/wordml" w:rsidP="5AC6FA85" wp14:paraId="6ED41008" wp14:textId="3041D7CB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1 klant = 1 regel</w:t>
      </w:r>
    </w:p>
    <w:p xmlns:wp14="http://schemas.microsoft.com/office/word/2010/wordml" w:rsidP="5AC6FA85" wp14:paraId="572BF8BB" wp14:textId="0D38E1E7">
      <w:pPr>
        <w:spacing w:before="0" w:beforeAutospacing="off" w:after="0" w:afterAutospacing="off"/>
      </w:pPr>
    </w:p>
    <w:p xmlns:wp14="http://schemas.microsoft.com/office/word/2010/wordml" w:rsidP="5AC6FA85" wp14:paraId="78D13394" wp14:textId="199C9DAC">
      <w:pPr>
        <w:pStyle w:val="Heading2"/>
        <w:spacing w:before="299" w:beforeAutospacing="off" w:after="299" w:afterAutospacing="off"/>
      </w:pPr>
      <w:r w:rsidRPr="5AC6FA85" w:rsidR="0D12193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nl-NL"/>
        </w:rPr>
        <w:t>Belangrijk technisch aandachtspunt</w:t>
      </w:r>
    </w:p>
    <w:p xmlns:wp14="http://schemas.microsoft.com/office/word/2010/wordml" w:rsidP="5AC6FA85" wp14:paraId="22C03408" wp14:textId="208A870A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Een belangrijk onderdeel van deze analyse is het onderscheid tussen </w:t>
      </w:r>
      <w:r w:rsidRPr="5AC6FA85" w:rsidR="0D1219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orderregels, orders en actieve maanden</w:t>
      </w: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.</w:t>
      </w:r>
    </w:p>
    <w:p xmlns:wp14="http://schemas.microsoft.com/office/word/2010/wordml" w:rsidP="5AC6FA85" wp14:paraId="740C7C38" wp14:textId="4D6B2C70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Ik vergelijk hier niet individuele orderregels met elkaar. Eerst worden alle verkopen van een klant binnen dezelfde maand opgeteld. Daardoor wordt bijvoorbeeld:</w:t>
      </w:r>
    </w:p>
    <w:p xmlns:wp14="http://schemas.microsoft.com/office/word/2010/wordml" wp14:paraId="663FF832" wp14:textId="3B314B46"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>Klant 100</w:t>
      </w:r>
      <w:r>
        <w:br/>
      </w:r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>Januari:  €100 + €50 = €150</w:t>
      </w:r>
      <w:r>
        <w:br/>
      </w:r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>Februari: €200 + €75 = €275</w:t>
      </w:r>
    </w:p>
    <w:p xmlns:wp14="http://schemas.microsoft.com/office/word/2010/wordml" w:rsidP="5AC6FA85" wp14:paraId="2C1AD472" wp14:textId="352688BE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beoordeeld als:</w:t>
      </w:r>
    </w:p>
    <w:p xmlns:wp14="http://schemas.microsoft.com/office/word/2010/wordml" wp14:paraId="1F7C51F6" wp14:textId="56DE0034">
      <w:r w:rsidRPr="5AC6FA85" w:rsidR="0D121931">
        <w:rPr>
          <w:rFonts w:ascii="Consolas" w:hAnsi="Consolas" w:eastAsia="Consolas" w:cs="Consolas"/>
          <w:noProof w:val="0"/>
          <w:sz w:val="24"/>
          <w:szCs w:val="24"/>
          <w:lang w:val="nl-NL"/>
        </w:rPr>
        <w:t>€150 → €275</w:t>
      </w:r>
    </w:p>
    <w:p xmlns:wp14="http://schemas.microsoft.com/office/word/2010/wordml" w:rsidP="5AC6FA85" wp14:paraId="34DF7E45" wp14:textId="1A3765EF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en niet als afzonderlijke orderregels.</w:t>
      </w:r>
    </w:p>
    <w:p xmlns:wp14="http://schemas.microsoft.com/office/word/2010/wordml" w:rsidP="5AC6FA85" wp14:paraId="3DD8B8C5" wp14:textId="3D6D2A7B">
      <w:pPr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Dit voorkomt dat meerdere transacties binnen dezelfde maand de analyse beïnvloeden.</w:t>
      </w:r>
    </w:p>
    <w:p xmlns:wp14="http://schemas.microsoft.com/office/word/2010/wordml" w:rsidP="5AC6FA85" wp14:paraId="16412203" wp14:textId="1EFA4243">
      <w:pPr>
        <w:spacing w:before="0" w:beforeAutospacing="off" w:after="0" w:afterAutospacing="off"/>
      </w:pPr>
    </w:p>
    <w:p xmlns:wp14="http://schemas.microsoft.com/office/word/2010/wordml" w:rsidP="5AC6FA85" wp14:paraId="062DE190" wp14:textId="1BAA2539">
      <w:pPr>
        <w:pStyle w:val="Heading2"/>
        <w:spacing w:before="299" w:beforeAutospacing="off" w:after="299" w:afterAutospacing="off"/>
      </w:pPr>
      <w:r w:rsidRPr="5AC6FA85" w:rsidR="0D12193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nl-NL"/>
        </w:rPr>
        <w:t>SQL-skills demonstrated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70"/>
        <w:gridCol w:w="6587"/>
      </w:tblGrid>
      <w:tr w:rsidR="5AC6FA85" w:rsidTr="5AC6FA85" w14:paraId="7BCDE361">
        <w:trPr>
          <w:trHeight w:val="300"/>
        </w:trPr>
        <w:tc>
          <w:tcPr>
            <w:tcW w:w="2070" w:type="dxa"/>
            <w:tcMar/>
            <w:vAlign w:val="center"/>
          </w:tcPr>
          <w:p w:rsidR="5AC6FA85" w:rsidP="5AC6FA85" w:rsidRDefault="5AC6FA85" w14:paraId="292D25F3" w14:textId="154DB54F">
            <w:pPr>
              <w:spacing w:before="0" w:beforeAutospacing="off" w:after="0" w:afterAutospacing="off"/>
              <w:jc w:val="center"/>
            </w:pPr>
            <w:r w:rsidRPr="5AC6FA85" w:rsidR="5AC6FA85">
              <w:rPr>
                <w:b w:val="1"/>
                <w:bCs w:val="1"/>
              </w:rPr>
              <w:t>Skill</w:t>
            </w:r>
          </w:p>
        </w:tc>
        <w:tc>
          <w:tcPr>
            <w:tcW w:w="6587" w:type="dxa"/>
            <w:tcMar/>
            <w:vAlign w:val="center"/>
          </w:tcPr>
          <w:p w:rsidR="5AC6FA85" w:rsidP="5AC6FA85" w:rsidRDefault="5AC6FA85" w14:paraId="38330951" w14:textId="78CFE84F">
            <w:pPr>
              <w:spacing w:before="0" w:beforeAutospacing="off" w:after="0" w:afterAutospacing="off"/>
              <w:jc w:val="center"/>
            </w:pPr>
            <w:r w:rsidRPr="5AC6FA85" w:rsidR="5AC6FA85">
              <w:rPr>
                <w:b w:val="1"/>
                <w:bCs w:val="1"/>
              </w:rPr>
              <w:t>Hoe toegepast</w:t>
            </w:r>
          </w:p>
        </w:tc>
      </w:tr>
      <w:tr w:rsidR="5AC6FA85" w:rsidTr="5AC6FA85" w14:paraId="3C05C4F0">
        <w:trPr>
          <w:trHeight w:val="300"/>
        </w:trPr>
        <w:tc>
          <w:tcPr>
            <w:tcW w:w="2070" w:type="dxa"/>
            <w:tcMar/>
            <w:vAlign w:val="center"/>
          </w:tcPr>
          <w:p w:rsidR="5AC6FA85" w:rsidP="5AC6FA85" w:rsidRDefault="5AC6FA85" w14:paraId="7648A700" w14:textId="6670B244">
            <w:pPr>
              <w:spacing w:before="0" w:beforeAutospacing="off" w:after="0" w:afterAutospacing="off"/>
            </w:pPr>
            <w:r w:rsidR="5AC6FA85">
              <w:rPr/>
              <w:t>CTE's</w:t>
            </w:r>
          </w:p>
        </w:tc>
        <w:tc>
          <w:tcPr>
            <w:tcW w:w="6587" w:type="dxa"/>
            <w:tcMar/>
            <w:vAlign w:val="center"/>
          </w:tcPr>
          <w:p w:rsidR="5AC6FA85" w:rsidP="5AC6FA85" w:rsidRDefault="5AC6FA85" w14:paraId="56B843B5" w14:textId="2519846C">
            <w:pPr>
              <w:spacing w:before="0" w:beforeAutospacing="off" w:after="0" w:afterAutospacing="off"/>
            </w:pPr>
            <w:r w:rsidR="5AC6FA85">
              <w:rPr/>
              <w:t>Query opdelen in logische stappen</w:t>
            </w:r>
          </w:p>
        </w:tc>
      </w:tr>
      <w:tr w:rsidR="5AC6FA85" w:rsidTr="5AC6FA85" w14:paraId="0F6AFAAE">
        <w:trPr>
          <w:trHeight w:val="300"/>
        </w:trPr>
        <w:tc>
          <w:tcPr>
            <w:tcW w:w="2070" w:type="dxa"/>
            <w:tcMar/>
            <w:vAlign w:val="center"/>
          </w:tcPr>
          <w:p w:rsidR="5AC6FA85" w:rsidP="5AC6FA85" w:rsidRDefault="5AC6FA85" w14:paraId="0203C386" w14:textId="15DB3079">
            <w:pPr>
              <w:spacing w:before="0" w:beforeAutospacing="off" w:after="0" w:afterAutospacing="off"/>
            </w:pPr>
            <w:r w:rsidRPr="5AC6FA85" w:rsidR="5AC6FA85">
              <w:rPr>
                <w:rFonts w:ascii="Consolas" w:hAnsi="Consolas" w:eastAsia="Consolas" w:cs="Consolas"/>
              </w:rPr>
              <w:t>GROUP BY</w:t>
            </w:r>
          </w:p>
        </w:tc>
        <w:tc>
          <w:tcPr>
            <w:tcW w:w="6587" w:type="dxa"/>
            <w:tcMar/>
            <w:vAlign w:val="center"/>
          </w:tcPr>
          <w:p w:rsidR="5AC6FA85" w:rsidP="5AC6FA85" w:rsidRDefault="5AC6FA85" w14:paraId="7A78FE55" w14:textId="1651EC67">
            <w:pPr>
              <w:spacing w:before="0" w:beforeAutospacing="off" w:after="0" w:afterAutospacing="off"/>
            </w:pPr>
            <w:r w:rsidR="5AC6FA85">
              <w:rPr/>
              <w:t>Bestedingen per klant/maand aggregeren</w:t>
            </w:r>
          </w:p>
        </w:tc>
      </w:tr>
      <w:tr w:rsidR="5AC6FA85" w:rsidTr="5AC6FA85" w14:paraId="3B5C0F99">
        <w:trPr>
          <w:trHeight w:val="300"/>
        </w:trPr>
        <w:tc>
          <w:tcPr>
            <w:tcW w:w="2070" w:type="dxa"/>
            <w:tcMar/>
            <w:vAlign w:val="center"/>
          </w:tcPr>
          <w:p w:rsidR="5AC6FA85" w:rsidP="5AC6FA85" w:rsidRDefault="5AC6FA85" w14:paraId="741396D3" w14:textId="37567BD5">
            <w:pPr>
              <w:spacing w:before="0" w:beforeAutospacing="off" w:after="0" w:afterAutospacing="off"/>
            </w:pPr>
            <w:r w:rsidRPr="5AC6FA85" w:rsidR="5AC6FA85">
              <w:rPr>
                <w:rFonts w:ascii="Consolas" w:hAnsi="Consolas" w:eastAsia="Consolas" w:cs="Consolas"/>
              </w:rPr>
              <w:t>SUM()</w:t>
            </w:r>
          </w:p>
        </w:tc>
        <w:tc>
          <w:tcPr>
            <w:tcW w:w="6587" w:type="dxa"/>
            <w:tcMar/>
            <w:vAlign w:val="center"/>
          </w:tcPr>
          <w:p w:rsidR="5AC6FA85" w:rsidP="5AC6FA85" w:rsidRDefault="5AC6FA85" w14:paraId="42F9259A" w14:textId="629B7B73">
            <w:pPr>
              <w:spacing w:before="0" w:beforeAutospacing="off" w:after="0" w:afterAutospacing="off"/>
            </w:pPr>
            <w:r w:rsidR="5AC6FA85">
              <w:rPr/>
              <w:t>Maandelijkse en totale bestedingen berekenen</w:t>
            </w:r>
          </w:p>
        </w:tc>
      </w:tr>
      <w:tr w:rsidR="5AC6FA85" w:rsidTr="5AC6FA85" w14:paraId="52FED51C">
        <w:trPr>
          <w:trHeight w:val="300"/>
        </w:trPr>
        <w:tc>
          <w:tcPr>
            <w:tcW w:w="2070" w:type="dxa"/>
            <w:tcMar/>
            <w:vAlign w:val="center"/>
          </w:tcPr>
          <w:p w:rsidR="5AC6FA85" w:rsidP="5AC6FA85" w:rsidRDefault="5AC6FA85" w14:paraId="3CE0047A" w14:textId="5C48257A">
            <w:pPr>
              <w:spacing w:before="0" w:beforeAutospacing="off" w:after="0" w:afterAutospacing="off"/>
            </w:pPr>
            <w:r w:rsidRPr="5AC6FA85" w:rsidR="5AC6FA85">
              <w:rPr>
                <w:rFonts w:ascii="Consolas" w:hAnsi="Consolas" w:eastAsia="Consolas" w:cs="Consolas"/>
              </w:rPr>
              <w:t>LEAD()</w:t>
            </w:r>
          </w:p>
        </w:tc>
        <w:tc>
          <w:tcPr>
            <w:tcW w:w="6587" w:type="dxa"/>
            <w:tcMar/>
            <w:vAlign w:val="center"/>
          </w:tcPr>
          <w:p w:rsidR="5AC6FA85" w:rsidP="5AC6FA85" w:rsidRDefault="5AC6FA85" w14:paraId="68B88A61" w14:textId="58F6E9AD">
            <w:pPr>
              <w:spacing w:before="0" w:beforeAutospacing="off" w:after="0" w:afterAutospacing="off"/>
            </w:pPr>
            <w:r w:rsidR="5AC6FA85">
              <w:rPr/>
              <w:t>Volgende besteding binnen klant-tijdreeks bepalen</w:t>
            </w:r>
          </w:p>
        </w:tc>
      </w:tr>
      <w:tr w:rsidR="5AC6FA85" w:rsidTr="5AC6FA85" w14:paraId="03380F57">
        <w:trPr>
          <w:trHeight w:val="300"/>
        </w:trPr>
        <w:tc>
          <w:tcPr>
            <w:tcW w:w="2070" w:type="dxa"/>
            <w:tcMar/>
            <w:vAlign w:val="center"/>
          </w:tcPr>
          <w:p w:rsidR="5AC6FA85" w:rsidP="5AC6FA85" w:rsidRDefault="5AC6FA85" w14:paraId="377DB7DD" w14:textId="63A70CD3">
            <w:pPr>
              <w:spacing w:before="0" w:beforeAutospacing="off" w:after="0" w:afterAutospacing="off"/>
            </w:pPr>
            <w:r w:rsidR="5AC6FA85">
              <w:rPr/>
              <w:t>Window functions</w:t>
            </w:r>
          </w:p>
        </w:tc>
        <w:tc>
          <w:tcPr>
            <w:tcW w:w="6587" w:type="dxa"/>
            <w:tcMar/>
            <w:vAlign w:val="center"/>
          </w:tcPr>
          <w:p w:rsidR="5AC6FA85" w:rsidP="5AC6FA85" w:rsidRDefault="5AC6FA85" w14:paraId="4CA536DC" w14:textId="1F305A39">
            <w:pPr>
              <w:spacing w:before="0" w:beforeAutospacing="off" w:after="0" w:afterAutospacing="off"/>
            </w:pPr>
            <w:r w:rsidR="5AC6FA85">
              <w:rPr/>
              <w:t>Vergelijken van waarden binnen dezelfde klant</w:t>
            </w:r>
          </w:p>
        </w:tc>
      </w:tr>
      <w:tr w:rsidR="5AC6FA85" w:rsidTr="5AC6FA85" w14:paraId="7A5A2CAE">
        <w:trPr>
          <w:trHeight w:val="300"/>
        </w:trPr>
        <w:tc>
          <w:tcPr>
            <w:tcW w:w="2070" w:type="dxa"/>
            <w:tcMar/>
            <w:vAlign w:val="center"/>
          </w:tcPr>
          <w:p w:rsidR="5AC6FA85" w:rsidP="5AC6FA85" w:rsidRDefault="5AC6FA85" w14:paraId="616DB991" w14:textId="5C2CA680">
            <w:pPr>
              <w:spacing w:before="0" w:beforeAutospacing="off" w:after="0" w:afterAutospacing="off"/>
            </w:pPr>
            <w:r w:rsidRPr="5AC6FA85" w:rsidR="5AC6FA85">
              <w:rPr>
                <w:rFonts w:ascii="Consolas" w:hAnsi="Consolas" w:eastAsia="Consolas" w:cs="Consolas"/>
              </w:rPr>
              <w:t>PARTITION BY</w:t>
            </w:r>
          </w:p>
        </w:tc>
        <w:tc>
          <w:tcPr>
            <w:tcW w:w="6587" w:type="dxa"/>
            <w:tcMar/>
            <w:vAlign w:val="center"/>
          </w:tcPr>
          <w:p w:rsidR="5AC6FA85" w:rsidP="5AC6FA85" w:rsidRDefault="5AC6FA85" w14:paraId="6883913E" w14:textId="4F9DC226">
            <w:pPr>
              <w:spacing w:before="0" w:beforeAutospacing="off" w:after="0" w:afterAutospacing="off"/>
            </w:pPr>
            <w:r w:rsidR="5AC6FA85">
              <w:rPr/>
              <w:t>Tijdreeks per klant onafhankelijk maken</w:t>
            </w:r>
          </w:p>
        </w:tc>
      </w:tr>
      <w:tr w:rsidR="5AC6FA85" w:rsidTr="5AC6FA85" w14:paraId="4240392A">
        <w:trPr>
          <w:trHeight w:val="300"/>
        </w:trPr>
        <w:tc>
          <w:tcPr>
            <w:tcW w:w="2070" w:type="dxa"/>
            <w:tcMar/>
            <w:vAlign w:val="center"/>
          </w:tcPr>
          <w:p w:rsidR="5AC6FA85" w:rsidP="5AC6FA85" w:rsidRDefault="5AC6FA85" w14:paraId="76F8445D" w14:textId="176F5B94">
            <w:pPr>
              <w:spacing w:before="0" w:beforeAutospacing="off" w:after="0" w:afterAutospacing="off"/>
            </w:pPr>
            <w:r w:rsidRPr="5AC6FA85" w:rsidR="5AC6FA85">
              <w:rPr>
                <w:rFonts w:ascii="Consolas" w:hAnsi="Consolas" w:eastAsia="Consolas" w:cs="Consolas"/>
              </w:rPr>
              <w:t>CASE WHEN</w:t>
            </w:r>
          </w:p>
        </w:tc>
        <w:tc>
          <w:tcPr>
            <w:tcW w:w="6587" w:type="dxa"/>
            <w:tcMar/>
            <w:vAlign w:val="center"/>
          </w:tcPr>
          <w:p w:rsidR="5AC6FA85" w:rsidP="5AC6FA85" w:rsidRDefault="5AC6FA85" w14:paraId="2891C8F1" w14:textId="25693BFD">
            <w:pPr>
              <w:spacing w:before="0" w:beforeAutospacing="off" w:after="0" w:afterAutospacing="off"/>
            </w:pPr>
            <w:r w:rsidR="5AC6FA85">
              <w:rPr/>
              <w:t>Stijging omzetten naar 0/1-indicator</w:t>
            </w:r>
          </w:p>
        </w:tc>
      </w:tr>
      <w:tr w:rsidR="5AC6FA85" w:rsidTr="5AC6FA85" w14:paraId="5EE53929">
        <w:trPr>
          <w:trHeight w:val="300"/>
        </w:trPr>
        <w:tc>
          <w:tcPr>
            <w:tcW w:w="2070" w:type="dxa"/>
            <w:tcMar/>
            <w:vAlign w:val="center"/>
          </w:tcPr>
          <w:p w:rsidR="5AC6FA85" w:rsidP="5AC6FA85" w:rsidRDefault="5AC6FA85" w14:paraId="6A759BD5" w14:textId="6A1C81A0">
            <w:pPr>
              <w:spacing w:before="0" w:beforeAutospacing="off" w:after="0" w:afterAutospacing="off"/>
            </w:pPr>
            <w:r w:rsidRPr="5AC6FA85" w:rsidR="5AC6FA85">
              <w:rPr>
                <w:rFonts w:ascii="Consolas" w:hAnsi="Consolas" w:eastAsia="Consolas" w:cs="Consolas"/>
              </w:rPr>
              <w:t>COUNT()</w:t>
            </w:r>
          </w:p>
        </w:tc>
        <w:tc>
          <w:tcPr>
            <w:tcW w:w="6587" w:type="dxa"/>
            <w:tcMar/>
            <w:vAlign w:val="center"/>
          </w:tcPr>
          <w:p w:rsidR="5AC6FA85" w:rsidP="5AC6FA85" w:rsidRDefault="5AC6FA85" w14:paraId="7099DF50" w14:textId="2C6D6267">
            <w:pPr>
              <w:spacing w:before="0" w:beforeAutospacing="off" w:after="0" w:afterAutospacing="off"/>
            </w:pPr>
            <w:r w:rsidR="5AC6FA85">
              <w:rPr/>
              <w:t>Aantal vergelijkingen bepalen</w:t>
            </w:r>
          </w:p>
        </w:tc>
      </w:tr>
      <w:tr w:rsidR="5AC6FA85" w:rsidTr="5AC6FA85" w14:paraId="0976F6D5">
        <w:trPr>
          <w:trHeight w:val="300"/>
        </w:trPr>
        <w:tc>
          <w:tcPr>
            <w:tcW w:w="2070" w:type="dxa"/>
            <w:tcMar/>
            <w:vAlign w:val="center"/>
          </w:tcPr>
          <w:p w:rsidR="5AC6FA85" w:rsidP="5AC6FA85" w:rsidRDefault="5AC6FA85" w14:paraId="67FCF051" w14:textId="1731DF60">
            <w:pPr>
              <w:spacing w:before="0" w:beforeAutospacing="off" w:after="0" w:afterAutospacing="off"/>
            </w:pPr>
            <w:r w:rsidRPr="5AC6FA85" w:rsidR="5AC6FA85">
              <w:rPr>
                <w:rFonts w:ascii="Consolas" w:hAnsi="Consolas" w:eastAsia="Consolas" w:cs="Consolas"/>
              </w:rPr>
              <w:t>LEFT JOIN</w:t>
            </w:r>
          </w:p>
        </w:tc>
        <w:tc>
          <w:tcPr>
            <w:tcW w:w="6587" w:type="dxa"/>
            <w:tcMar/>
            <w:vAlign w:val="center"/>
          </w:tcPr>
          <w:p w:rsidR="5AC6FA85" w:rsidP="5AC6FA85" w:rsidRDefault="5AC6FA85" w14:paraId="7CBB9781" w14:textId="214FE0C8">
            <w:pPr>
              <w:spacing w:before="0" w:beforeAutospacing="off" w:after="0" w:afterAutospacing="off"/>
            </w:pPr>
            <w:r w:rsidR="5AC6FA85">
              <w:rPr/>
              <w:t>Klantmetrics combineren</w:t>
            </w:r>
          </w:p>
        </w:tc>
      </w:tr>
      <w:tr w:rsidR="5AC6FA85" w:rsidTr="5AC6FA85" w14:paraId="36FDCFA0">
        <w:trPr>
          <w:trHeight w:val="300"/>
        </w:trPr>
        <w:tc>
          <w:tcPr>
            <w:tcW w:w="2070" w:type="dxa"/>
            <w:tcMar/>
            <w:vAlign w:val="center"/>
          </w:tcPr>
          <w:p w:rsidR="5AC6FA85" w:rsidP="5AC6FA85" w:rsidRDefault="5AC6FA85" w14:paraId="265AE175" w14:textId="6806D188">
            <w:pPr>
              <w:spacing w:before="0" w:beforeAutospacing="off" w:after="0" w:afterAutospacing="off"/>
            </w:pPr>
            <w:r w:rsidR="5AC6FA85">
              <w:rPr/>
              <w:t>Filtering</w:t>
            </w:r>
          </w:p>
        </w:tc>
        <w:tc>
          <w:tcPr>
            <w:tcW w:w="6587" w:type="dxa"/>
            <w:tcMar/>
            <w:vAlign w:val="center"/>
          </w:tcPr>
          <w:p w:rsidR="5AC6FA85" w:rsidP="5AC6FA85" w:rsidRDefault="5AC6FA85" w14:paraId="276883AE" w14:textId="5A41E270">
            <w:pPr>
              <w:spacing w:before="0" w:beforeAutospacing="off" w:after="0" w:afterAutospacing="off"/>
            </w:pPr>
            <w:r w:rsidR="5AC6FA85">
              <w:rPr/>
              <w:t>Alleen klanten met uitsluitend stijgende vergelijkingen selecteren</w:t>
            </w:r>
          </w:p>
        </w:tc>
      </w:tr>
      <w:tr w:rsidR="5AC6FA85" w:rsidTr="5AC6FA85" w14:paraId="394E686A">
        <w:trPr>
          <w:trHeight w:val="300"/>
        </w:trPr>
        <w:tc>
          <w:tcPr>
            <w:tcW w:w="2070" w:type="dxa"/>
            <w:tcMar/>
            <w:vAlign w:val="center"/>
          </w:tcPr>
          <w:p w:rsidR="5AC6FA85" w:rsidP="5AC6FA85" w:rsidRDefault="5AC6FA85" w14:paraId="4E80FFD8" w14:textId="71E2D898">
            <w:pPr>
              <w:spacing w:before="0" w:beforeAutospacing="off" w:after="0" w:afterAutospacing="off"/>
            </w:pPr>
            <w:r w:rsidR="5AC6FA85">
              <w:rPr/>
              <w:t>Data grain</w:t>
            </w:r>
          </w:p>
        </w:tc>
        <w:tc>
          <w:tcPr>
            <w:tcW w:w="6587" w:type="dxa"/>
            <w:tcMar/>
            <w:vAlign w:val="center"/>
          </w:tcPr>
          <w:p w:rsidR="5AC6FA85" w:rsidP="5AC6FA85" w:rsidRDefault="5AC6FA85" w14:paraId="7540B234" w14:textId="0E297C8D">
            <w:pPr>
              <w:spacing w:before="0" w:beforeAutospacing="off" w:after="0" w:afterAutospacing="off"/>
            </w:pPr>
            <w:r w:rsidR="5AC6FA85">
              <w:rPr/>
              <w:t>Bewust schakelen tussen klant-maand en klantniveau</w:t>
            </w:r>
          </w:p>
        </w:tc>
      </w:tr>
      <w:tr w:rsidR="5AC6FA85" w:rsidTr="5AC6FA85" w14:paraId="337F07DB">
        <w:trPr>
          <w:trHeight w:val="300"/>
        </w:trPr>
        <w:tc>
          <w:tcPr>
            <w:tcW w:w="2070" w:type="dxa"/>
            <w:tcMar/>
            <w:vAlign w:val="center"/>
          </w:tcPr>
          <w:p w:rsidR="5AC6FA85" w:rsidP="5AC6FA85" w:rsidRDefault="5AC6FA85" w14:paraId="2A4283E2" w14:textId="0B23E2E2">
            <w:pPr>
              <w:spacing w:before="0" w:beforeAutospacing="off" w:after="0" w:afterAutospacing="off"/>
            </w:pPr>
            <w:r w:rsidR="5AC6FA85">
              <w:rPr/>
              <w:t>Business logic</w:t>
            </w:r>
          </w:p>
        </w:tc>
        <w:tc>
          <w:tcPr>
            <w:tcW w:w="6587" w:type="dxa"/>
            <w:tcMar/>
            <w:vAlign w:val="center"/>
          </w:tcPr>
          <w:p w:rsidR="5AC6FA85" w:rsidP="5AC6FA85" w:rsidRDefault="5AC6FA85" w14:paraId="7395DADC" w14:textId="23C37B71">
            <w:pPr>
              <w:spacing w:before="0" w:beforeAutospacing="off" w:after="0" w:afterAutospacing="off"/>
            </w:pPr>
            <w:r w:rsidR="5AC6FA85">
              <w:rPr/>
              <w:t>Businessvraag vertalen naar SQL-logica</w:t>
            </w:r>
          </w:p>
        </w:tc>
      </w:tr>
    </w:tbl>
    <w:p xmlns:wp14="http://schemas.microsoft.com/office/word/2010/wordml" w:rsidP="5AC6FA85" wp14:paraId="6652F78B" wp14:textId="62C344E0">
      <w:pPr>
        <w:pStyle w:val="Heading2"/>
        <w:bidi w:val="0"/>
        <w:spacing w:before="299" w:beforeAutospacing="off" w:after="299" w:afterAutospacing="off"/>
      </w:pPr>
      <w:r w:rsidRPr="5AC6FA85" w:rsidR="0D12193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nl-NL"/>
        </w:rPr>
        <w:t>Belangrijkste leerpunt</w:t>
      </w:r>
    </w:p>
    <w:p xmlns:wp14="http://schemas.microsoft.com/office/word/2010/wordml" w:rsidP="5AC6FA85" wp14:paraId="38DC611F" wp14:textId="6DC8FD7F">
      <w:pPr>
        <w:bidi w:val="0"/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Deze analyse heeft mij vooral geleerd dat een complexe businessvraag vaak eerst moet worden vertaald naar het </w:t>
      </w:r>
      <w:r w:rsidRPr="5AC6FA85" w:rsidR="0D1219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juiste dataniveau (grain)</w:t>
      </w: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voordat de SQL kan worden geschreven.</w:t>
      </w:r>
    </w:p>
    <w:p xmlns:wp14="http://schemas.microsoft.com/office/word/2010/wordml" w:rsidP="5AC6FA85" wp14:paraId="5FB186AF" wp14:textId="63AFF72C">
      <w:pPr>
        <w:bidi w:val="0"/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De oorspronkelijke data bevindt zich op verkoopregelniveau. Voor deze analyse moet deze eerst worden geaggregeerd naar </w:t>
      </w:r>
      <w:r w:rsidRPr="5AC6FA85" w:rsidR="0D1219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klant-maandniveau</w:t>
      </w: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, vervolgens worden vergeleken met behulp van een window function en uiteindelijk weer worden geaggregeerd naar </w:t>
      </w:r>
      <w:r w:rsidRPr="5AC6FA85" w:rsidR="0D1219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klantniveau</w:t>
      </w: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.</w:t>
      </w:r>
    </w:p>
    <w:p xmlns:wp14="http://schemas.microsoft.com/office/word/2010/wordml" w:rsidP="5AC6FA85" wp14:paraId="15FD4A25" wp14:textId="047EEFE4">
      <w:pPr>
        <w:bidi w:val="0"/>
        <w:spacing w:before="240" w:beforeAutospacing="off" w:after="240" w:afterAutospacing="off"/>
      </w:pP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Daarmee combineert deze analyse </w:t>
      </w:r>
      <w:r w:rsidRPr="5AC6FA85" w:rsidR="0D1219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SQL-techniek, tijdreeksanalyse, datagrain en businesslogica</w:t>
      </w:r>
      <w:r w:rsidRPr="5AC6FA85" w:rsidR="0D121931">
        <w:rPr>
          <w:rFonts w:ascii="Aptos" w:hAnsi="Aptos" w:eastAsia="Aptos" w:cs="Aptos"/>
          <w:noProof w:val="0"/>
          <w:sz w:val="24"/>
          <w:szCs w:val="24"/>
          <w:lang w:val="nl-NL"/>
        </w:rPr>
        <w:t>.</w:t>
      </w:r>
    </w:p>
    <w:p xmlns:wp14="http://schemas.microsoft.com/office/word/2010/wordml" wp14:paraId="7B5CAEB5" wp14:textId="73F621AB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a4550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23f59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d6f85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2980e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a0b7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149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4D7F94"/>
    <w:rsid w:val="0D121931"/>
    <w:rsid w:val="2C4D7F94"/>
    <w:rsid w:val="5AC6F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F2971"/>
  <w15:chartTrackingRefBased/>
  <w15:docId w15:val="{0B1D912C-DC14-4C47-972F-9FC0E00CF6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AC6FA8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AC6FA8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AC6FA8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AC6FA8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2f6e9be52544f0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2026-10-05T13:41:30.6815535Z</dcterms:created>
  <dcterms:modified xsi:type="dcterms:W3CDTF">2026-10-05T13:46:49.5434970Z</dcterms:modified>
  <dc:creator>Hielke Boschma</dc:creator>
  <lastModifiedBy>Hielke Boschma</lastModifiedBy>
</coreProperties>
</file>