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7310" w14:textId="0620F86A" w:rsidR="00775429" w:rsidRPr="00AF6784" w:rsidRDefault="00000000">
      <w:pPr>
        <w:pStyle w:val="berschrift1"/>
        <w:rPr>
          <w:lang w:val="de-DE"/>
        </w:rPr>
      </w:pPr>
      <w:r w:rsidRPr="00AF6784">
        <w:rPr>
          <w:lang w:val="de-DE"/>
        </w:rPr>
        <w:t xml:space="preserve">Anleitung – </w:t>
      </w:r>
      <w:proofErr w:type="spellStart"/>
      <w:r w:rsidRPr="00AF6784">
        <w:rPr>
          <w:lang w:val="de-DE"/>
        </w:rPr>
        <w:t>VERMESSdaten</w:t>
      </w:r>
      <w:proofErr w:type="spellEnd"/>
      <w:r w:rsidRPr="00AF6784">
        <w:rPr>
          <w:lang w:val="de-DE"/>
        </w:rPr>
        <w:t xml:space="preserve"> Auswertung (</w:t>
      </w:r>
      <w:r w:rsidR="00660C03">
        <w:rPr>
          <w:lang w:val="de-DE"/>
        </w:rPr>
        <w:t>für CSV-</w:t>
      </w:r>
      <w:proofErr w:type="spellStart"/>
      <w:r w:rsidR="00660C03">
        <w:rPr>
          <w:lang w:val="de-DE"/>
        </w:rPr>
        <w:t>Datein</w:t>
      </w:r>
      <w:proofErr w:type="spellEnd"/>
      <w:r w:rsidRPr="00AF6784">
        <w:rPr>
          <w:lang w:val="de-DE"/>
        </w:rPr>
        <w:t>)</w:t>
      </w:r>
    </w:p>
    <w:p w14:paraId="33AC06A7" w14:textId="77777777" w:rsidR="00775429" w:rsidRPr="00AF6784" w:rsidRDefault="00000000">
      <w:pPr>
        <w:rPr>
          <w:lang w:val="de-DE"/>
        </w:rPr>
      </w:pPr>
      <w:r w:rsidRPr="00AF6784">
        <w:rPr>
          <w:lang w:val="de-DE"/>
        </w:rPr>
        <w:t xml:space="preserve">Web-Oberfläche zur Auswertung von CSV-Messdaten eines </w:t>
      </w:r>
      <w:proofErr w:type="spellStart"/>
      <w:r w:rsidRPr="00AF6784">
        <w:rPr>
          <w:lang w:val="de-DE"/>
        </w:rPr>
        <w:t>Laservibrometers</w:t>
      </w:r>
      <w:proofErr w:type="spellEnd"/>
      <w:r w:rsidRPr="00AF6784">
        <w:rPr>
          <w:lang w:val="de-DE"/>
        </w:rPr>
        <w:t>. Zeigt Weg, Geschwindigkeit und Beschleunigung und exportiert Ergebnisse als PDF / PNG / CSV / CSX.</w:t>
      </w:r>
    </w:p>
    <w:p w14:paraId="69880656" w14:textId="77777777" w:rsidR="00775429" w:rsidRDefault="00000000">
      <w:pPr>
        <w:ind w:left="340"/>
      </w:pPr>
      <w:r>
        <w:rPr>
          <w:i/>
          <w:color w:val="555555"/>
        </w:rPr>
        <w:t xml:space="preserve">Version: v1.01.13 · </w:t>
      </w:r>
      <w:proofErr w:type="spellStart"/>
      <w:r>
        <w:rPr>
          <w:i/>
          <w:color w:val="555555"/>
        </w:rPr>
        <w:t>Aufruf</w:t>
      </w:r>
      <w:proofErr w:type="spellEnd"/>
      <w:r>
        <w:rPr>
          <w:i/>
          <w:color w:val="555555"/>
        </w:rPr>
        <w:t>: streamlit run app.py (Port 8501)</w:t>
      </w:r>
    </w:p>
    <w:p w14:paraId="226810FF" w14:textId="77777777" w:rsidR="00775429" w:rsidRPr="00AF6784" w:rsidRDefault="00000000">
      <w:pPr>
        <w:rPr>
          <w:lang w:val="de-DE"/>
        </w:rPr>
      </w:pPr>
      <w:r w:rsidRPr="00AF6784">
        <w:rPr>
          <w:lang w:val="de-DE"/>
        </w:rPr>
        <w:t xml:space="preserve">Die Sidebar ist in drei Abschnitte gegliedert: </w:t>
      </w:r>
      <w:r w:rsidRPr="00AF6784">
        <w:rPr>
          <w:b/>
          <w:lang w:val="de-DE"/>
        </w:rPr>
        <w:t>1. Import</w:t>
      </w:r>
      <w:r w:rsidRPr="00AF6784">
        <w:rPr>
          <w:lang w:val="de-DE"/>
        </w:rPr>
        <w:t xml:space="preserve">, </w:t>
      </w:r>
      <w:r w:rsidRPr="00AF6784">
        <w:rPr>
          <w:b/>
          <w:lang w:val="de-DE"/>
        </w:rPr>
        <w:t>2. Auswertung</w:t>
      </w:r>
      <w:r w:rsidRPr="00AF6784">
        <w:rPr>
          <w:lang w:val="de-DE"/>
        </w:rPr>
        <w:t xml:space="preserve">, </w:t>
      </w:r>
      <w:r w:rsidRPr="00AF6784">
        <w:rPr>
          <w:b/>
          <w:lang w:val="de-DE"/>
        </w:rPr>
        <w:t>3. Export</w:t>
      </w:r>
      <w:r w:rsidRPr="00AF6784">
        <w:rPr>
          <w:lang w:val="de-DE"/>
        </w:rPr>
        <w:t>. Jeder Einstell-Expander ist einzeln aufklappbar; in der Sidebar ist jeweils nur der gerade benötigte Bereich geöffnet, damit sie nicht zu lang wird.</w:t>
      </w:r>
    </w:p>
    <w:p w14:paraId="0D60D4DE" w14:textId="77777777" w:rsidR="00775429" w:rsidRPr="00AF6784" w:rsidRDefault="00775429">
      <w:pPr>
        <w:pBdr>
          <w:bottom w:val="single" w:sz="6" w:space="1" w:color="999999"/>
        </w:pBdr>
        <w:rPr>
          <w:lang w:val="de-DE"/>
        </w:rPr>
      </w:pPr>
    </w:p>
    <w:p w14:paraId="56D2EE09" w14:textId="77777777" w:rsidR="00775429" w:rsidRDefault="00000000">
      <w:pPr>
        <w:pStyle w:val="berschrift2"/>
      </w:pPr>
      <w:proofErr w:type="spellStart"/>
      <w:r>
        <w:t>Übersicht</w:t>
      </w:r>
      <w:proofErr w:type="spellEnd"/>
    </w:p>
    <w:p w14:paraId="6D518F82" w14:textId="77777777" w:rsidR="00660C03" w:rsidRPr="00660C03" w:rsidRDefault="00660C03" w:rsidP="00660C03"/>
    <w:p w14:paraId="7502C19B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5B6BE66E" wp14:editId="70572EE6">
            <wp:extent cx="4289896" cy="230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ebersicht.png"/>
                    <pic:cNvPicPr/>
                  </pic:nvPicPr>
                  <pic:blipFill rotWithShape="1">
                    <a:blip r:embed="rId6"/>
                    <a:srcRect l="-144" t="1" r="27527" b="25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020" cy="235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A5E8F" w14:textId="77777777" w:rsidR="00775429" w:rsidRPr="00AF6784" w:rsidRDefault="00000000">
      <w:pPr>
        <w:jc w:val="center"/>
        <w:rPr>
          <w:lang w:val="de-DE"/>
        </w:rPr>
      </w:pPr>
      <w:r w:rsidRPr="00AF6784">
        <w:rPr>
          <w:i/>
          <w:color w:val="666666"/>
          <w:sz w:val="18"/>
          <w:lang w:val="de-DE"/>
        </w:rPr>
        <w:t>Übersicht</w:t>
      </w:r>
    </w:p>
    <w:p w14:paraId="3F9A422E" w14:textId="39845AE2" w:rsidR="00775429" w:rsidRPr="00AF6784" w:rsidRDefault="00000000">
      <w:pPr>
        <w:rPr>
          <w:lang w:val="de-DE"/>
        </w:rPr>
      </w:pPr>
      <w:r w:rsidRPr="00AF6784">
        <w:rPr>
          <w:lang w:val="de-DE"/>
        </w:rPr>
        <w:t xml:space="preserve">Nach dem Hochladen einer CSV-Datei erscheinen das Diagramm </w:t>
      </w:r>
      <w:r w:rsidR="00660C03">
        <w:rPr>
          <w:lang w:val="de-DE"/>
        </w:rPr>
        <w:t>mit den geladenen Kurven</w:t>
      </w:r>
      <w:r w:rsidRPr="00AF6784">
        <w:rPr>
          <w:lang w:val="de-DE"/>
        </w:rPr>
        <w:t xml:space="preserve"> und in der Sidebar die kompletten </w:t>
      </w:r>
      <w:proofErr w:type="spellStart"/>
      <w:r w:rsidRPr="00AF6784">
        <w:rPr>
          <w:lang w:val="de-DE"/>
        </w:rPr>
        <w:t>Einstell</w:t>
      </w:r>
      <w:proofErr w:type="spellEnd"/>
      <w:r w:rsidR="00660C03">
        <w:rPr>
          <w:lang w:val="de-DE"/>
        </w:rPr>
        <w:t xml:space="preserve"> und Auswerte</w:t>
      </w:r>
      <w:r w:rsidRPr="00AF6784">
        <w:rPr>
          <w:lang w:val="de-DE"/>
        </w:rPr>
        <w:t>möglichkeiten.</w:t>
      </w:r>
    </w:p>
    <w:p w14:paraId="1BE9BB53" w14:textId="77777777" w:rsidR="00775429" w:rsidRPr="00AF6784" w:rsidRDefault="00775429">
      <w:pPr>
        <w:pBdr>
          <w:bottom w:val="single" w:sz="6" w:space="1" w:color="999999"/>
        </w:pBdr>
        <w:rPr>
          <w:lang w:val="de-DE"/>
        </w:rPr>
      </w:pPr>
    </w:p>
    <w:p w14:paraId="676759AB" w14:textId="77777777" w:rsidR="00AF6784" w:rsidRDefault="00AF6784">
      <w:pPr>
        <w:rPr>
          <w:rFonts w:asciiTheme="majorHAnsi" w:eastAsiaTheme="majorEastAsia" w:hAnsiTheme="majorHAnsi" w:cstheme="majorBidi"/>
          <w:b/>
          <w:bCs/>
          <w:color w:val="1A3A6C"/>
          <w:sz w:val="26"/>
          <w:szCs w:val="26"/>
          <w:lang w:val="de-DE"/>
        </w:rPr>
      </w:pPr>
      <w:r>
        <w:rPr>
          <w:lang w:val="de-DE"/>
        </w:rPr>
        <w:br w:type="page"/>
      </w:r>
    </w:p>
    <w:p w14:paraId="70C4261B" w14:textId="0D14860D" w:rsidR="00775429" w:rsidRPr="00AF6784" w:rsidRDefault="00000000">
      <w:pPr>
        <w:pStyle w:val="berschrift2"/>
        <w:rPr>
          <w:lang w:val="de-DE"/>
        </w:rPr>
      </w:pPr>
      <w:r w:rsidRPr="00AF6784">
        <w:rPr>
          <w:lang w:val="de-DE"/>
        </w:rPr>
        <w:lastRenderedPageBreak/>
        <w:t>1. Import</w:t>
      </w:r>
    </w:p>
    <w:p w14:paraId="2FF6DA89" w14:textId="77777777" w:rsidR="00775429" w:rsidRPr="00AF6784" w:rsidRDefault="00000000">
      <w:pPr>
        <w:pStyle w:val="berschrift3"/>
        <w:rPr>
          <w:lang w:val="de-DE"/>
        </w:rPr>
      </w:pPr>
      <w:r w:rsidRPr="00AF6784">
        <w:rPr>
          <w:lang w:val="de-DE"/>
        </w:rPr>
        <w:t>Datei-Upload &amp; Dateityp</w:t>
      </w:r>
    </w:p>
    <w:p w14:paraId="2C2A9602" w14:textId="77777777" w:rsidR="00775429" w:rsidRDefault="00000000">
      <w:r w:rsidRPr="00AF6784">
        <w:rPr>
          <w:lang w:val="de-DE"/>
        </w:rPr>
        <w:t xml:space="preserve">Unter </w:t>
      </w:r>
      <w:r w:rsidRPr="00AF6784">
        <w:rPr>
          <w:b/>
          <w:lang w:val="de-DE"/>
        </w:rPr>
        <w:t>1. Import</w:t>
      </w:r>
      <w:r w:rsidRPr="00AF6784">
        <w:rPr>
          <w:lang w:val="de-DE"/>
        </w:rPr>
        <w:t xml:space="preserve"> wird eine CSV- oder CSX-Datei hochgeladen (Drag &amp; Drop oder "</w:t>
      </w:r>
      <w:proofErr w:type="spellStart"/>
      <w:r w:rsidRPr="00AF6784">
        <w:rPr>
          <w:lang w:val="de-DE"/>
        </w:rPr>
        <w:t>Choose</w:t>
      </w:r>
      <w:proofErr w:type="spellEnd"/>
      <w:r w:rsidRPr="00AF6784">
        <w:rPr>
          <w:lang w:val="de-DE"/>
        </w:rPr>
        <w:t xml:space="preserve"> File"). </w:t>
      </w:r>
      <w:r>
        <w:t xml:space="preserve">Mit dem Radio </w:t>
      </w:r>
      <w:proofErr w:type="spellStart"/>
      <w:r>
        <w:rPr>
          <w:b/>
        </w:rPr>
        <w:t>Dateityp</w:t>
      </w:r>
      <w:proofErr w:type="spellEnd"/>
      <w:r>
        <w:t xml:space="preserve"> wird das Parser-Format eingestellt:</w:t>
      </w:r>
    </w:p>
    <w:p w14:paraId="78C99534" w14:textId="6EEA4AF6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 xml:space="preserve">CSV </w:t>
      </w:r>
      <w:proofErr w:type="spellStart"/>
      <w:r w:rsidRPr="00AF6784">
        <w:rPr>
          <w:b/>
          <w:lang w:val="de-DE"/>
        </w:rPr>
        <w:t>plain</w:t>
      </w:r>
      <w:proofErr w:type="spellEnd"/>
      <w:r w:rsidRPr="00AF6784">
        <w:rPr>
          <w:lang w:val="de-DE"/>
        </w:rPr>
        <w:t xml:space="preserve"> – Komma</w:t>
      </w:r>
      <w:r w:rsidR="00AF6784">
        <w:rPr>
          <w:lang w:val="de-DE"/>
        </w:rPr>
        <w:t xml:space="preserve"> oder Strichpunkt getrennt (</w:t>
      </w:r>
      <w:proofErr w:type="gramStart"/>
      <w:r w:rsidR="00AF6784">
        <w:rPr>
          <w:lang w:val="de-DE"/>
        </w:rPr>
        <w:t>. ,</w:t>
      </w:r>
      <w:proofErr w:type="gramEnd"/>
      <w:r w:rsidR="00AF6784">
        <w:rPr>
          <w:lang w:val="de-DE"/>
        </w:rPr>
        <w:t xml:space="preserve"> Trenner)</w:t>
      </w:r>
      <w:r w:rsidRPr="00AF6784">
        <w:rPr>
          <w:lang w:val="de-DE"/>
        </w:rPr>
        <w:t>, ohne Zeitachse</w:t>
      </w:r>
    </w:p>
    <w:p w14:paraId="686DDADB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Hubmessung</w:t>
      </w:r>
      <w:r w:rsidRPr="00AF6784">
        <w:rPr>
          <w:lang w:val="de-DE"/>
        </w:rPr>
        <w:t xml:space="preserve"> – TAB-getrennt, mit Zeitachse (.</w:t>
      </w:r>
      <w:proofErr w:type="spellStart"/>
      <w:r w:rsidRPr="00AF6784">
        <w:rPr>
          <w:lang w:val="de-DE"/>
        </w:rPr>
        <w:t>txt</w:t>
      </w:r>
      <w:proofErr w:type="spellEnd"/>
      <w:r w:rsidRPr="00AF6784">
        <w:rPr>
          <w:lang w:val="de-DE"/>
        </w:rPr>
        <w:t>)</w:t>
      </w:r>
    </w:p>
    <w:p w14:paraId="59720436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Oszilloskop CSV</w:t>
      </w:r>
      <w:r w:rsidRPr="00AF6784">
        <w:rPr>
          <w:lang w:val="de-DE"/>
        </w:rPr>
        <w:t xml:space="preserve"> – Komma-getrennt, mit Zeitachse in Sekunden</w:t>
      </w:r>
    </w:p>
    <w:p w14:paraId="061860BD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5CC2C0F1" wp14:editId="63E35478">
            <wp:extent cx="4906492" cy="269563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teityp.png"/>
                    <pic:cNvPicPr/>
                  </pic:nvPicPr>
                  <pic:blipFill rotWithShape="1">
                    <a:blip r:embed="rId7"/>
                    <a:srcRect l="3" t="-4" r="27617" b="24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431" cy="272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3F352" w14:textId="77777777" w:rsidR="00775429" w:rsidRDefault="00000000">
      <w:pPr>
        <w:jc w:val="center"/>
        <w:rPr>
          <w:i/>
          <w:color w:val="666666"/>
          <w:sz w:val="18"/>
        </w:rPr>
      </w:pPr>
      <w:proofErr w:type="spellStart"/>
      <w:r>
        <w:rPr>
          <w:i/>
          <w:color w:val="666666"/>
          <w:sz w:val="18"/>
        </w:rPr>
        <w:t>Dateityp</w:t>
      </w:r>
      <w:proofErr w:type="spellEnd"/>
    </w:p>
    <w:p w14:paraId="783BDFD0" w14:textId="77777777" w:rsidR="00AE6A43" w:rsidRDefault="00AE6A43">
      <w:pPr>
        <w:jc w:val="center"/>
      </w:pPr>
    </w:p>
    <w:p w14:paraId="79DA879F" w14:textId="77777777" w:rsidR="00775429" w:rsidRDefault="00000000">
      <w:pPr>
        <w:pStyle w:val="berschrift3"/>
      </w:pPr>
      <w:r>
        <w:t>Einlesen</w:t>
      </w:r>
    </w:p>
    <w:p w14:paraId="4F91E243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1E99D918" wp14:editId="0594528C">
            <wp:extent cx="4200124" cy="226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inlesen.png"/>
                    <pic:cNvPicPr/>
                  </pic:nvPicPr>
                  <pic:blipFill rotWithShape="1">
                    <a:blip r:embed="rId8"/>
                    <a:srcRect l="-1" r="26520" b="24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627" cy="228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1F5CA" w14:textId="77777777" w:rsidR="00775429" w:rsidRDefault="00000000">
      <w:pPr>
        <w:jc w:val="center"/>
      </w:pPr>
      <w:r>
        <w:rPr>
          <w:i/>
          <w:color w:val="666666"/>
          <w:sz w:val="18"/>
        </w:rPr>
        <w:t>Einlesen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5429" w14:paraId="70720BC9" w14:textId="77777777" w:rsidTr="0077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5F0ADF" w14:textId="77777777" w:rsidR="00775429" w:rsidRDefault="00000000">
            <w:r>
              <w:lastRenderedPageBreak/>
              <w:t>Einstellung</w:t>
            </w:r>
          </w:p>
        </w:tc>
        <w:tc>
          <w:tcPr>
            <w:tcW w:w="4320" w:type="dxa"/>
          </w:tcPr>
          <w:p w14:paraId="3330C13D" w14:textId="77777777" w:rsidR="0077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775429" w:rsidRPr="00AF6784" w14:paraId="50FF094F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B1AEC" w14:textId="77777777" w:rsidR="00775429" w:rsidRDefault="00000000">
            <w:r>
              <w:t>Abtastung</w:t>
            </w:r>
          </w:p>
        </w:tc>
        <w:tc>
          <w:tcPr>
            <w:tcW w:w="4320" w:type="dxa"/>
          </w:tcPr>
          <w:p w14:paraId="1084C826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Abtastrate der Messung. Umschaltbar über „Hz / µs": Hz = Abtastfrequenz, µs = Zeitabstand pro Sample</w:t>
            </w:r>
          </w:p>
        </w:tc>
      </w:tr>
      <w:tr w:rsidR="00775429" w:rsidRPr="00AF6784" w14:paraId="51142342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14FBAE" w14:textId="77777777" w:rsidR="00775429" w:rsidRDefault="00000000">
            <w:proofErr w:type="spellStart"/>
            <w:r>
              <w:t>Kopfzeilen</w:t>
            </w:r>
            <w:proofErr w:type="spellEnd"/>
            <w:r>
              <w:t xml:space="preserve"> </w:t>
            </w:r>
            <w:proofErr w:type="spellStart"/>
            <w:r>
              <w:t>überspringen</w:t>
            </w:r>
            <w:proofErr w:type="spellEnd"/>
          </w:p>
        </w:tc>
        <w:tc>
          <w:tcPr>
            <w:tcW w:w="4320" w:type="dxa"/>
          </w:tcPr>
          <w:p w14:paraId="37083633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Anzahl der Zeilen am Dateianfang, die ignoriert werden (z. B. Metadaten-Header)</w:t>
            </w:r>
          </w:p>
        </w:tc>
      </w:tr>
      <w:tr w:rsidR="00775429" w:rsidRPr="00AF6784" w14:paraId="1AA20C18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9987ED" w14:textId="77777777" w:rsidR="00775429" w:rsidRDefault="00000000">
            <w:proofErr w:type="spellStart"/>
            <w:r>
              <w:t>Kanalnamen</w:t>
            </w:r>
            <w:proofErr w:type="spellEnd"/>
            <w:r>
              <w:t xml:space="preserve"> </w:t>
            </w:r>
            <w:proofErr w:type="spellStart"/>
            <w:r>
              <w:t>aus</w:t>
            </w:r>
            <w:proofErr w:type="spellEnd"/>
            <w:r>
              <w:t xml:space="preserve"> </w:t>
            </w:r>
            <w:proofErr w:type="spellStart"/>
            <w:r>
              <w:t>erster</w:t>
            </w:r>
            <w:proofErr w:type="spellEnd"/>
            <w:r>
              <w:t xml:space="preserve"> Zeile</w:t>
            </w:r>
          </w:p>
        </w:tc>
        <w:tc>
          <w:tcPr>
            <w:tcW w:w="4320" w:type="dxa"/>
          </w:tcPr>
          <w:p w14:paraId="7900469E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Übernimmt die erste Zeile der Datei als Kanalnamen</w:t>
            </w:r>
          </w:p>
        </w:tc>
      </w:tr>
      <w:tr w:rsidR="00775429" w:rsidRPr="00AF6784" w14:paraId="4E213BA2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B6AF63" w14:textId="77777777" w:rsidR="00775429" w:rsidRDefault="00000000">
            <w:r>
              <w:t xml:space="preserve">Max. Samples </w:t>
            </w:r>
            <w:proofErr w:type="spellStart"/>
            <w:r>
              <w:t>importieren</w:t>
            </w:r>
            <w:proofErr w:type="spellEnd"/>
          </w:p>
        </w:tc>
        <w:tc>
          <w:tcPr>
            <w:tcW w:w="4320" w:type="dxa"/>
          </w:tcPr>
          <w:p w14:paraId="5C734B6B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Maximale Anzahl Datenpunkte (0 = alle importieren)</w:t>
            </w:r>
          </w:p>
        </w:tc>
      </w:tr>
    </w:tbl>
    <w:p w14:paraId="6BF9A80A" w14:textId="77777777" w:rsidR="00775429" w:rsidRDefault="00000000">
      <w:pPr>
        <w:pStyle w:val="berschrift3"/>
      </w:pPr>
      <w:proofErr w:type="spellStart"/>
      <w:r>
        <w:t>Kanäle</w:t>
      </w:r>
      <w:proofErr w:type="spellEnd"/>
    </w:p>
    <w:p w14:paraId="63B080F1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62BD797E" wp14:editId="148EB674">
            <wp:extent cx="4308063" cy="226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kanaele.png"/>
                    <pic:cNvPicPr/>
                  </pic:nvPicPr>
                  <pic:blipFill rotWithShape="1">
                    <a:blip r:embed="rId9"/>
                    <a:srcRect l="-1" t="1" r="24630" b="24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50" cy="2285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F7A64" w14:textId="77777777" w:rsidR="00775429" w:rsidRPr="00AF6784" w:rsidRDefault="00000000">
      <w:pPr>
        <w:jc w:val="center"/>
        <w:rPr>
          <w:lang w:val="de-DE"/>
        </w:rPr>
      </w:pPr>
      <w:r w:rsidRPr="00AF6784">
        <w:rPr>
          <w:i/>
          <w:color w:val="666666"/>
          <w:sz w:val="18"/>
          <w:lang w:val="de-DE"/>
        </w:rPr>
        <w:t>Kanäle</w:t>
      </w:r>
    </w:p>
    <w:p w14:paraId="551703D3" w14:textId="77777777" w:rsidR="00775429" w:rsidRPr="00AF6784" w:rsidRDefault="00000000">
      <w:pPr>
        <w:rPr>
          <w:lang w:val="de-DE"/>
        </w:rPr>
      </w:pPr>
      <w:r w:rsidRPr="00AF6784">
        <w:rPr>
          <w:lang w:val="de-DE"/>
        </w:rPr>
        <w:t xml:space="preserve">Pro Kanal (max. </w:t>
      </w:r>
      <w:r w:rsidRPr="00AF6784">
        <w:rPr>
          <w:rFonts w:ascii="Consolas" w:hAnsi="Consolas"/>
          <w:sz w:val="20"/>
          <w:lang w:val="de-DE"/>
        </w:rPr>
        <w:t>N_KANÄLE = 4</w:t>
      </w:r>
      <w:r w:rsidRPr="00AF6784">
        <w:rPr>
          <w:lang w:val="de-DE"/>
        </w:rPr>
        <w:t>):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5429" w14:paraId="76DFAA18" w14:textId="77777777" w:rsidTr="0077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FAAA03" w14:textId="77777777" w:rsidR="00775429" w:rsidRDefault="00000000">
            <w:r>
              <w:t>Feld</w:t>
            </w:r>
          </w:p>
        </w:tc>
        <w:tc>
          <w:tcPr>
            <w:tcW w:w="4320" w:type="dxa"/>
          </w:tcPr>
          <w:p w14:paraId="215938AB" w14:textId="77777777" w:rsidR="0077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775429" w:rsidRPr="00AF6784" w14:paraId="3FC5995A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8D60D6" w14:textId="77777777" w:rsidR="00775429" w:rsidRDefault="00000000">
            <w:r>
              <w:t>Kanalname</w:t>
            </w:r>
          </w:p>
        </w:tc>
        <w:tc>
          <w:tcPr>
            <w:tcW w:w="4320" w:type="dxa"/>
          </w:tcPr>
          <w:p w14:paraId="33C8F757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Name des Kanals; leer lassen, um den Kanal nicht einzulesen (automatisch „Kanal N")</w:t>
            </w:r>
          </w:p>
        </w:tc>
      </w:tr>
      <w:tr w:rsidR="00775429" w14:paraId="0883160B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98D5E2" w14:textId="77777777" w:rsidR="00775429" w:rsidRDefault="00000000">
            <w:r>
              <w:t>× (</w:t>
            </w:r>
            <w:proofErr w:type="spellStart"/>
            <w:r>
              <w:t>Skalierungsfaktor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7451FDD0" w14:textId="77777777" w:rsidR="00775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Rohwert × Faktor; physikalische Skalierung</w:t>
            </w:r>
          </w:p>
        </w:tc>
      </w:tr>
      <w:tr w:rsidR="00775429" w:rsidRPr="00AF6784" w14:paraId="6E9316DF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F152AE" w14:textId="77777777" w:rsidR="00775429" w:rsidRDefault="00000000">
            <w:r>
              <w:t>Einheit</w:t>
            </w:r>
          </w:p>
        </w:tc>
        <w:tc>
          <w:tcPr>
            <w:tcW w:w="4320" w:type="dxa"/>
          </w:tcPr>
          <w:p w14:paraId="6FFD96E7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Physikalische Einheit – bestimmt die Y-Achse (z. B. µm, mm/s)</w:t>
            </w:r>
          </w:p>
        </w:tc>
      </w:tr>
      <w:tr w:rsidR="00775429" w14:paraId="15FD5BC7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16C10" w14:textId="77777777" w:rsidR="00775429" w:rsidRDefault="00000000">
            <w:r>
              <w:t>SG-</w:t>
            </w:r>
            <w:proofErr w:type="spellStart"/>
            <w:r>
              <w:t>Vorfilter</w:t>
            </w:r>
            <w:proofErr w:type="spellEnd"/>
          </w:p>
        </w:tc>
        <w:tc>
          <w:tcPr>
            <w:tcW w:w="4320" w:type="dxa"/>
          </w:tcPr>
          <w:p w14:paraId="31FB6FD0" w14:textId="77777777" w:rsidR="00775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F6784">
              <w:rPr>
                <w:lang w:val="de-DE"/>
              </w:rPr>
              <w:t>Savitzky-Golay-Glättung vor allen Berechnungen (</w:t>
            </w:r>
            <w:proofErr w:type="spellStart"/>
            <w:r w:rsidRPr="00AF6784">
              <w:rPr>
                <w:lang w:val="de-DE"/>
              </w:rPr>
              <w:t>Polygrad</w:t>
            </w:r>
            <w:proofErr w:type="spellEnd"/>
            <w:r w:rsidRPr="00AF6784">
              <w:rPr>
                <w:lang w:val="de-DE"/>
              </w:rPr>
              <w:t xml:space="preserve"> 3); reduziert Digitalisierungsrauschen. </w:t>
            </w:r>
            <w:proofErr w:type="spellStart"/>
            <w:r>
              <w:t>Fenstergröße</w:t>
            </w:r>
            <w:proofErr w:type="spellEnd"/>
            <w:r>
              <w:t xml:space="preserve"> </w:t>
            </w:r>
            <w:proofErr w:type="spellStart"/>
            <w:r>
              <w:t>ungerade</w:t>
            </w:r>
            <w:proofErr w:type="spellEnd"/>
            <w:r>
              <w:t xml:space="preserve"> (3–99): </w:t>
            </w:r>
            <w:proofErr w:type="spellStart"/>
            <w:r>
              <w:t>größer</w:t>
            </w:r>
            <w:proofErr w:type="spellEnd"/>
            <w:r>
              <w:t xml:space="preserve"> = stärker geglättet</w:t>
            </w:r>
          </w:p>
        </w:tc>
      </w:tr>
    </w:tbl>
    <w:p w14:paraId="33B69345" w14:textId="77777777" w:rsidR="00775429" w:rsidRPr="00AF6784" w:rsidRDefault="00000000">
      <w:pPr>
        <w:rPr>
          <w:lang w:val="de-DE"/>
        </w:rPr>
      </w:pPr>
      <w:r w:rsidRPr="00AF6784">
        <w:rPr>
          <w:lang w:val="de-DE"/>
        </w:rPr>
        <w:t xml:space="preserve">Kanäle, die in der Datei nicht vorhanden sind, sind deaktiviert und mit </w:t>
      </w:r>
      <w:r w:rsidRPr="00AF6784">
        <w:rPr>
          <w:i/>
          <w:lang w:val="de-DE"/>
        </w:rPr>
        <w:t>(nicht in Datei)</w:t>
      </w:r>
      <w:r w:rsidRPr="00AF6784">
        <w:rPr>
          <w:lang w:val="de-DE"/>
        </w:rPr>
        <w:t xml:space="preserve"> markiert.</w:t>
      </w:r>
    </w:p>
    <w:p w14:paraId="7E3C9DD2" w14:textId="77777777" w:rsidR="00775429" w:rsidRDefault="00000000">
      <w:pPr>
        <w:pStyle w:val="berschrift3"/>
      </w:pPr>
      <w:r>
        <w:lastRenderedPageBreak/>
        <w:t>Y-Offset</w:t>
      </w:r>
    </w:p>
    <w:p w14:paraId="767F86BC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5D7D5213" wp14:editId="2C24DF02">
            <wp:extent cx="4160895" cy="226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y_offset.png"/>
                    <pic:cNvPicPr/>
                  </pic:nvPicPr>
                  <pic:blipFill rotWithShape="1">
                    <a:blip r:embed="rId10"/>
                    <a:srcRect l="-1" r="27163" b="24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567" cy="2286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0C778" w14:textId="77777777" w:rsidR="00775429" w:rsidRPr="00AF6784" w:rsidRDefault="00000000">
      <w:pPr>
        <w:jc w:val="center"/>
        <w:rPr>
          <w:lang w:val="de-DE"/>
        </w:rPr>
      </w:pPr>
      <w:r w:rsidRPr="00AF6784">
        <w:rPr>
          <w:i/>
          <w:color w:val="666666"/>
          <w:sz w:val="18"/>
          <w:lang w:val="de-DE"/>
        </w:rPr>
        <w:t>Y-Offset</w:t>
      </w:r>
    </w:p>
    <w:p w14:paraId="3CD11319" w14:textId="77777777" w:rsidR="00775429" w:rsidRPr="00AF6784" w:rsidRDefault="00000000">
      <w:pPr>
        <w:rPr>
          <w:lang w:val="de-DE"/>
        </w:rPr>
      </w:pPr>
      <w:r w:rsidRPr="00AF6784">
        <w:rPr>
          <w:lang w:val="de-DE"/>
        </w:rPr>
        <w:t>Sorgt dafür, dass ein Kanal auf eine gewünschte Nulllinie verschoben wird.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5429" w14:paraId="0C06D1AE" w14:textId="77777777" w:rsidTr="0077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D66B04" w14:textId="77777777" w:rsidR="00775429" w:rsidRDefault="00000000">
            <w:r>
              <w:t>Element</w:t>
            </w:r>
          </w:p>
        </w:tc>
        <w:tc>
          <w:tcPr>
            <w:tcW w:w="4320" w:type="dxa"/>
          </w:tcPr>
          <w:p w14:paraId="2BD4567D" w14:textId="77777777" w:rsidR="0077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775429" w:rsidRPr="00AF6784" w14:paraId="3FD6C798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A6B2A2" w14:textId="77777777" w:rsidR="00775429" w:rsidRDefault="00000000">
            <w:r>
              <w:t>Kanal-Auswahl (Radio)</w:t>
            </w:r>
          </w:p>
        </w:tc>
        <w:tc>
          <w:tcPr>
            <w:tcW w:w="4320" w:type="dxa"/>
          </w:tcPr>
          <w:p w14:paraId="221FFA6C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Für welchen Kanal der Offset gelten soll (Festo/DST)</w:t>
            </w:r>
          </w:p>
        </w:tc>
      </w:tr>
      <w:tr w:rsidR="00775429" w:rsidRPr="00AF6784" w14:paraId="0BADE641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B3DB33" w14:textId="77777777" w:rsidR="00775429" w:rsidRDefault="00000000">
            <w:r>
              <w:t>Max. / Avg. / Min.</w:t>
            </w:r>
          </w:p>
        </w:tc>
        <w:tc>
          <w:tcPr>
            <w:tcW w:w="4320" w:type="dxa"/>
          </w:tcPr>
          <w:p w14:paraId="67ED0A38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Schnell-Buttons: setzen den Y-Offset so, dass der Maximal- / Mittel- / Minimalwert im A–B-Bereich zu 0 wird</w:t>
            </w:r>
          </w:p>
        </w:tc>
      </w:tr>
      <w:tr w:rsidR="00775429" w:rsidRPr="00AF6784" w14:paraId="6D99B4F1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71246" w14:textId="77777777" w:rsidR="00775429" w:rsidRDefault="00000000">
            <w:r>
              <w:t>↺</w:t>
            </w:r>
          </w:p>
        </w:tc>
        <w:tc>
          <w:tcPr>
            <w:tcW w:w="4320" w:type="dxa"/>
          </w:tcPr>
          <w:p w14:paraId="7234C5EB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Setzt alle Y-Offsets auf 0 zurück</w:t>
            </w:r>
          </w:p>
        </w:tc>
      </w:tr>
      <w:tr w:rsidR="00775429" w:rsidRPr="00AF6784" w14:paraId="6239331B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BF6308" w14:textId="77777777" w:rsidR="00775429" w:rsidRDefault="00000000">
            <w:proofErr w:type="spellStart"/>
            <w:r>
              <w:t>Schrittweite</w:t>
            </w:r>
            <w:proofErr w:type="spellEnd"/>
          </w:p>
        </w:tc>
        <w:tc>
          <w:tcPr>
            <w:tcW w:w="4320" w:type="dxa"/>
          </w:tcPr>
          <w:p w14:paraId="15470FE3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Schrittweite des Y-Offsets in Kanaleinheiten (z. B. µm, mm/s): 100 / 10 / 1 / 0,1 / 0,01</w:t>
            </w:r>
          </w:p>
        </w:tc>
      </w:tr>
      <w:tr w:rsidR="00775429" w:rsidRPr="00AF6784" w14:paraId="02F8806A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6A8320" w14:textId="77777777" w:rsidR="00775429" w:rsidRDefault="00000000">
            <w:proofErr w:type="spellStart"/>
            <w:r>
              <w:t>Spinbutton</w:t>
            </w:r>
            <w:proofErr w:type="spellEnd"/>
          </w:p>
        </w:tc>
        <w:tc>
          <w:tcPr>
            <w:tcW w:w="4320" w:type="dxa"/>
          </w:tcPr>
          <w:p w14:paraId="5C35472D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Aktueller Y-Offset-Wert (manuell einstellbar)</w:t>
            </w:r>
          </w:p>
        </w:tc>
      </w:tr>
    </w:tbl>
    <w:p w14:paraId="6C0FE960" w14:textId="77777777" w:rsidR="00660C03" w:rsidRDefault="00660C03">
      <w:pPr>
        <w:pStyle w:val="berschrift3"/>
      </w:pPr>
    </w:p>
    <w:p w14:paraId="70ED5364" w14:textId="5BA526C0" w:rsidR="00660C03" w:rsidRDefault="00660C03">
      <w:pPr>
        <w:rPr>
          <w:rFonts w:asciiTheme="majorHAnsi" w:eastAsiaTheme="majorEastAsia" w:hAnsiTheme="majorHAnsi" w:cstheme="majorBidi"/>
          <w:b/>
          <w:bCs/>
          <w:color w:val="2A4A7C"/>
        </w:rPr>
      </w:pPr>
      <w:r>
        <w:br w:type="page"/>
      </w:r>
    </w:p>
    <w:p w14:paraId="69CC84AA" w14:textId="77777777" w:rsidR="00660C03" w:rsidRDefault="00660C03">
      <w:pPr>
        <w:pStyle w:val="berschrift3"/>
      </w:pPr>
    </w:p>
    <w:p w14:paraId="126307AD" w14:textId="3978F8CB" w:rsidR="00775429" w:rsidRDefault="00000000">
      <w:pPr>
        <w:pStyle w:val="berschrift3"/>
      </w:pPr>
      <w:r>
        <w:t>X-Offset</w:t>
      </w:r>
    </w:p>
    <w:p w14:paraId="7C2A2EEB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604F2A26" wp14:editId="4114F934">
            <wp:extent cx="4163931" cy="226800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x_offset.png"/>
                    <pic:cNvPicPr/>
                  </pic:nvPicPr>
                  <pic:blipFill rotWithShape="1">
                    <a:blip r:embed="rId11"/>
                    <a:srcRect l="-1" r="27163" b="24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567" cy="2285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6F19E" w14:textId="77777777" w:rsidR="00775429" w:rsidRDefault="00000000">
      <w:pPr>
        <w:jc w:val="center"/>
      </w:pPr>
      <w:r>
        <w:rPr>
          <w:i/>
          <w:color w:val="666666"/>
          <w:sz w:val="18"/>
        </w:rPr>
        <w:t>X-Offset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5429" w14:paraId="7305EC2E" w14:textId="77777777" w:rsidTr="0077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02B2B" w14:textId="77777777" w:rsidR="00775429" w:rsidRDefault="00000000">
            <w:r>
              <w:t>Element</w:t>
            </w:r>
          </w:p>
        </w:tc>
        <w:tc>
          <w:tcPr>
            <w:tcW w:w="4320" w:type="dxa"/>
          </w:tcPr>
          <w:p w14:paraId="2B04D256" w14:textId="77777777" w:rsidR="0077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775429" w:rsidRPr="00AF6784" w14:paraId="7D212E16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4290BB" w14:textId="77777777" w:rsidR="00775429" w:rsidRDefault="00000000">
            <w:r>
              <w:t>Schrittweite</w:t>
            </w:r>
          </w:p>
        </w:tc>
        <w:tc>
          <w:tcPr>
            <w:tcW w:w="4320" w:type="dxa"/>
          </w:tcPr>
          <w:p w14:paraId="25B71EB1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Schrittweite des X-Offsets in der gewählten Zeiteinheit</w:t>
            </w:r>
          </w:p>
        </w:tc>
      </w:tr>
      <w:tr w:rsidR="00775429" w14:paraId="239E092A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F1EE43" w14:textId="77777777" w:rsidR="00775429" w:rsidRDefault="00000000">
            <w:r>
              <w:t>X-Offset Festo (</w:t>
            </w:r>
            <w:proofErr w:type="spellStart"/>
            <w:r>
              <w:t>ms</w:t>
            </w:r>
            <w:proofErr w:type="spellEnd"/>
            <w:r>
              <w:t>) / DST (ms)</w:t>
            </w:r>
          </w:p>
        </w:tc>
        <w:tc>
          <w:tcPr>
            <w:tcW w:w="4320" w:type="dxa"/>
          </w:tcPr>
          <w:p w14:paraId="684E6C4F" w14:textId="77777777" w:rsidR="00775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F6784">
              <w:rPr>
                <w:lang w:val="de-DE"/>
              </w:rPr>
              <w:t xml:space="preserve">Zeitversatz pro Kanal – verschiebt den Kanal nach links (−) oder rechts (+).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genutzt</w:t>
            </w:r>
            <w:proofErr w:type="spellEnd"/>
            <w:r>
              <w:t xml:space="preserve">, um </w:t>
            </w:r>
            <w:proofErr w:type="spellStart"/>
            <w:r>
              <w:t>mehrere</w:t>
            </w:r>
            <w:proofErr w:type="spellEnd"/>
            <w:r>
              <w:t xml:space="preserve"> Kanäle zeitlich zu synchronisieren</w:t>
            </w:r>
          </w:p>
        </w:tc>
      </w:tr>
      <w:tr w:rsidR="00AF6784" w14:paraId="3F2EFBEE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0AD5E8" w14:textId="77777777" w:rsidR="00AF6784" w:rsidRDefault="00AF6784">
            <w:pPr>
              <w:rPr>
                <w:b w:val="0"/>
              </w:rPr>
            </w:pPr>
          </w:p>
        </w:tc>
        <w:tc>
          <w:tcPr>
            <w:tcW w:w="4320" w:type="dxa"/>
          </w:tcPr>
          <w:p w14:paraId="1BBD1082" w14:textId="77777777" w:rsidR="00AF6784" w:rsidRPr="00AF6784" w:rsidRDefault="00AF67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</w:p>
        </w:tc>
      </w:tr>
    </w:tbl>
    <w:p w14:paraId="379F79C2" w14:textId="77777777" w:rsidR="00660C03" w:rsidRDefault="00660C03">
      <w:pPr>
        <w:pStyle w:val="berschrift3"/>
      </w:pPr>
    </w:p>
    <w:p w14:paraId="6034A5A0" w14:textId="77777777" w:rsidR="00660C03" w:rsidRDefault="00660C03">
      <w:pPr>
        <w:rPr>
          <w:rFonts w:asciiTheme="majorHAnsi" w:eastAsiaTheme="majorEastAsia" w:hAnsiTheme="majorHAnsi" w:cstheme="majorBidi"/>
          <w:b/>
          <w:bCs/>
          <w:color w:val="2A4A7C"/>
        </w:rPr>
      </w:pPr>
      <w:r>
        <w:br w:type="page"/>
      </w:r>
    </w:p>
    <w:p w14:paraId="00D24A68" w14:textId="7C0ED600" w:rsidR="00775429" w:rsidRDefault="00000000">
      <w:pPr>
        <w:pStyle w:val="berschrift3"/>
      </w:pPr>
      <w:proofErr w:type="spellStart"/>
      <w:r>
        <w:lastRenderedPageBreak/>
        <w:t>Diagramm-Grenzwerte</w:t>
      </w:r>
      <w:proofErr w:type="spellEnd"/>
    </w:p>
    <w:p w14:paraId="1E7D2976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1AF27EFB" wp14:editId="4B049834">
            <wp:extent cx="4163931" cy="22680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iagramm_grenzwerte.png"/>
                    <pic:cNvPicPr/>
                  </pic:nvPicPr>
                  <pic:blipFill rotWithShape="1">
                    <a:blip r:embed="rId12"/>
                    <a:srcRect l="-1" r="27163" b="24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567" cy="2285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C57C1" w14:textId="77777777" w:rsidR="00775429" w:rsidRDefault="00000000">
      <w:pPr>
        <w:jc w:val="center"/>
      </w:pPr>
      <w:r>
        <w:rPr>
          <w:i/>
          <w:color w:val="666666"/>
          <w:sz w:val="18"/>
        </w:rPr>
        <w:t>Diagramm-Grenzwerte</w:t>
      </w:r>
    </w:p>
    <w:p w14:paraId="68AF5BD1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Gleiche Nulllinie</w:t>
      </w:r>
      <w:r w:rsidRPr="00AF6784">
        <w:rPr>
          <w:lang w:val="de-DE"/>
        </w:rPr>
        <w:t xml:space="preserve"> – Alle Kanäle auf „Automatik" werden so skaliert, dass die 0-Linie auf gleicher Höhe liegt</w:t>
      </w:r>
    </w:p>
    <w:p w14:paraId="2A625B36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 xml:space="preserve">min / </w:t>
      </w:r>
      <w:proofErr w:type="spellStart"/>
      <w:r w:rsidRPr="00AF6784">
        <w:rPr>
          <w:b/>
          <w:lang w:val="de-DE"/>
        </w:rPr>
        <w:t>max</w:t>
      </w:r>
      <w:proofErr w:type="spellEnd"/>
      <w:r w:rsidRPr="00AF6784">
        <w:rPr>
          <w:b/>
          <w:lang w:val="de-DE"/>
        </w:rPr>
        <w:t xml:space="preserve"> (0 = automatisch)</w:t>
      </w:r>
      <w:r w:rsidRPr="00AF6784">
        <w:rPr>
          <w:lang w:val="de-DE"/>
        </w:rPr>
        <w:t xml:space="preserve"> – Pro Kanal/Ableitung lassen sich manuelle Y-Bereichsgrenzen eintragen; 0 bedeutet </w:t>
      </w:r>
      <w:proofErr w:type="spellStart"/>
      <w:r w:rsidRPr="00AF6784">
        <w:rPr>
          <w:lang w:val="de-DE"/>
        </w:rPr>
        <w:t>Plotly</w:t>
      </w:r>
      <w:proofErr w:type="spellEnd"/>
      <w:r w:rsidRPr="00AF6784">
        <w:rPr>
          <w:lang w:val="de-DE"/>
        </w:rPr>
        <w:t>-Autoskalierung</w:t>
      </w:r>
    </w:p>
    <w:p w14:paraId="1A51EAE1" w14:textId="77777777" w:rsidR="00775429" w:rsidRDefault="00000000">
      <w:pPr>
        <w:ind w:left="340"/>
        <w:rPr>
          <w:i/>
          <w:color w:val="555555"/>
          <w:lang w:val="de-DE"/>
        </w:rPr>
      </w:pPr>
      <w:r w:rsidRPr="00AF6784">
        <w:rPr>
          <w:i/>
          <w:color w:val="555555"/>
          <w:lang w:val="de-DE"/>
        </w:rPr>
        <w:t>Im Screenshot erscheint „Keine aktiven Kanäle oder Ableitungen", weil die Grenzwerte erst nach Aktivierung einer Geschwindigkeits- oder Beschleunigungsableitung gefüllt werden.</w:t>
      </w:r>
    </w:p>
    <w:p w14:paraId="3FE41E3F" w14:textId="5EC2CD0E" w:rsidR="00660C03" w:rsidRDefault="00660C03">
      <w:pPr>
        <w:rPr>
          <w:lang w:val="de-DE"/>
        </w:rPr>
      </w:pPr>
      <w:r>
        <w:rPr>
          <w:lang w:val="de-DE"/>
        </w:rPr>
        <w:br w:type="page"/>
      </w:r>
    </w:p>
    <w:p w14:paraId="72417B6F" w14:textId="77777777" w:rsidR="00AF6784" w:rsidRPr="00AF6784" w:rsidRDefault="00AF6784">
      <w:pPr>
        <w:ind w:left="340"/>
        <w:rPr>
          <w:lang w:val="de-DE"/>
        </w:rPr>
      </w:pPr>
    </w:p>
    <w:p w14:paraId="53AC7F6C" w14:textId="77777777" w:rsidR="00775429" w:rsidRDefault="00000000">
      <w:pPr>
        <w:pStyle w:val="berschrift3"/>
      </w:pPr>
      <w:proofErr w:type="spellStart"/>
      <w:r>
        <w:t>Speichern</w:t>
      </w:r>
      <w:proofErr w:type="spellEnd"/>
      <w:r>
        <w:t xml:space="preserve"> / Laden</w:t>
      </w:r>
    </w:p>
    <w:p w14:paraId="1BA1293B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29E852D4" wp14:editId="5E36FB32">
            <wp:extent cx="4199489" cy="226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peichern_laden.png"/>
                    <pic:cNvPicPr/>
                  </pic:nvPicPr>
                  <pic:blipFill rotWithShape="1">
                    <a:blip r:embed="rId13"/>
                    <a:srcRect t="1" r="26500" b="2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761" cy="2286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6B7E" w14:textId="77777777" w:rsidR="00775429" w:rsidRDefault="00000000">
      <w:pPr>
        <w:jc w:val="center"/>
      </w:pPr>
      <w:r>
        <w:rPr>
          <w:i/>
          <w:color w:val="666666"/>
          <w:sz w:val="18"/>
        </w:rPr>
        <w:t>Speichern / Laden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5429" w14:paraId="5FA4F730" w14:textId="77777777" w:rsidTr="0077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376F2" w14:textId="77777777" w:rsidR="00775429" w:rsidRDefault="00000000">
            <w:r>
              <w:t>Element</w:t>
            </w:r>
          </w:p>
        </w:tc>
        <w:tc>
          <w:tcPr>
            <w:tcW w:w="4320" w:type="dxa"/>
          </w:tcPr>
          <w:p w14:paraId="05170845" w14:textId="77777777" w:rsidR="0077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775429" w:rsidRPr="00AF6784" w14:paraId="4AEEFCE3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ABC826" w14:textId="77777777" w:rsidR="00775429" w:rsidRDefault="00000000">
            <w:r>
              <w:t>💾 Einstellungen speichern</w:t>
            </w:r>
          </w:p>
        </w:tc>
        <w:tc>
          <w:tcPr>
            <w:tcW w:w="4320" w:type="dxa"/>
          </w:tcPr>
          <w:p w14:paraId="172A403C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Lädt alle aktuellen Einstellungen als JSON-Datei herunter</w:t>
            </w:r>
          </w:p>
        </w:tc>
      </w:tr>
      <w:tr w:rsidR="00775429" w:rsidRPr="00AF6784" w14:paraId="1D3D3166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68680E" w14:textId="77777777" w:rsidR="00775429" w:rsidRDefault="00000000">
            <w:proofErr w:type="spellStart"/>
            <w:r>
              <w:t>Einstellungen</w:t>
            </w:r>
            <w:proofErr w:type="spellEnd"/>
            <w:r>
              <w:t xml:space="preserve"> laden (Upload)</w:t>
            </w:r>
          </w:p>
        </w:tc>
        <w:tc>
          <w:tcPr>
            <w:tcW w:w="4320" w:type="dxa"/>
          </w:tcPr>
          <w:p w14:paraId="396CC7E3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JSON-Datei mit gespeicherten Einstellungen hochladen – stellt den kompletten Sidebar-Zustand wieder her</w:t>
            </w:r>
          </w:p>
        </w:tc>
      </w:tr>
    </w:tbl>
    <w:p w14:paraId="4F9CD90A" w14:textId="77777777" w:rsidR="00775429" w:rsidRPr="00AF6784" w:rsidRDefault="00775429">
      <w:pPr>
        <w:pBdr>
          <w:bottom w:val="single" w:sz="6" w:space="1" w:color="999999"/>
        </w:pBdr>
        <w:rPr>
          <w:lang w:val="de-DE"/>
        </w:rPr>
      </w:pPr>
    </w:p>
    <w:p w14:paraId="29A2E266" w14:textId="68D43912" w:rsidR="00660C03" w:rsidRDefault="00660C03">
      <w:pPr>
        <w:rPr>
          <w:rFonts w:asciiTheme="majorHAnsi" w:eastAsiaTheme="majorEastAsia" w:hAnsiTheme="majorHAnsi" w:cstheme="majorBidi"/>
          <w:b/>
          <w:bCs/>
          <w:color w:val="1A3A6C"/>
          <w:sz w:val="26"/>
          <w:szCs w:val="26"/>
        </w:rPr>
      </w:pPr>
      <w:r>
        <w:br w:type="page"/>
      </w:r>
    </w:p>
    <w:p w14:paraId="309E5576" w14:textId="77777777" w:rsidR="00660C03" w:rsidRDefault="00660C03">
      <w:pPr>
        <w:pStyle w:val="berschrift2"/>
      </w:pPr>
    </w:p>
    <w:p w14:paraId="4F3F3D4F" w14:textId="55293A00" w:rsidR="00775429" w:rsidRDefault="00000000">
      <w:pPr>
        <w:pStyle w:val="berschrift2"/>
      </w:pPr>
      <w:r>
        <w:t>2. Auswertung</w:t>
      </w:r>
    </w:p>
    <w:p w14:paraId="481FD006" w14:textId="77777777" w:rsidR="00775429" w:rsidRDefault="00000000">
      <w:pPr>
        <w:pStyle w:val="berschrift3"/>
      </w:pPr>
      <w:r>
        <w:t>Kanal-Auswahl &amp; Anzeige</w:t>
      </w:r>
    </w:p>
    <w:p w14:paraId="077C453C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Kanal für Messung:</w:t>
      </w:r>
      <w:r w:rsidRPr="00AF6784">
        <w:rPr>
          <w:lang w:val="de-DE"/>
        </w:rPr>
        <w:t xml:space="preserve"> – aktiver Kanal (IN1) für alle Berechnungen: Cursor-Messung, d/</w:t>
      </w:r>
      <w:proofErr w:type="spellStart"/>
      <w:r w:rsidRPr="00AF6784">
        <w:rPr>
          <w:lang w:val="de-DE"/>
        </w:rPr>
        <w:t>dt-max</w:t>
      </w:r>
      <w:proofErr w:type="spellEnd"/>
      <w:r w:rsidRPr="00AF6784">
        <w:rPr>
          <w:lang w:val="de-DE"/>
        </w:rPr>
        <w:t>, d²/dt²-max und SOP</w:t>
      </w:r>
    </w:p>
    <w:p w14:paraId="4578B41C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Anzeige (Festo / DST)</w:t>
      </w:r>
      <w:r w:rsidRPr="00AF6784">
        <w:rPr>
          <w:lang w:val="de-DE"/>
        </w:rPr>
        <w:t xml:space="preserve"> – Kanäle ein-/ausblenden. Der aktive Mess-Kanal ist immer sichtbar</w:t>
      </w:r>
    </w:p>
    <w:p w14:paraId="42A2818B" w14:textId="77777777" w:rsidR="00775429" w:rsidRDefault="00000000">
      <w:pPr>
        <w:pStyle w:val="berschrift3"/>
      </w:pPr>
      <w:proofErr w:type="spellStart"/>
      <w:r>
        <w:t>Diagrammarker</w:t>
      </w:r>
      <w:proofErr w:type="spellEnd"/>
    </w:p>
    <w:p w14:paraId="6F50967F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33539089" wp14:editId="64EF612E">
            <wp:extent cx="4191984" cy="226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iagrammarker.png"/>
                    <pic:cNvPicPr/>
                  </pic:nvPicPr>
                  <pic:blipFill rotWithShape="1">
                    <a:blip r:embed="rId14"/>
                    <a:srcRect l="-1" t="-1" r="27163" b="25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567" cy="2269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A80A6" w14:textId="77777777" w:rsidR="00775429" w:rsidRPr="00AF6784" w:rsidRDefault="00000000">
      <w:pPr>
        <w:jc w:val="center"/>
        <w:rPr>
          <w:lang w:val="de-DE"/>
        </w:rPr>
      </w:pPr>
      <w:proofErr w:type="spellStart"/>
      <w:r w:rsidRPr="00AF6784">
        <w:rPr>
          <w:i/>
          <w:color w:val="666666"/>
          <w:sz w:val="18"/>
          <w:lang w:val="de-DE"/>
        </w:rPr>
        <w:t>Diagrammarker</w:t>
      </w:r>
      <w:proofErr w:type="spellEnd"/>
    </w:p>
    <w:p w14:paraId="0516132F" w14:textId="77777777" w:rsidR="00775429" w:rsidRPr="00AF6784" w:rsidRDefault="00000000">
      <w:pPr>
        <w:rPr>
          <w:lang w:val="de-DE"/>
        </w:rPr>
      </w:pPr>
      <w:r w:rsidRPr="00AF6784">
        <w:rPr>
          <w:b/>
          <w:lang w:val="de-DE"/>
        </w:rPr>
        <w:t>Peak-Marker</w:t>
      </w:r>
      <w:r w:rsidRPr="00AF6784">
        <w:rPr>
          <w:lang w:val="de-DE"/>
        </w:rPr>
        <w:t xml:space="preserve"> (Sichtbarkeit im Diagramm ein/aus):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5429" w14:paraId="45F7792B" w14:textId="77777777" w:rsidTr="0077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EAB25E" w14:textId="77777777" w:rsidR="00775429" w:rsidRDefault="00000000">
            <w:r>
              <w:t>Toggle</w:t>
            </w:r>
          </w:p>
        </w:tc>
        <w:tc>
          <w:tcPr>
            <w:tcW w:w="4320" w:type="dxa"/>
          </w:tcPr>
          <w:p w14:paraId="58C984C6" w14:textId="77777777" w:rsidR="0077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775429" w:rsidRPr="00AF6784" w14:paraId="0A2102D4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04D46" w14:textId="77777777" w:rsidR="00775429" w:rsidRDefault="00000000">
            <w:r>
              <w:t>D-max</w:t>
            </w:r>
          </w:p>
        </w:tc>
        <w:tc>
          <w:tcPr>
            <w:tcW w:w="4320" w:type="dxa"/>
          </w:tcPr>
          <w:p w14:paraId="3AD14A6D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Linie des höchsten Geschwindigkeits-Peaks (betragsmäßig)</w:t>
            </w:r>
          </w:p>
        </w:tc>
      </w:tr>
      <w:tr w:rsidR="00775429" w:rsidRPr="00AF6784" w14:paraId="7AA0FB3F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64094" w14:textId="77777777" w:rsidR="00775429" w:rsidRDefault="00000000">
            <w:r>
              <w:t>D-min</w:t>
            </w:r>
          </w:p>
        </w:tc>
        <w:tc>
          <w:tcPr>
            <w:tcW w:w="4320" w:type="dxa"/>
          </w:tcPr>
          <w:p w14:paraId="66984521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Linie des stärksten Abfalls (negativster Geschwindigkeitspeak)</w:t>
            </w:r>
          </w:p>
        </w:tc>
      </w:tr>
      <w:tr w:rsidR="00775429" w:rsidRPr="00AF6784" w14:paraId="159A5E11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D38E2F" w14:textId="77777777" w:rsidR="00775429" w:rsidRDefault="00000000">
            <w:r>
              <w:t>D2-max</w:t>
            </w:r>
          </w:p>
        </w:tc>
        <w:tc>
          <w:tcPr>
            <w:tcW w:w="4320" w:type="dxa"/>
          </w:tcPr>
          <w:p w14:paraId="2B0262F0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Marker des größten Beschleunigungs-Peaks (fallende Flanke)</w:t>
            </w:r>
          </w:p>
        </w:tc>
      </w:tr>
      <w:tr w:rsidR="00775429" w:rsidRPr="00AF6784" w14:paraId="360197A9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177396" w14:textId="77777777" w:rsidR="00775429" w:rsidRDefault="00000000">
            <w:r>
              <w:t>D2-min</w:t>
            </w:r>
          </w:p>
        </w:tc>
        <w:tc>
          <w:tcPr>
            <w:tcW w:w="4320" w:type="dxa"/>
          </w:tcPr>
          <w:p w14:paraId="44BA3149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Marker des negativsten Beschleunigungs-Peaks (steigende Flanke)</w:t>
            </w:r>
          </w:p>
        </w:tc>
      </w:tr>
    </w:tbl>
    <w:p w14:paraId="7623F593" w14:textId="77777777" w:rsidR="00775429" w:rsidRDefault="00000000">
      <w:pPr>
        <w:rPr>
          <w:lang w:val="de-DE"/>
        </w:rPr>
      </w:pPr>
      <w:r w:rsidRPr="00AF6784">
        <w:rPr>
          <w:b/>
          <w:lang w:val="de-DE"/>
        </w:rPr>
        <w:t>Zeitfenster d/</w:t>
      </w:r>
      <w:proofErr w:type="spellStart"/>
      <w:r w:rsidRPr="00AF6784">
        <w:rPr>
          <w:b/>
          <w:lang w:val="de-DE"/>
        </w:rPr>
        <w:t>dt</w:t>
      </w:r>
      <w:proofErr w:type="spellEnd"/>
      <w:r w:rsidRPr="00AF6784">
        <w:rPr>
          <w:b/>
          <w:lang w:val="de-DE"/>
        </w:rPr>
        <w:t xml:space="preserve"> min./max. (</w:t>
      </w:r>
      <w:proofErr w:type="spellStart"/>
      <w:r w:rsidRPr="00AF6784">
        <w:rPr>
          <w:b/>
          <w:lang w:val="de-DE"/>
        </w:rPr>
        <w:t>ms</w:t>
      </w:r>
      <w:proofErr w:type="spellEnd"/>
      <w:r w:rsidRPr="00AF6784">
        <w:rPr>
          <w:b/>
          <w:lang w:val="de-DE"/>
        </w:rPr>
        <w:t>)</w:t>
      </w:r>
      <w:r w:rsidRPr="00AF6784">
        <w:rPr>
          <w:lang w:val="de-DE"/>
        </w:rPr>
        <w:t xml:space="preserve"> – Slider: Mittelungsfenster für d/</w:t>
      </w:r>
      <w:proofErr w:type="spellStart"/>
      <w:r w:rsidRPr="00AF6784">
        <w:rPr>
          <w:lang w:val="de-DE"/>
        </w:rPr>
        <w:t>dt-max</w:t>
      </w:r>
      <w:proofErr w:type="spellEnd"/>
      <w:r w:rsidRPr="00AF6784">
        <w:rPr>
          <w:lang w:val="de-DE"/>
        </w:rPr>
        <w:t>, d²/dt²-max und SOP. Der Peak wird über dieses Zeitfenster gemittelt. Klein = empfindlich, groß = robust gegenüber Rauschen.</w:t>
      </w:r>
    </w:p>
    <w:p w14:paraId="767059BB" w14:textId="4F2F40D6" w:rsidR="00660C03" w:rsidRDefault="00660C03">
      <w:pPr>
        <w:rPr>
          <w:lang w:val="de-DE"/>
        </w:rPr>
      </w:pPr>
      <w:r>
        <w:rPr>
          <w:lang w:val="de-DE"/>
        </w:rPr>
        <w:br w:type="page"/>
      </w:r>
    </w:p>
    <w:p w14:paraId="62D72CC7" w14:textId="77777777" w:rsidR="00660C03" w:rsidRPr="00AF6784" w:rsidRDefault="00660C03">
      <w:pPr>
        <w:rPr>
          <w:lang w:val="de-DE"/>
        </w:rPr>
      </w:pPr>
    </w:p>
    <w:p w14:paraId="5C90F7AB" w14:textId="77777777" w:rsidR="00775429" w:rsidRDefault="00000000">
      <w:proofErr w:type="spellStart"/>
      <w:r>
        <w:rPr>
          <w:b/>
        </w:rPr>
        <w:t>Diagrammlinien</w:t>
      </w:r>
      <w:proofErr w:type="spellEnd"/>
      <w:r>
        <w:t>: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5429" w14:paraId="54641AB1" w14:textId="77777777" w:rsidTr="0077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7A5149" w14:textId="77777777" w:rsidR="00775429" w:rsidRDefault="00000000">
            <w:r>
              <w:t>Toggle</w:t>
            </w:r>
          </w:p>
        </w:tc>
        <w:tc>
          <w:tcPr>
            <w:tcW w:w="4320" w:type="dxa"/>
          </w:tcPr>
          <w:p w14:paraId="2F8D2228" w14:textId="77777777" w:rsidR="0077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775429" w:rsidRPr="00AF6784" w14:paraId="29966F62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60E10E" w14:textId="77777777" w:rsidR="00775429" w:rsidRDefault="00000000">
            <w:r>
              <w:t>Schnittlinie A–B</w:t>
            </w:r>
          </w:p>
        </w:tc>
        <w:tc>
          <w:tcPr>
            <w:tcW w:w="4320" w:type="dxa"/>
          </w:tcPr>
          <w:p w14:paraId="62A68703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Verbindungslinie von XA nach XB – zeigt die mittlere Änderungsrate dIN1/</w:t>
            </w:r>
            <w:proofErr w:type="spellStart"/>
            <w:r w:rsidRPr="00AF6784">
              <w:rPr>
                <w:lang w:val="de-DE"/>
              </w:rPr>
              <w:t>dt</w:t>
            </w:r>
            <w:proofErr w:type="spellEnd"/>
            <w:r w:rsidRPr="00AF6784">
              <w:rPr>
                <w:lang w:val="de-DE"/>
              </w:rPr>
              <w:t xml:space="preserve"> (A–B)</w:t>
            </w:r>
          </w:p>
        </w:tc>
      </w:tr>
      <w:tr w:rsidR="00775429" w:rsidRPr="00AF6784" w14:paraId="4446F2B7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3BCEA8" w14:textId="77777777" w:rsidR="00775429" w:rsidRDefault="00000000">
            <w:proofErr w:type="spellStart"/>
            <w:r>
              <w:t>Rechteck</w:t>
            </w:r>
            <w:proofErr w:type="spellEnd"/>
            <w:r>
              <w:t>-Fit Top/Bot.</w:t>
            </w:r>
          </w:p>
        </w:tc>
        <w:tc>
          <w:tcPr>
            <w:tcW w:w="4320" w:type="dxa"/>
          </w:tcPr>
          <w:p w14:paraId="1073C486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Obere und untere gestrichelte Linie des Rechteck-</w:t>
            </w:r>
            <w:proofErr w:type="spellStart"/>
            <w:r w:rsidRPr="00AF6784">
              <w:rPr>
                <w:lang w:val="de-DE"/>
              </w:rPr>
              <w:t>Fits</w:t>
            </w:r>
            <w:proofErr w:type="spellEnd"/>
          </w:p>
        </w:tc>
      </w:tr>
      <w:tr w:rsidR="00775429" w:rsidRPr="00AF6784" w14:paraId="35F7EEE9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A2C7F" w14:textId="77777777" w:rsidR="00775429" w:rsidRDefault="00000000">
            <w:proofErr w:type="spellStart"/>
            <w:r>
              <w:t>Rechteck</w:t>
            </w:r>
            <w:proofErr w:type="spellEnd"/>
            <w:r>
              <w:t xml:space="preserve">-Fit </w:t>
            </w:r>
            <w:proofErr w:type="spellStart"/>
            <w:r>
              <w:t>füllen</w:t>
            </w:r>
            <w:proofErr w:type="spellEnd"/>
          </w:p>
        </w:tc>
        <w:tc>
          <w:tcPr>
            <w:tcW w:w="4320" w:type="dxa"/>
          </w:tcPr>
          <w:p w14:paraId="7CE9F20E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Vertikale Kantenlinien und hellgrüne Füllung für alle erkannten Rechteck-Pulse</w:t>
            </w:r>
          </w:p>
        </w:tc>
      </w:tr>
      <w:tr w:rsidR="00775429" w:rsidRPr="00AF6784" w14:paraId="41C64EC9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9522CF" w14:textId="77777777" w:rsidR="00775429" w:rsidRDefault="00000000">
            <w:r>
              <w:t>Y-Slider</w:t>
            </w:r>
          </w:p>
        </w:tc>
        <w:tc>
          <w:tcPr>
            <w:tcW w:w="4320" w:type="dxa"/>
          </w:tcPr>
          <w:p w14:paraId="0B652197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Zwei horizontale Hilfslinien (YA / YB), frei im Diagramm positionierbar</w:t>
            </w:r>
          </w:p>
        </w:tc>
      </w:tr>
    </w:tbl>
    <w:p w14:paraId="6FC93FF2" w14:textId="77777777" w:rsidR="00775429" w:rsidRDefault="00000000">
      <w:pPr>
        <w:pStyle w:val="berschrift3"/>
      </w:pPr>
      <w:r>
        <w:t>Toggles (</w:t>
      </w:r>
      <w:proofErr w:type="spellStart"/>
      <w:r>
        <w:t>Geschwindigkeit</w:t>
      </w:r>
      <w:proofErr w:type="spellEnd"/>
      <w:r>
        <w:t xml:space="preserve"> / </w:t>
      </w:r>
      <w:proofErr w:type="spellStart"/>
      <w:r>
        <w:t>Beschleunigung</w:t>
      </w:r>
      <w:proofErr w:type="spellEnd"/>
      <w:r>
        <w:t xml:space="preserve"> / Integrale)</w:t>
      </w:r>
    </w:p>
    <w:p w14:paraId="16A71955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55188790" wp14:editId="14C8A5B9">
            <wp:extent cx="4268754" cy="226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uswertung_toggles.png"/>
                    <pic:cNvPicPr/>
                  </pic:nvPicPr>
                  <pic:blipFill rotWithShape="1">
                    <a:blip r:embed="rId15"/>
                    <a:srcRect l="-1" t="-1" r="25309" b="24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355" cy="2285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39371" w14:textId="77777777" w:rsidR="00775429" w:rsidRDefault="00000000">
      <w:pPr>
        <w:jc w:val="center"/>
      </w:pPr>
      <w:r>
        <w:rPr>
          <w:i/>
          <w:color w:val="666666"/>
          <w:sz w:val="18"/>
        </w:rPr>
        <w:t>Auswertung Toggles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5429" w14:paraId="61F9D47F" w14:textId="77777777" w:rsidTr="0077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C2D6C" w14:textId="77777777" w:rsidR="00775429" w:rsidRDefault="00000000">
            <w:r>
              <w:t>Toggle</w:t>
            </w:r>
          </w:p>
        </w:tc>
        <w:tc>
          <w:tcPr>
            <w:tcW w:w="4320" w:type="dxa"/>
          </w:tcPr>
          <w:p w14:paraId="132733C5" w14:textId="77777777" w:rsidR="0077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775429" w:rsidRPr="00AF6784" w14:paraId="2F891B2C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9F45D" w14:textId="77777777" w:rsidR="00775429" w:rsidRDefault="00000000">
            <w:r>
              <w:t>d Festo/dt anzeigen</w:t>
            </w:r>
          </w:p>
        </w:tc>
        <w:tc>
          <w:tcPr>
            <w:tcW w:w="4320" w:type="dxa"/>
          </w:tcPr>
          <w:p w14:paraId="3E0060A9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Zeigt die 1. Ableitung (Geschwindigkeit) des aktiven Kanals auf einer 2. Y-Achse. Slider: Fenstergröße des SG-Filters (größer = glatter, aber geringere Detailauflösung)</w:t>
            </w:r>
          </w:p>
        </w:tc>
      </w:tr>
      <w:tr w:rsidR="00775429" w14:paraId="7417A37C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E4306A" w14:textId="77777777" w:rsidR="00775429" w:rsidRDefault="00000000">
            <w:r>
              <w:t xml:space="preserve">d²Festo/dt² </w:t>
            </w:r>
            <w:proofErr w:type="spellStart"/>
            <w:r>
              <w:t>anzeigen</w:t>
            </w:r>
            <w:proofErr w:type="spellEnd"/>
          </w:p>
        </w:tc>
        <w:tc>
          <w:tcPr>
            <w:tcW w:w="4320" w:type="dxa"/>
          </w:tcPr>
          <w:p w14:paraId="02222CA7" w14:textId="77777777" w:rsidR="007754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F6784">
              <w:rPr>
                <w:lang w:val="de-DE"/>
              </w:rPr>
              <w:t xml:space="preserve">Zeigt die 2. Ableitung (Beschleunigung) auf einer 3. Y-Achse. Slider: Fenstergröße des SG-Filters (größere Werte nötig, da die 2. </w:t>
            </w:r>
            <w:proofErr w:type="spellStart"/>
            <w:r>
              <w:t>Ableitung</w:t>
            </w:r>
            <w:proofErr w:type="spellEnd"/>
            <w:r>
              <w:t xml:space="preserve"> </w:t>
            </w:r>
            <w:proofErr w:type="spellStart"/>
            <w:r>
              <w:t>stärker</w:t>
            </w:r>
            <w:proofErr w:type="spellEnd"/>
            <w:r>
              <w:t xml:space="preserve"> </w:t>
            </w:r>
            <w:proofErr w:type="spellStart"/>
            <w:r>
              <w:t>rauscht</w:t>
            </w:r>
            <w:proofErr w:type="spellEnd"/>
            <w:r>
              <w:t>)</w:t>
            </w:r>
          </w:p>
        </w:tc>
      </w:tr>
      <w:tr w:rsidR="00775429" w:rsidRPr="00AF6784" w14:paraId="4BA82821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E7BB51" w14:textId="77777777" w:rsidR="00775429" w:rsidRDefault="00000000">
            <w:r>
              <w:t>Speed on Point (SOP)</w:t>
            </w:r>
          </w:p>
        </w:tc>
        <w:tc>
          <w:tcPr>
            <w:tcW w:w="4320" w:type="dxa"/>
          </w:tcPr>
          <w:p w14:paraId="5A09F927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Zeigt die Geschwindigkeit an der steigenden Flanke des Rechtecksignals bei einem einstellbaren Hub. Slider: Höhe auf der steigenden Flanke in % (0 % = unterer Pegel, 100 % = oberer Pegel)</w:t>
            </w:r>
          </w:p>
        </w:tc>
      </w:tr>
      <w:tr w:rsidR="00775429" w:rsidRPr="00AF6784" w14:paraId="1F0E41AF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186776" w14:textId="77777777" w:rsidR="00775429" w:rsidRDefault="00000000">
            <w:r>
              <w:t xml:space="preserve">∫Festo dt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Diagramm</w:t>
            </w:r>
            <w:proofErr w:type="spellEnd"/>
          </w:p>
        </w:tc>
        <w:tc>
          <w:tcPr>
            <w:tcW w:w="4320" w:type="dxa"/>
          </w:tcPr>
          <w:p w14:paraId="7C45DBCD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Zeichnet die Fläche unter dem aktiven Kanal zwischen XA und XB transparent ein (Integralbereich). Zusatz-</w:t>
            </w:r>
            <w:proofErr w:type="spellStart"/>
            <w:r w:rsidRPr="00AF6784">
              <w:rPr>
                <w:lang w:val="de-DE"/>
              </w:rPr>
              <w:t>Toggle</w:t>
            </w:r>
            <w:proofErr w:type="spellEnd"/>
            <w:r w:rsidRPr="00AF6784">
              <w:rPr>
                <w:lang w:val="de-DE"/>
              </w:rPr>
              <w:t>: kumulativer Integralverlauf auf eigener Y-Achse, Startwert 0 bei XA</w:t>
            </w:r>
          </w:p>
        </w:tc>
      </w:tr>
      <w:tr w:rsidR="00775429" w:rsidRPr="00AF6784" w14:paraId="2F7823A7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FA93F2" w14:textId="77777777" w:rsidR="00775429" w:rsidRDefault="00000000">
            <w:r>
              <w:lastRenderedPageBreak/>
              <w:t>∫ IN1×IN2 dt (A–B)</w:t>
            </w:r>
          </w:p>
        </w:tc>
        <w:tc>
          <w:tcPr>
            <w:tcW w:w="4320" w:type="dxa"/>
          </w:tcPr>
          <w:p w14:paraId="280A5553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Multipliziert zwei Kanäle und integriert das Produkt zwischen XA und XB (z. B. Strom × Spannung → VA·s)</w:t>
            </w:r>
          </w:p>
        </w:tc>
      </w:tr>
      <w:tr w:rsidR="00775429" w:rsidRPr="00AF6784" w14:paraId="58784CE8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FC7C1F" w14:textId="77777777" w:rsidR="00775429" w:rsidRDefault="00000000">
            <w:r>
              <w:t>∫U/R dt (A–B)</w:t>
            </w:r>
          </w:p>
        </w:tc>
        <w:tc>
          <w:tcPr>
            <w:tcW w:w="4320" w:type="dxa"/>
          </w:tcPr>
          <w:p w14:paraId="2732872B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Integriert den berechneten Strom I = U/R zwischen XA und XB (Spannungskanal wählen, Widerstand in k</w:t>
            </w:r>
            <w:r>
              <w:t>Ω</w:t>
            </w:r>
            <w:r w:rsidRPr="00AF6784">
              <w:rPr>
                <w:lang w:val="de-DE"/>
              </w:rPr>
              <w:t xml:space="preserve"> angeben; Standard 200 k</w:t>
            </w:r>
            <w:r>
              <w:t>Ω</w:t>
            </w:r>
            <w:r w:rsidRPr="00AF6784">
              <w:rPr>
                <w:lang w:val="de-DE"/>
              </w:rPr>
              <w:t>)</w:t>
            </w:r>
          </w:p>
        </w:tc>
      </w:tr>
    </w:tbl>
    <w:p w14:paraId="1A2B3F08" w14:textId="77777777" w:rsidR="00775429" w:rsidRPr="00AF6784" w:rsidRDefault="00000000">
      <w:pPr>
        <w:pStyle w:val="berschrift3"/>
        <w:rPr>
          <w:lang w:val="de-DE"/>
        </w:rPr>
      </w:pPr>
      <w:r w:rsidRPr="00AF6784">
        <w:rPr>
          <w:lang w:val="de-DE"/>
        </w:rPr>
        <w:t>Cursor &amp; Zeitachse (im Diagramm-Bereich)</w:t>
      </w:r>
    </w:p>
    <w:p w14:paraId="081DD081" w14:textId="77777777" w:rsidR="00775429" w:rsidRPr="00AF6784" w:rsidRDefault="00000000">
      <w:pPr>
        <w:rPr>
          <w:lang w:val="de-DE"/>
        </w:rPr>
      </w:pPr>
      <w:r w:rsidRPr="00AF6784">
        <w:rPr>
          <w:lang w:val="de-DE"/>
        </w:rPr>
        <w:t xml:space="preserve">Unter dem Diagramm befinden sich zwei Slider </w:t>
      </w:r>
      <w:r w:rsidRPr="00AF6784">
        <w:rPr>
          <w:b/>
          <w:lang w:val="de-DE"/>
        </w:rPr>
        <w:t>XA</w:t>
      </w:r>
      <w:r w:rsidRPr="00AF6784">
        <w:rPr>
          <w:lang w:val="de-DE"/>
        </w:rPr>
        <w:t xml:space="preserve"> und </w:t>
      </w:r>
      <w:r w:rsidRPr="00AF6784">
        <w:rPr>
          <w:b/>
          <w:lang w:val="de-DE"/>
        </w:rPr>
        <w:t>XB</w:t>
      </w:r>
      <w:r w:rsidRPr="00AF6784">
        <w:rPr>
          <w:lang w:val="de-DE"/>
        </w:rPr>
        <w:t xml:space="preserve"> – linker/rechter Cursor in der gewählten Zeiteinheit (ziehen oder Werte im Expander „</w:t>
      </w:r>
      <w:proofErr w:type="spellStart"/>
      <w:r w:rsidRPr="00AF6784">
        <w:rPr>
          <w:lang w:val="de-DE"/>
        </w:rPr>
        <w:t>Diagrammarker</w:t>
      </w:r>
      <w:proofErr w:type="spellEnd"/>
      <w:r w:rsidRPr="00AF6784">
        <w:rPr>
          <w:lang w:val="de-DE"/>
        </w:rPr>
        <w:t>" eingeben).</w:t>
      </w:r>
    </w:p>
    <w:p w14:paraId="7AD499FC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Start @ 0</w:t>
      </w:r>
      <w:r w:rsidRPr="00AF6784">
        <w:rPr>
          <w:lang w:val="de-DE"/>
        </w:rPr>
        <w:t xml:space="preserve"> – Relative Zeitachse: linker Rand = 0. Slider und Anzeige in relativer Zeit</w:t>
      </w:r>
    </w:p>
    <w:p w14:paraId="4924506F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Crop auf A–B</w:t>
      </w:r>
      <w:r w:rsidRPr="00AF6784">
        <w:rPr>
          <w:lang w:val="de-DE"/>
        </w:rPr>
        <w:t xml:space="preserve"> – Schneidet die Ansicht auf den Bereich zwischen XA und XB zu (je 15 % Rand beiderseits); </w:t>
      </w:r>
      <w:proofErr w:type="spellStart"/>
      <w:r w:rsidRPr="00AF6784">
        <w:rPr>
          <w:lang w:val="de-DE"/>
        </w:rPr>
        <w:t>Reset</w:t>
      </w:r>
      <w:proofErr w:type="spellEnd"/>
      <w:r w:rsidRPr="00AF6784">
        <w:rPr>
          <w:lang w:val="de-DE"/>
        </w:rPr>
        <w:t xml:space="preserve"> zeigt wieder den gesamten Messzeitraum</w:t>
      </w:r>
    </w:p>
    <w:p w14:paraId="112E7DC8" w14:textId="77777777" w:rsidR="00775429" w:rsidRPr="00AF6784" w:rsidRDefault="00775429">
      <w:pPr>
        <w:pBdr>
          <w:bottom w:val="single" w:sz="6" w:space="1" w:color="999999"/>
        </w:pBdr>
        <w:rPr>
          <w:lang w:val="de-DE"/>
        </w:rPr>
      </w:pPr>
    </w:p>
    <w:p w14:paraId="1D84641D" w14:textId="7B0180D4" w:rsidR="00660C03" w:rsidRDefault="00660C03">
      <w:pPr>
        <w:rPr>
          <w:rFonts w:asciiTheme="majorHAnsi" w:eastAsiaTheme="majorEastAsia" w:hAnsiTheme="majorHAnsi" w:cstheme="majorBidi"/>
          <w:b/>
          <w:bCs/>
          <w:color w:val="1A3A6C"/>
          <w:sz w:val="26"/>
          <w:szCs w:val="26"/>
        </w:rPr>
      </w:pPr>
      <w:r>
        <w:br w:type="page"/>
      </w:r>
    </w:p>
    <w:p w14:paraId="03B82C1F" w14:textId="77777777" w:rsidR="00660C03" w:rsidRDefault="00660C03">
      <w:pPr>
        <w:pStyle w:val="berschrift2"/>
      </w:pPr>
    </w:p>
    <w:p w14:paraId="3F9C11C3" w14:textId="73DDC2BB" w:rsidR="00775429" w:rsidRDefault="00000000">
      <w:pPr>
        <w:pStyle w:val="berschrift2"/>
      </w:pPr>
      <w:r>
        <w:t>3. Export</w:t>
      </w:r>
    </w:p>
    <w:p w14:paraId="616230D7" w14:textId="77777777" w:rsidR="00775429" w:rsidRDefault="00000000">
      <w:pPr>
        <w:jc w:val="center"/>
      </w:pPr>
      <w:r>
        <w:rPr>
          <w:noProof/>
        </w:rPr>
        <w:drawing>
          <wp:inline distT="0" distB="0" distL="0" distR="0" wp14:anchorId="3A1D2496" wp14:editId="59723037">
            <wp:extent cx="4176000" cy="2254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xport.png"/>
                    <pic:cNvPicPr/>
                  </pic:nvPicPr>
                  <pic:blipFill rotWithShape="1">
                    <a:blip r:embed="rId16"/>
                    <a:srcRect t="2" r="26869" b="24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492" cy="2273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8A17E" w14:textId="77777777" w:rsidR="00775429" w:rsidRDefault="00000000">
      <w:pPr>
        <w:jc w:val="center"/>
      </w:pPr>
      <w:r>
        <w:rPr>
          <w:i/>
          <w:color w:val="666666"/>
          <w:sz w:val="18"/>
        </w:rPr>
        <w:t>Export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5429" w14:paraId="2582BAD8" w14:textId="77777777" w:rsidTr="00775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581C23" w14:textId="77777777" w:rsidR="00775429" w:rsidRDefault="00000000">
            <w:r>
              <w:t>Einstellung</w:t>
            </w:r>
          </w:p>
        </w:tc>
        <w:tc>
          <w:tcPr>
            <w:tcW w:w="4320" w:type="dxa"/>
          </w:tcPr>
          <w:p w14:paraId="163C61DB" w14:textId="77777777" w:rsidR="007754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Bedeutung</w:t>
            </w:r>
          </w:p>
        </w:tc>
      </w:tr>
      <w:tr w:rsidR="00775429" w14:paraId="561EFA4F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46B15C" w14:textId="77777777" w:rsidR="00775429" w:rsidRDefault="00000000">
            <w:r>
              <w:t>Format</w:t>
            </w:r>
          </w:p>
        </w:tc>
        <w:tc>
          <w:tcPr>
            <w:tcW w:w="4320" w:type="dxa"/>
          </w:tcPr>
          <w:p w14:paraId="6A0ED56F" w14:textId="77777777" w:rsidR="007754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· PNG · CSV (Oszi) · CSV (plain) · CSX. PDF ist Standard</w:t>
            </w:r>
          </w:p>
        </w:tc>
      </w:tr>
      <w:tr w:rsidR="00775429" w:rsidRPr="00AF6784" w14:paraId="66243C72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75939E" w14:textId="77777777" w:rsidR="00775429" w:rsidRDefault="00000000">
            <w:r>
              <w:t>Mit Werten</w:t>
            </w:r>
          </w:p>
        </w:tc>
        <w:tc>
          <w:tcPr>
            <w:tcW w:w="4320" w:type="dxa"/>
          </w:tcPr>
          <w:p w14:paraId="22AD1C52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Messwerte in PDF-Tabelle / PNG-Annotation einbetten</w:t>
            </w:r>
          </w:p>
        </w:tc>
      </w:tr>
      <w:tr w:rsidR="00775429" w:rsidRPr="00AF6784" w14:paraId="147B5DD7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2FC645" w14:textId="77777777" w:rsidR="00775429" w:rsidRDefault="00000000">
            <w:proofErr w:type="spellStart"/>
            <w:r>
              <w:t>Welche</w:t>
            </w:r>
            <w:proofErr w:type="spellEnd"/>
            <w:r>
              <w:t xml:space="preserve"> </w:t>
            </w:r>
            <w:proofErr w:type="spellStart"/>
            <w:r>
              <w:t>Messwerte</w:t>
            </w:r>
            <w:proofErr w:type="spellEnd"/>
            <w:r>
              <w:t>?</w:t>
            </w:r>
          </w:p>
        </w:tc>
        <w:tc>
          <w:tcPr>
            <w:tcW w:w="4320" w:type="dxa"/>
          </w:tcPr>
          <w:p w14:paraId="1ED60B47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 xml:space="preserve">Auswahl, welche Messwerte </w:t>
            </w:r>
            <w:proofErr w:type="gramStart"/>
            <w:r w:rsidRPr="00AF6784">
              <w:rPr>
                <w:lang w:val="de-DE"/>
              </w:rPr>
              <w:t>exportiert werden</w:t>
            </w:r>
            <w:proofErr w:type="gramEnd"/>
          </w:p>
        </w:tc>
      </w:tr>
      <w:tr w:rsidR="00775429" w:rsidRPr="00AF6784" w14:paraId="3BF6776E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CBB9AD" w14:textId="77777777" w:rsidR="00775429" w:rsidRDefault="00000000">
            <w:proofErr w:type="spellStart"/>
            <w:r>
              <w:t>Überschrift</w:t>
            </w:r>
            <w:proofErr w:type="spellEnd"/>
          </w:p>
        </w:tc>
        <w:tc>
          <w:tcPr>
            <w:tcW w:w="4320" w:type="dxa"/>
          </w:tcPr>
          <w:p w14:paraId="319F0102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 xml:space="preserve">Titelzeile im PDF (max. 50 Zeichen; leer = automatisch </w:t>
            </w:r>
            <w:proofErr w:type="gramStart"/>
            <w:r w:rsidRPr="00AF6784">
              <w:rPr>
                <w:lang w:val="de-DE"/>
              </w:rPr>
              <w:t>aus Dateiname</w:t>
            </w:r>
            <w:proofErr w:type="gramEnd"/>
            <w:r w:rsidRPr="00AF6784">
              <w:rPr>
                <w:lang w:val="de-DE"/>
              </w:rPr>
              <w:t>)</w:t>
            </w:r>
          </w:p>
        </w:tc>
      </w:tr>
      <w:tr w:rsidR="00775429" w:rsidRPr="00AF6784" w14:paraId="3EFF54A9" w14:textId="77777777" w:rsidTr="00775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50784C" w14:textId="77777777" w:rsidR="00775429" w:rsidRDefault="00000000">
            <w:proofErr w:type="spellStart"/>
            <w:r>
              <w:t>Beschreibung</w:t>
            </w:r>
            <w:proofErr w:type="spellEnd"/>
          </w:p>
        </w:tc>
        <w:tc>
          <w:tcPr>
            <w:tcW w:w="4320" w:type="dxa"/>
          </w:tcPr>
          <w:p w14:paraId="1F23E470" w14:textId="77777777" w:rsidR="00775429" w:rsidRPr="00AF67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Wird in kleinerer Schrift unter der Überschrift im PDF angezeigt (max. 200 Zeichen)</w:t>
            </w:r>
          </w:p>
        </w:tc>
      </w:tr>
      <w:tr w:rsidR="00775429" w:rsidRPr="00AF6784" w14:paraId="584B6896" w14:textId="77777777" w:rsidTr="007754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5FA52B" w14:textId="77777777" w:rsidR="00775429" w:rsidRDefault="00000000">
            <w:r>
              <w:t>Export-Button</w:t>
            </w:r>
          </w:p>
        </w:tc>
        <w:tc>
          <w:tcPr>
            <w:tcW w:w="4320" w:type="dxa"/>
          </w:tcPr>
          <w:p w14:paraId="4450514A" w14:textId="77777777" w:rsidR="00775429" w:rsidRPr="00AF67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DE"/>
              </w:rPr>
            </w:pPr>
            <w:r w:rsidRPr="00AF6784">
              <w:rPr>
                <w:lang w:val="de-DE"/>
              </w:rPr>
              <w:t>Erstellt die Exportdatei im gewählten Format – Download-Button erscheint danach</w:t>
            </w:r>
          </w:p>
        </w:tc>
      </w:tr>
    </w:tbl>
    <w:p w14:paraId="5FF82120" w14:textId="06B4815E" w:rsidR="00775429" w:rsidRPr="00AF6784" w:rsidRDefault="00660C03">
      <w:pPr>
        <w:pBdr>
          <w:bottom w:val="single" w:sz="6" w:space="1" w:color="999999"/>
        </w:pBdr>
        <w:rPr>
          <w:lang w:val="de-DE"/>
        </w:rPr>
      </w:pPr>
      <w:r>
        <w:rPr>
          <w:lang w:val="de-DE"/>
        </w:rPr>
        <w:br/>
        <w:t xml:space="preserve">Im </w:t>
      </w:r>
      <w:proofErr w:type="gramStart"/>
      <w:r>
        <w:rPr>
          <w:lang w:val="de-DE"/>
        </w:rPr>
        <w:t>CSX Format</w:t>
      </w:r>
      <w:proofErr w:type="gramEnd"/>
      <w:r>
        <w:rPr>
          <w:lang w:val="de-DE"/>
        </w:rPr>
        <w:t xml:space="preserve"> werden die CSV und alle Einstellungen zusammen gespeichert, nach </w:t>
      </w:r>
      <w:proofErr w:type="gramStart"/>
      <w:r>
        <w:rPr>
          <w:lang w:val="de-DE"/>
        </w:rPr>
        <w:t>dem laden</w:t>
      </w:r>
      <w:proofErr w:type="gramEnd"/>
      <w:r>
        <w:rPr>
          <w:lang w:val="de-DE"/>
        </w:rPr>
        <w:t xml:space="preserve"> erscheint das Diagramm exakt wie beim Abspeichern. </w:t>
      </w:r>
      <w:r>
        <w:rPr>
          <w:lang w:val="de-DE"/>
        </w:rPr>
        <w:br/>
      </w:r>
    </w:p>
    <w:p w14:paraId="4D1BB246" w14:textId="77777777" w:rsidR="00775429" w:rsidRPr="00660C03" w:rsidRDefault="00000000">
      <w:pPr>
        <w:pStyle w:val="berschrift2"/>
        <w:rPr>
          <w:lang w:val="de-DE"/>
        </w:rPr>
      </w:pPr>
      <w:r w:rsidRPr="00660C03">
        <w:rPr>
          <w:lang w:val="de-DE"/>
        </w:rPr>
        <w:t>Tipps</w:t>
      </w:r>
    </w:p>
    <w:p w14:paraId="3A93059D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Workflow:</w:t>
      </w:r>
      <w:r w:rsidRPr="00AF6784">
        <w:rPr>
          <w:lang w:val="de-DE"/>
        </w:rPr>
        <w:t xml:space="preserve"> Import → Kanäle prüfen → Y-/X-Offsets justieren → Geschwindigkeit/Beschleunigung aktivieren → </w:t>
      </w:r>
      <w:proofErr w:type="spellStart"/>
      <w:r w:rsidRPr="00AF6784">
        <w:rPr>
          <w:lang w:val="de-DE"/>
        </w:rPr>
        <w:t>Diagrammarker</w:t>
      </w:r>
      <w:proofErr w:type="spellEnd"/>
      <w:r w:rsidRPr="00AF6784">
        <w:rPr>
          <w:lang w:val="de-DE"/>
        </w:rPr>
        <w:t xml:space="preserve"> nach Bedarf → Export.</w:t>
      </w:r>
    </w:p>
    <w:p w14:paraId="354B3E3D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Synchronisation mehrerer Kanäle:</w:t>
      </w:r>
      <w:r w:rsidRPr="00AF6784">
        <w:rPr>
          <w:lang w:val="de-DE"/>
        </w:rPr>
        <w:t xml:space="preserve"> Mit </w:t>
      </w:r>
      <w:r w:rsidRPr="00AF6784">
        <w:rPr>
          <w:b/>
          <w:lang w:val="de-DE"/>
        </w:rPr>
        <w:t>X-Offset</w:t>
      </w:r>
      <w:r w:rsidRPr="00AF6784">
        <w:rPr>
          <w:lang w:val="de-DE"/>
        </w:rPr>
        <w:t xml:space="preserve"> zeitlich ausrichten; mit </w:t>
      </w:r>
      <w:r w:rsidRPr="00AF6784">
        <w:rPr>
          <w:b/>
          <w:lang w:val="de-DE"/>
        </w:rPr>
        <w:t>Gleiche Nulllinie</w:t>
      </w:r>
      <w:r w:rsidRPr="00AF6784">
        <w:rPr>
          <w:lang w:val="de-DE"/>
        </w:rPr>
        <w:t xml:space="preserve"> (Diagramm-Grenzwerte) auf gleiche Höhe bringen.</w:t>
      </w:r>
    </w:p>
    <w:p w14:paraId="229F7AB6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Rauschen reduzieren:</w:t>
      </w:r>
      <w:r w:rsidRPr="00AF6784">
        <w:rPr>
          <w:lang w:val="de-DE"/>
        </w:rPr>
        <w:t xml:space="preserve"> SG-Vorfilter pro Kanal oder größere Fenstergröße bei den Ableitungs-</w:t>
      </w:r>
      <w:proofErr w:type="spellStart"/>
      <w:r w:rsidRPr="00AF6784">
        <w:rPr>
          <w:lang w:val="de-DE"/>
        </w:rPr>
        <w:t>Toggles</w:t>
      </w:r>
      <w:proofErr w:type="spellEnd"/>
      <w:r w:rsidRPr="00AF6784">
        <w:rPr>
          <w:lang w:val="de-DE"/>
        </w:rPr>
        <w:t>.</w:t>
      </w:r>
    </w:p>
    <w:p w14:paraId="5B3355B5" w14:textId="77777777" w:rsidR="00775429" w:rsidRPr="00AF6784" w:rsidRDefault="00000000">
      <w:pPr>
        <w:pStyle w:val="Aufzhlungszeichen"/>
        <w:rPr>
          <w:lang w:val="de-DE"/>
        </w:rPr>
      </w:pPr>
      <w:r w:rsidRPr="00AF6784">
        <w:rPr>
          <w:b/>
          <w:lang w:val="de-DE"/>
        </w:rPr>
        <w:t>Wiederkehrende Messreihen:</w:t>
      </w:r>
      <w:r w:rsidRPr="00AF6784">
        <w:rPr>
          <w:lang w:val="de-DE"/>
        </w:rPr>
        <w:t xml:space="preserve"> Über </w:t>
      </w:r>
      <w:r w:rsidRPr="00AF6784">
        <w:rPr>
          <w:b/>
          <w:lang w:val="de-DE"/>
        </w:rPr>
        <w:t>Speichern / Laden</w:t>
      </w:r>
      <w:r w:rsidRPr="00AF6784">
        <w:rPr>
          <w:lang w:val="de-DE"/>
        </w:rPr>
        <w:t xml:space="preserve"> die kompletten Einstellungen als JSON sichern.</w:t>
      </w:r>
    </w:p>
    <w:sectPr w:rsidR="00775429" w:rsidRPr="00AF6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464344">
    <w:abstractNumId w:val="8"/>
  </w:num>
  <w:num w:numId="2" w16cid:durableId="1644309982">
    <w:abstractNumId w:val="6"/>
  </w:num>
  <w:num w:numId="3" w16cid:durableId="340816140">
    <w:abstractNumId w:val="5"/>
  </w:num>
  <w:num w:numId="4" w16cid:durableId="1637640903">
    <w:abstractNumId w:val="4"/>
  </w:num>
  <w:num w:numId="5" w16cid:durableId="694964149">
    <w:abstractNumId w:val="7"/>
  </w:num>
  <w:num w:numId="6" w16cid:durableId="1686010054">
    <w:abstractNumId w:val="3"/>
  </w:num>
  <w:num w:numId="7" w16cid:durableId="1030758740">
    <w:abstractNumId w:val="2"/>
  </w:num>
  <w:num w:numId="8" w16cid:durableId="429935973">
    <w:abstractNumId w:val="1"/>
  </w:num>
  <w:num w:numId="9" w16cid:durableId="136567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9BC"/>
    <w:rsid w:val="00660C03"/>
    <w:rsid w:val="00775429"/>
    <w:rsid w:val="00AA1D8D"/>
    <w:rsid w:val="00AE6A43"/>
    <w:rsid w:val="00AF67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12EC7C"/>
  <w14:defaultImageDpi w14:val="300"/>
  <w15:docId w15:val="{A484DC5D-077F-4197-AE45-A49B05EB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A6C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A6C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4A7C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1031</Words>
  <Characters>6496</Characters>
  <Application>Microsoft Office Word</Application>
  <DocSecurity>0</DocSecurity>
  <Lines>54</Lines>
  <Paragraphs>15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Donner</cp:lastModifiedBy>
  <cp:revision>2</cp:revision>
  <dcterms:created xsi:type="dcterms:W3CDTF">2013-12-23T23:15:00Z</dcterms:created>
  <dcterms:modified xsi:type="dcterms:W3CDTF">2026-07-01T13:55:00Z</dcterms:modified>
  <cp:category/>
</cp:coreProperties>
</file>