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DAFA9" w14:textId="3614F4DA" w:rsidR="00C52F9C" w:rsidRPr="00E47489" w:rsidRDefault="00C52F9C" w:rsidP="00E47489">
      <w:pPr>
        <w:rPr>
          <w:sz w:val="28"/>
          <w:szCs w:val="28"/>
        </w:rPr>
      </w:pPr>
      <w:r w:rsidRPr="00E47489">
        <w:rPr>
          <w:sz w:val="28"/>
          <w:szCs w:val="28"/>
        </w:rPr>
        <w:t>Cá heo răng nhám (Steno bredanensis) là một loài cá heo có thể được tìm thấy ở các vùng nước ấm và nhiệt đới sâu trên thế giới.</w:t>
      </w:r>
    </w:p>
    <w:p w14:paraId="4DF1121D" w14:textId="77777777" w:rsidR="00C52F9C" w:rsidRPr="00E47489" w:rsidRDefault="00C52F9C" w:rsidP="00E47489">
      <w:pPr>
        <w:rPr>
          <w:sz w:val="28"/>
          <w:szCs w:val="28"/>
        </w:rPr>
      </w:pPr>
      <w:r w:rsidRPr="00E47489">
        <w:rPr>
          <w:sz w:val="28"/>
          <w:szCs w:val="28"/>
        </w:rPr>
        <w:t xml:space="preserve">Cá heo răng nhám là một loài tương đối lớn, con trưởng thành có chiều dài từ 2,09 đến 2,83 mét (6,9 đến 9,3 ft), và nặng từ 90 đến 155 kg (198 và 342 lb); con đực lớn hơn con cái. </w:t>
      </w:r>
    </w:p>
    <w:p w14:paraId="28F151B1" w14:textId="0F6AE011" w:rsidR="00C52F9C" w:rsidRPr="00E47489" w:rsidRDefault="00C52F9C" w:rsidP="00E47489">
      <w:pPr>
        <w:rPr>
          <w:sz w:val="28"/>
          <w:szCs w:val="28"/>
        </w:rPr>
      </w:pPr>
      <w:r w:rsidRPr="00E47489">
        <w:rPr>
          <w:sz w:val="28"/>
          <w:szCs w:val="28"/>
        </w:rPr>
        <w:t xml:space="preserve">Đặc điểm đặc trưng dễ nhận thấy nhất của nó là đầu hình nón và mũi thon; những con cá heo khác hoặc có mõm ngắn hơn hoặc hình quả dưa phồng lên rõ ràng hơn trên trán. Như tên gọi chung của loài này, răng cũng rất đặc biệt, có bề mặt nhám được tạo thành bởi nhiều đường gờ hẹp không đều. Chúng được báo cáo là có từ mười chín đến hai mươi tám chiếc răng ở mỗi phần tư hàm. </w:t>
      </w:r>
    </w:p>
    <w:p w14:paraId="6EED2B2B" w14:textId="1F40AE49" w:rsidR="00C52F9C" w:rsidRPr="00E47489" w:rsidRDefault="00C52F9C" w:rsidP="00E47489">
      <w:pPr>
        <w:rPr>
          <w:sz w:val="28"/>
          <w:szCs w:val="28"/>
        </w:rPr>
      </w:pPr>
      <w:r w:rsidRPr="00E47489">
        <w:rPr>
          <w:sz w:val="28"/>
          <w:szCs w:val="28"/>
        </w:rPr>
        <w:t>Các chân chèo được đặt lùi xa hơn dọc theo cơ thể so với các loài cá heo tương tự khác. Vây lưng rõ nét, cao từ 18 đến 28 cm (7,1 đến 11,0 in). Hai bên sườn của con vật có màu xám nhạt, trong khi lưng và vây lưng có màu xám đậm hơn nhiều. Những cá thể già hơn thường có các mảng màu trắng hồng, vàng hoặc trắng đặc biệt xung quanh miệng và dọc theo mặt dưới.</w:t>
      </w:r>
    </w:p>
    <w:p w14:paraId="1B9DF3FB" w14:textId="2D72570B" w:rsidR="00C52F9C" w:rsidRPr="00E47489" w:rsidRDefault="00C52F9C" w:rsidP="00E47489">
      <w:pPr>
        <w:rPr>
          <w:sz w:val="28"/>
          <w:szCs w:val="28"/>
        </w:rPr>
      </w:pPr>
      <w:r w:rsidRPr="00E47489">
        <w:rPr>
          <w:sz w:val="28"/>
          <w:szCs w:val="28"/>
        </w:rPr>
        <w:t xml:space="preserve">Chúng sinh sống ở Thái Bình Dương, Đại Tây Dương và Ấn Độ Dương, và ở Biển Địa Trung Hải, trong vùng nước ấm từ ôn đới đến nhiệt đới, thỉnh thoảng có báo cáo từ các môi trường mát mẻ hơn. Việc nhìn thấy trực tiếp hầu như được thực hiện ở xa bờ, ngoài thềm lục địa, ở vùng nước sâu ít nhất 1 km </w:t>
      </w:r>
    </w:p>
    <w:p w14:paraId="17866D2A" w14:textId="77777777" w:rsidR="00E47489" w:rsidRPr="00E47489" w:rsidRDefault="00E47489" w:rsidP="00E47489">
      <w:pPr>
        <w:rPr>
          <w:sz w:val="28"/>
          <w:szCs w:val="28"/>
        </w:rPr>
      </w:pPr>
      <w:r w:rsidRPr="00E47489">
        <w:rPr>
          <w:sz w:val="28"/>
          <w:szCs w:val="28"/>
        </w:rPr>
        <w:t>Mặc dù thông tin chi tiết về chế độ ăn của chúng còn sơ sài, nhưng trong dạ dày của cá heo mắc cạn đã bao gồm các loại cá như cá bạc má, cá sakê, cá chó săn, cá kim sa, cá mực và nhiều loại mực và bạch tuộc.</w:t>
      </w:r>
    </w:p>
    <w:p w14:paraId="15A59244" w14:textId="77777777" w:rsidR="00C52F9C" w:rsidRPr="00E47489" w:rsidRDefault="00C52F9C" w:rsidP="00E47489">
      <w:pPr>
        <w:rPr>
          <w:sz w:val="28"/>
          <w:szCs w:val="28"/>
        </w:rPr>
      </w:pPr>
    </w:p>
    <w:p w14:paraId="06199D71" w14:textId="77777777" w:rsidR="00C52F9C" w:rsidRPr="00E47489" w:rsidRDefault="00C52F9C" w:rsidP="00E47489">
      <w:pPr>
        <w:rPr>
          <w:sz w:val="28"/>
          <w:szCs w:val="28"/>
        </w:rPr>
      </w:pPr>
    </w:p>
    <w:p w14:paraId="4DF5D635" w14:textId="77777777" w:rsidR="00FE75D6" w:rsidRPr="00E47489" w:rsidRDefault="00FE75D6" w:rsidP="00E47489">
      <w:pPr>
        <w:rPr>
          <w:sz w:val="28"/>
          <w:szCs w:val="28"/>
        </w:rPr>
      </w:pPr>
    </w:p>
    <w:sectPr w:rsidR="00FE75D6" w:rsidRPr="00E4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9C"/>
    <w:rsid w:val="007E4F8E"/>
    <w:rsid w:val="00C52F9C"/>
    <w:rsid w:val="00E47489"/>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1586"/>
  <w15:chartTrackingRefBased/>
  <w15:docId w15:val="{AB2C01BF-240B-4615-BB2D-AB6BBB21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F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38058">
      <w:bodyDiv w:val="1"/>
      <w:marLeft w:val="0"/>
      <w:marRight w:val="0"/>
      <w:marTop w:val="0"/>
      <w:marBottom w:val="0"/>
      <w:divBdr>
        <w:top w:val="none" w:sz="0" w:space="0" w:color="auto"/>
        <w:left w:val="none" w:sz="0" w:space="0" w:color="auto"/>
        <w:bottom w:val="none" w:sz="0" w:space="0" w:color="auto"/>
        <w:right w:val="none" w:sz="0" w:space="0" w:color="auto"/>
      </w:divBdr>
    </w:div>
    <w:div w:id="13591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2020-09-05T05:00:00Z</dcterms:created>
  <dcterms:modified xsi:type="dcterms:W3CDTF">2020-09-05T05:14:00Z</dcterms:modified>
</cp:coreProperties>
</file>