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1BCD" w:rsidRPr="00D8256A" w14:paraId="6E10CC10" w14:textId="77777777" w:rsidTr="005C75B5">
        <w:tc>
          <w:tcPr>
            <w:tcW w:w="4675" w:type="dxa"/>
          </w:tcPr>
          <w:p w14:paraId="5B0AC86C" w14:textId="1AB84AD1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 xml:space="preserve">Cá Mập </w:t>
            </w:r>
            <w:r>
              <w:rPr>
                <w:color w:val="000000" w:themeColor="text1"/>
                <w:sz w:val="24"/>
                <w:szCs w:val="24"/>
              </w:rPr>
              <w:t>Đầu Búa</w:t>
            </w:r>
          </w:p>
        </w:tc>
        <w:tc>
          <w:tcPr>
            <w:tcW w:w="4675" w:type="dxa"/>
          </w:tcPr>
          <w:p w14:paraId="47B7B7BE" w14:textId="05CFAD93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Tên khoa học (</w:t>
            </w: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Sphyrna mokarran</w:t>
            </w:r>
            <w:r w:rsidRPr="00D8256A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C11BCD" w:rsidRPr="00D8256A" w14:paraId="575B23CA" w14:textId="77777777" w:rsidTr="005C75B5">
        <w:tc>
          <w:tcPr>
            <w:tcW w:w="4675" w:type="dxa"/>
          </w:tcPr>
          <w:p w14:paraId="15716C10" w14:textId="77777777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3B4B6B2B" w14:textId="5B2B35B4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 xml:space="preserve">Chúng có tuổi thọ trung bình </w:t>
            </w:r>
            <w:r>
              <w:rPr>
                <w:color w:val="000000" w:themeColor="text1"/>
                <w:sz w:val="24"/>
                <w:szCs w:val="24"/>
              </w:rPr>
              <w:t>40 đến 50</w:t>
            </w:r>
            <w:r w:rsidRPr="00D8256A">
              <w:rPr>
                <w:color w:val="000000" w:themeColor="text1"/>
                <w:sz w:val="24"/>
                <w:szCs w:val="24"/>
              </w:rPr>
              <w:t xml:space="preserve"> tuổi</w:t>
            </w:r>
          </w:p>
        </w:tc>
      </w:tr>
      <w:tr w:rsidR="00C11BCD" w:rsidRPr="00D8256A" w14:paraId="25DB5DDC" w14:textId="77777777" w:rsidTr="005C75B5">
        <w:tc>
          <w:tcPr>
            <w:tcW w:w="4675" w:type="dxa"/>
          </w:tcPr>
          <w:p w14:paraId="5E78EE0C" w14:textId="77777777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60513140" w14:textId="49267EDB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cá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nhỏ, bạch tuộc, mực và một số loài động vật giáp xác khác.</w:t>
            </w:r>
          </w:p>
        </w:tc>
      </w:tr>
      <w:tr w:rsidR="00C11BCD" w:rsidRPr="00D8256A" w14:paraId="1351401A" w14:textId="77777777" w:rsidTr="005C75B5">
        <w:tc>
          <w:tcPr>
            <w:tcW w:w="4675" w:type="dxa"/>
          </w:tcPr>
          <w:p w14:paraId="6BAC9331" w14:textId="77777777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5697A993" w14:textId="22A0AFEF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Cá mập đẻ trứng nhưng hầu hết các loài trứng được nuôi dưỡng trong cơ thể mẹ cho tới khi nở. Ở một số loài còn lại trứng thường được kết lại thành một chùm và được gắn chặt vào một chỗ vững chãi và kín đáo.</w:t>
            </w:r>
          </w:p>
        </w:tc>
      </w:tr>
      <w:tr w:rsidR="00C11BCD" w:rsidRPr="00D8256A" w14:paraId="744C5A2E" w14:textId="77777777" w:rsidTr="005C75B5">
        <w:tc>
          <w:tcPr>
            <w:tcW w:w="4675" w:type="dxa"/>
          </w:tcPr>
          <w:p w14:paraId="2F14D4CD" w14:textId="77777777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4D348E85" w14:textId="77777777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hyperlink r:id="rId4" w:tooltip="Indiana" w:history="1">
              <w:r w:rsidRPr="00D8256A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Indiana</w:t>
              </w:r>
            </w:hyperlink>
            <w:r w:rsidRPr="00D8256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hyperlink r:id="rId5" w:tooltip="Hoa Kỳ" w:history="1">
              <w:r w:rsidRPr="00D8256A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Mỹ</w:t>
              </w:r>
            </w:hyperlink>
            <w:r w:rsidRPr="00D8256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trong sông </w:t>
            </w:r>
            <w:hyperlink r:id="rId6" w:tooltip="Ohio" w:history="1">
              <w:r w:rsidRPr="00D8256A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Ohio</w:t>
              </w:r>
            </w:hyperlink>
            <w:r w:rsidRPr="00D8256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11BCD" w:rsidRPr="00D8256A" w14:paraId="11689782" w14:textId="77777777" w:rsidTr="005C75B5">
        <w:tc>
          <w:tcPr>
            <w:tcW w:w="4675" w:type="dxa"/>
          </w:tcPr>
          <w:p w14:paraId="302C9D0F" w14:textId="77777777" w:rsidR="00C11BCD" w:rsidRPr="00D8256A" w:rsidRDefault="00C11BCD" w:rsidP="005C75B5">
            <w:pPr>
              <w:rPr>
                <w:color w:val="000000" w:themeColor="text1"/>
                <w:sz w:val="24"/>
                <w:szCs w:val="24"/>
              </w:rPr>
            </w:pPr>
            <w:r w:rsidRPr="00D8256A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3A921627" w14:textId="69E9F836" w:rsidR="00C11BCD" w:rsidRPr="00D8256A" w:rsidRDefault="00EF1302" w:rsidP="005C75B5">
            <w:pPr>
              <w:rPr>
                <w:color w:val="000000" w:themeColor="text1"/>
                <w:sz w:val="24"/>
                <w:szCs w:val="24"/>
              </w:rPr>
            </w:pPr>
            <w:r w:rsidRPr="00EF1302">
              <w:rPr>
                <w:color w:val="000000" w:themeColor="text1"/>
                <w:sz w:val="24"/>
                <w:szCs w:val="24"/>
              </w:rPr>
              <w:t>. Con trưởng thành thường có chiều dài trung bình là khoảng 4.5-6.1m. Tuổi thọ trung bình là khoảng 40-50 tuổi.</w:t>
            </w:r>
          </w:p>
        </w:tc>
      </w:tr>
    </w:tbl>
    <w:p w14:paraId="748918AF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  <w:r w:rsidRPr="00D8256A">
        <w:rPr>
          <w:color w:val="000000" w:themeColor="text1"/>
          <w:sz w:val="24"/>
          <w:szCs w:val="24"/>
        </w:rPr>
        <w:t xml:space="preserve"> </w:t>
      </w:r>
    </w:p>
    <w:p w14:paraId="4A84F632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69E5C97B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2F6F7469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61D1BC3B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462F0657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15130875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1638239C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02BAC682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525E0A7E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7CC5767D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3E5F8DC6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72CEC236" w14:textId="77777777" w:rsidR="00C11BCD" w:rsidRPr="00D8256A" w:rsidRDefault="00C11BCD" w:rsidP="00C11BCD">
      <w:pPr>
        <w:rPr>
          <w:color w:val="000000" w:themeColor="text1"/>
          <w:sz w:val="24"/>
          <w:szCs w:val="24"/>
        </w:rPr>
      </w:pPr>
    </w:p>
    <w:p w14:paraId="2B93BFC3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CD"/>
    <w:rsid w:val="007E4F8E"/>
    <w:rsid w:val="00C11BCD"/>
    <w:rsid w:val="00EF1302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5FAE"/>
  <w15:chartTrackingRefBased/>
  <w15:docId w15:val="{6BC51D07-9108-42AE-B52E-500DC542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11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Ohio" TargetMode="External"/><Relationship Id="rId5" Type="http://schemas.openxmlformats.org/officeDocument/2006/relationships/hyperlink" Target="https://vi.wikipedia.org/wiki/Hoa_K%E1%BB%B3" TargetMode="External"/><Relationship Id="rId4" Type="http://schemas.openxmlformats.org/officeDocument/2006/relationships/hyperlink" Target="https://vi.wikipedia.org/wiki/Indi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2020-09-12T03:03:00Z</dcterms:created>
  <dcterms:modified xsi:type="dcterms:W3CDTF">2020-09-12T12:19:00Z</dcterms:modified>
</cp:coreProperties>
</file>