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C08" w:rsidRPr="00D8256A" w14:paraId="0C0B1CE6" w14:textId="77777777" w:rsidTr="005C75B5">
        <w:tc>
          <w:tcPr>
            <w:tcW w:w="4675" w:type="dxa"/>
          </w:tcPr>
          <w:p w14:paraId="02E5CF3C" w14:textId="4CC7C7E9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Cá Mập</w:t>
            </w:r>
            <w:r>
              <w:rPr>
                <w:color w:val="000000" w:themeColor="text1"/>
                <w:sz w:val="24"/>
                <w:szCs w:val="24"/>
              </w:rPr>
              <w:t xml:space="preserve"> Kiếm</w:t>
            </w:r>
          </w:p>
        </w:tc>
        <w:tc>
          <w:tcPr>
            <w:tcW w:w="4675" w:type="dxa"/>
          </w:tcPr>
          <w:p w14:paraId="454BE7DF" w14:textId="085DB816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Tên khoa học (</w:t>
            </w:r>
            <w:r w:rsidRPr="00B40C08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Sawshark</w:t>
            </w:r>
            <w:r w:rsidRPr="00D8256A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B40C08" w:rsidRPr="00D8256A" w14:paraId="747B33FD" w14:textId="77777777" w:rsidTr="005C75B5">
        <w:tc>
          <w:tcPr>
            <w:tcW w:w="4675" w:type="dxa"/>
          </w:tcPr>
          <w:p w14:paraId="21606797" w14:textId="77777777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0A72E300" w14:textId="627B0F6C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B40C08">
              <w:rPr>
                <w:color w:val="000000" w:themeColor="text1"/>
                <w:sz w:val="24"/>
                <w:szCs w:val="24"/>
              </w:rPr>
              <w:t xml:space="preserve">Cá mập </w:t>
            </w:r>
            <w:r>
              <w:rPr>
                <w:color w:val="000000" w:themeColor="text1"/>
                <w:sz w:val="24"/>
                <w:szCs w:val="24"/>
              </w:rPr>
              <w:t>kiếm</w:t>
            </w:r>
            <w:r w:rsidRPr="00B40C08">
              <w:rPr>
                <w:color w:val="000000" w:themeColor="text1"/>
                <w:sz w:val="24"/>
                <w:szCs w:val="24"/>
              </w:rPr>
              <w:t xml:space="preserve"> thường sống hơn 15 năm trong tự nhiên</w:t>
            </w:r>
          </w:p>
        </w:tc>
      </w:tr>
      <w:tr w:rsidR="00B40C08" w:rsidRPr="00D8256A" w14:paraId="3331099B" w14:textId="77777777" w:rsidTr="005C75B5">
        <w:tc>
          <w:tcPr>
            <w:tcW w:w="4675" w:type="dxa"/>
          </w:tcPr>
          <w:p w14:paraId="35866B92" w14:textId="77777777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00D980DB" w14:textId="3D06AFAE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Chúng ăn các loại cá nhỏ, động vật giáp xác,…</w:t>
            </w:r>
          </w:p>
        </w:tc>
      </w:tr>
      <w:tr w:rsidR="00B40C08" w:rsidRPr="00D8256A" w14:paraId="7F64B554" w14:textId="77777777" w:rsidTr="005C75B5">
        <w:tc>
          <w:tcPr>
            <w:tcW w:w="4675" w:type="dxa"/>
          </w:tcPr>
          <w:p w14:paraId="7B4A540D" w14:textId="77777777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6D876CC5" w14:textId="21B1513F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B40C0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Mùa giao phối xảy ra theo mùa ở các vùng ven biển. Cá mập cưa là loài sinh sản có nghĩa là trứng nở bên trong cá mẹ. Chúng đẻ từ 3–22 con sau mỗi 2 năm.</w:t>
            </w:r>
          </w:p>
        </w:tc>
      </w:tr>
      <w:tr w:rsidR="00B40C08" w:rsidRPr="00D8256A" w14:paraId="46B3348D" w14:textId="77777777" w:rsidTr="005C75B5">
        <w:tc>
          <w:tcPr>
            <w:tcW w:w="4675" w:type="dxa"/>
          </w:tcPr>
          <w:p w14:paraId="558D49C8" w14:textId="77777777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285457A6" w14:textId="7BDFEE2D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B40C08">
              <w:t>Sawsharks được tìm thấy ở nhiều khu vực trên thế giới, phổ biến nhất là ở các vùng biển từ Ấn Độ Dương đến nam Thái Bình Dương</w:t>
            </w:r>
          </w:p>
        </w:tc>
      </w:tr>
      <w:tr w:rsidR="00B40C08" w:rsidRPr="00D8256A" w14:paraId="2105851F" w14:textId="77777777" w:rsidTr="005C75B5">
        <w:tc>
          <w:tcPr>
            <w:tcW w:w="4675" w:type="dxa"/>
          </w:tcPr>
          <w:p w14:paraId="63F3D65E" w14:textId="77777777" w:rsidR="00B40C08" w:rsidRPr="00D8256A" w:rsidRDefault="00B40C08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1C73C97D" w14:textId="58FF7C77" w:rsidR="00B40C08" w:rsidRPr="00DF0A12" w:rsidRDefault="00B40C08" w:rsidP="005C75B5">
            <w:pPr>
              <w:rPr>
                <w:sz w:val="24"/>
                <w:szCs w:val="24"/>
              </w:rPr>
            </w:pPr>
            <w:r w:rsidRPr="00B40C08">
              <w:rPr>
                <w:sz w:val="24"/>
                <w:szCs w:val="24"/>
              </w:rPr>
              <w:t>. Cá mập cưa đạt chiều dài tới 1.52 m và trọng lượng hiện tại là 18,7 pound với con cái có xu hướng lớn hơn con đực một chút.</w:t>
            </w:r>
          </w:p>
        </w:tc>
      </w:tr>
    </w:tbl>
    <w:p w14:paraId="6BD0BF64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  <w:r w:rsidRPr="00D8256A">
        <w:rPr>
          <w:color w:val="000000" w:themeColor="text1"/>
          <w:sz w:val="24"/>
          <w:szCs w:val="24"/>
        </w:rPr>
        <w:t xml:space="preserve"> </w:t>
      </w:r>
    </w:p>
    <w:p w14:paraId="424B43F5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5C7AE5BE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71CC9EC2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51F37887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0463BD38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015ECF96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2D4E507C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30727838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327AD326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2D032FFC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6E54AA34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4112724E" w14:textId="77777777" w:rsidR="00B40C08" w:rsidRPr="00D8256A" w:rsidRDefault="00B40C08" w:rsidP="00B40C08">
      <w:pPr>
        <w:rPr>
          <w:color w:val="000000" w:themeColor="text1"/>
          <w:sz w:val="24"/>
          <w:szCs w:val="24"/>
        </w:rPr>
      </w:pPr>
    </w:p>
    <w:p w14:paraId="0CEB1D21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08"/>
    <w:rsid w:val="007E4F8E"/>
    <w:rsid w:val="00B40C08"/>
    <w:rsid w:val="00DD229F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4623"/>
  <w15:chartTrackingRefBased/>
  <w15:docId w15:val="{E7F1163E-76C6-4B8D-9ABD-7396E9E7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40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2020-09-12T12:28:00Z</dcterms:created>
  <dcterms:modified xsi:type="dcterms:W3CDTF">2020-09-12T12:40:00Z</dcterms:modified>
</cp:coreProperties>
</file>