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14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Florida, ________ the Sunshine State, attracts many tourists every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is known 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known 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known 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________ it's warm and sunny today, why don't we go to the park?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Therefore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As long 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For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Due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Many of the ________ not used today. They are remnants of the past.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railroads' track around here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railroad tracks around here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railroad tracks around here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railroad's track around here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"What do you recommend ________ about this tax problem?" "I strongly suggest that we consult an expert as soon as possible."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 do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we will do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 we do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should we do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"Somebody forgot this hat. I wonder ________."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whose hat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whose is this 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whose hat this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this whose 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The city is rebuilding its dilapidated waterfront, transforming it into a pleasant and fashionable outdoor mall. Next summer when the tourists arrive, they ________ 104 beautiful new shops and restaurants in the area where the old run-down waterfront properties used to stand.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found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be finding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have found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find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It's obvious that neither the workers ________ to fight the new rules.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intend nor the manager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nor the manager intends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intend nor the manager intends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nor the manager intend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If coastal erosion continues to take place at the present rate, in another fifty years this beach ________ anymore.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won't be existing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isn't existing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doesn't exist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isn't going to exist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"Robert is going to be famous someday. He ________ in three movies already." "I'm sure he'll be a star!"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appeared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appeared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been appearing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appeared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"I can't decide what color I want for my bedroom. What do you think?" "You should choose ________ color you want. You're the one who will have to live with it."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whatever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however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what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Whichever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Bob got fired. It's going to be difficult for him to find ________ job.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 another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another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other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 other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Fish were among the earliest forms of life. Fish ________ on earth for ages and ages.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existed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existed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exist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are existing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It is hoped that all present-day communicable diseases will be conquered. However, ________ about certain diseases is still not sufficient to prevent them from spreading easily among the population.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what we know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we know what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what do we know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what we know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"Have you ever met the man ________ over there?" "No. Who is he?"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standing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standing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stands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he is standing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The publishers expect that the new biography of Simon Bolivar will be brought by people ________ in Latin American history.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they are interested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interested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interested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they are interested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I read a book about Picasso,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is a Spanish painter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a Spanish painter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 Spanish painter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is a Spanish painter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Erin likes to swim, jog, and ________ tennis.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play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playing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play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plays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________ in your class have tickets for the lecture series?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 any of the student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Do any of the students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Does any of the student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Does any of the students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The science classes at this ________ difficult.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school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school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school's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schools are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Why did I stay until the end? I am never going to stay and watch a bad movie again! ________ I am in that situation, I'm going to leave the theater immediately.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Until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Now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 next time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After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hummingbird is known for its rapid wing flapping.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hover in one spot.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drinks nectar from flowers.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hummingbird is a small bird.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hover in mid-air.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feeds on nectar from flowers.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whale shark is the largest fish in the ocean.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gentle and slow-moving.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feeds on plankton.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Venus flytrap is a carnivorous plant.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catches insects in its leaves.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native to the southeastern United States.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14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NP-GK-14  ·  NGỮ PHÁP TRUNG CẤP  ·  Mã đề 14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