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16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"What does Mr. Griffin do for a living?" "Nothing. He's very rich. He ________ work for a living."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doesn't have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hadn't better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 not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"The hot weather doesn't seem to bother you." "When I had my farm, I ________ work in the hot fields for hours."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better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used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ought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If I weren't working for an accounting firm, I ________ in a bank.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worked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be working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work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Please keep your voice down in this section of the library. If you ________ to talk loudly, I will have to ask you to leave.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continue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continued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continue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continue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"Can't we do something about the situation?" "Something ________ right now."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doing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being done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done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doing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My nose got sunburned ________ I wore a hat with a wide brim to shade my face.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since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though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Last night a tornado swept through Rockville. It ________ everything in its path.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destroyed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being destroyed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destroyed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been destroyed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Tom is trying to reduce the amount of fat he eats. Red meat is high in fat. Tom eats a lot of fish but avoids red meat ________ its high fat content.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besides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the event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spite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A shortage of water is a problem in many parts of the world. In some areas, water ________ from the ground faster than nature can replenish the supply.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taking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taken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being taken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taking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When Mr. Lee was younger, he ________ work in the garden for hours, but now he has to take frequent rests because he has emphysema.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be able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got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Could you please come over? I need you ________ the refrigerator.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helping me to move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help me to move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help me move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help me moving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Only if you get to the theater early ________ a chance to get a ticket for tonight's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you will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you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you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Many US automobiles ________ in Detroit, Michigan.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manufacture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manufactured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manufacturing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manufactured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"I left a cookie on the table, but it's gone. What happened to it?" "I don't know. One of the children ________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to eat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have eaten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have eaten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 eat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"Was Pam seriously injured in the automobile accident?" "She broke her arm. It ________ much worse if she hadn't been wearing her seatbelt."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No one has better qualifications. Carol is certain ________ for the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being chosen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chosen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chosen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choose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I called a plumber ________ the kitchen sink.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 repairing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repair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repaired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to repair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It's a beautiful day, and I have my brother's boat. Would you like to go ________?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sailing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sailing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sail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sailing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Right now, all the seats on that flight are taken, sir. ________ there is a cancellation, I will call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the event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But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"Will you see Tom at lunch today? I'd like you to give him a message for me." "I'm not going to lunch, but if I ________ him later, I'll give him your message."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see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see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see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see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dolphin is a highly intelligent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the ocean.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communicates using sounds and body language.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Leaning Tower of Pisa is a famous landmark.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Italy.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known for its tilt.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Atlantic Ocean is the second-largest ocean.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separates Europe and Africa from the Americas.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significant global shipping routes.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Amazon River is one of the longest rivers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flows through South America.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supports a vast ecosystem.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16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NP-GK2-16  ·  NGỮ PHÁP TRUNG CẤP  ·  Mã đề 16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