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LISTENING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Nghe (2 file ghi âm)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NGHE – NÓI 1  (Listening and Speaking 1)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Thời gian làm bài: 10 phút (gồm 2 file ghi âm, mỗi file chỉ nghe 1 lần)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01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20 câu, nghe 2 file ghi âm (Part 1, Part 2), kèm 01 Phiếu trả lời ở trang cuối. Mỗi file chỉ được nghe MỘT LẦN. Cán bộ coi thi không giải thích gì thêm.</w:t>
      </w:r>
    </w:p>
    <w:p>
      <w:pPr>
        <w:spacing w:after="6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318"/>
            <w:shd w:val="clear" w:color="auto" w:fill="E8EEF4"/>
          </w:tcPr>
          <w:p>
            <w:pPr>
              <w:spacing w:after="20"/>
            </w:pPr>
            <w:r>
              <w:rPr>
                <w:b/>
                <w:i w:val="0"/>
                <w:color w:val="102A43"/>
                <w:sz w:val="21"/>
              </w:rPr>
              <w:t>RECORDINGS  /  FILE GHI ÂM  (nhấn vào liên kết để mở file nghe)</w:t>
            </w:r>
          </w:p>
          <w:p>
            <w:pPr>
              <w:spacing w:after="20"/>
            </w:pPr>
            <w:r>
              <w:rPr>
                <w:b/>
                <w:i w:val="0"/>
                <w:sz w:val="21"/>
              </w:rPr>
              <w:t xml:space="preserve">▶  Part 1 (Questions 1–10):  </w:t>
            </w:r>
            <w:hyperlink r:id="rId10">
              <w:r>
                <w:rPr>
                  <w:color w:val="0563C1"/>
                  <w:u w:val="single"/>
                  <w:b/>
                  <w:sz w:val="21"/>
                </w:rPr>
                <w:t xml:space="preserve">LS1-L-01_Part1.mp3</w:t>
              </w:r>
            </w:hyperlink>
            <w:r>
              <w:rPr>
                <w:b w:val="0"/>
                <w:i/>
                <w:color w:val="5F6368"/>
                <w:sz w:val="19"/>
              </w:rPr>
              <w:t xml:space="preserve">   (≈ 2:23 phút)</w:t>
            </w:r>
          </w:p>
          <w:p>
            <w:pPr>
              <w:spacing w:after="20"/>
            </w:pPr>
            <w:r>
              <w:rPr>
                <w:b/>
                <w:i w:val="0"/>
                <w:sz w:val="21"/>
              </w:rPr>
              <w:t xml:space="preserve">▶  Part 2 (Questions 11–20):  </w:t>
            </w:r>
            <w:hyperlink r:id="rId11">
              <w:r>
                <w:rPr>
                  <w:color w:val="0563C1"/>
                  <w:u w:val="single"/>
                  <w:b/>
                  <w:sz w:val="21"/>
                </w:rPr>
                <w:t xml:space="preserve">LS1-L-01_Part2.mp3</w:t>
              </w:r>
            </w:hyperlink>
            <w:r>
              <w:rPr>
                <w:b w:val="0"/>
                <w:i/>
                <w:color w:val="5F6368"/>
                <w:sz w:val="19"/>
              </w:rPr>
              <w:t xml:space="preserve">   (≈ 2:44 phút)</w:t>
            </w:r>
          </w:p>
          <w:p>
            <w:r>
              <w:rPr>
                <w:b w:val="0"/>
                <w:i/>
                <w:color w:val="5F6368"/>
                <w:sz w:val="18"/>
              </w:rPr>
              <w:t>Lưu ý: mở file từ thư mục "Audio" nằm cạnh thư mục đề thi; không đổi tên hoặc di chuyển file.</w:t>
            </w:r>
          </w:p>
        </w:tc>
      </w:tr>
    </w:tbl>
    <w:p>
      <w:pPr>
        <w:spacing w:after="40" w:before="0"/>
      </w:pP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1.  FORM COMPLETION  (Questions 1–10)</w:t>
      </w:r>
      <w:r>
        <w:rPr>
          <w:b w:val="0"/>
          <w:i/>
          <w:color w:val="FFFFFF"/>
          <w:sz w:val="21"/>
        </w:rPr>
        <w:t xml:space="preserve">   5 points · 0.5 point each</w:t>
      </w:r>
    </w:p>
    <w:p>
      <w:pPr>
        <w:spacing w:after="60" w:before="0"/>
      </w:pPr>
      <w:r>
        <w:rPr>
          <w:b/>
          <w:i/>
          <w:color w:val="102A43"/>
          <w:sz w:val="21"/>
        </w:rPr>
        <w:t>Complete the notes/form below. Write NO MORE THAN THREE WORDS AND/OR A NUMBER for each answer. Write your answers on the ANSWER SHEET.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9524"/>
            <w:gridSpan w:val="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22"/>
              </w:rPr>
              <w:t>POLICE LOST-PROPERTY / THEFT REPORT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1.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Caller surname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2.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Nationality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3.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Passport number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4.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Current accommodation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5.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Item stolen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6.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Cash inside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7.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Day of theft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8.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Likely location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9.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Bag colour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10.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Reference number</w:t>
            </w:r>
          </w:p>
        </w:tc>
      </w:tr>
    </w:tbl>
    <w:p>
      <w:r>
        <w:br w:type="page"/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2.  MULTIPLE CHOICE &amp; MATCHING  (Questions 11–20)</w:t>
      </w:r>
      <w:r>
        <w:rPr>
          <w:b w:val="0"/>
          <w:i/>
          <w:color w:val="FFFFFF"/>
          <w:sz w:val="21"/>
        </w:rPr>
        <w:t xml:space="preserve">   5 points · 0.5 point each</w:t>
      </w:r>
    </w:p>
    <w:p>
      <w:pPr>
        <w:spacing w:after="40" w:before="0"/>
      </w:pPr>
      <w:r>
        <w:rPr>
          <w:b/>
          <w:i w:val="0"/>
          <w:color w:val="102A43"/>
          <w:sz w:val="22"/>
        </w:rPr>
        <w:t>COMMUNITY SAFETY TALK</w:t>
      </w:r>
    </w:p>
    <w:p>
      <w:pPr>
        <w:spacing w:after="40" w:before="0"/>
      </w:pPr>
      <w:r>
        <w:rPr>
          <w:b/>
          <w:i/>
          <w:color w:val="102A43"/>
          <w:sz w:val="21"/>
        </w:rPr>
        <w:t>Questions 11–15.  Choose the correct letter, A, B or C.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Why has the council changed the evening patrol route?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To cover a new shopping area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To reduce staff numbers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To avoid roadworks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What should residents do first if they see suspicious behaviour?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Post about it online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Call the non-emergency police number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Approach the person directly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Which item is most often reported missing at the weekend market?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Bicycles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Wallets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Phones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What does the speaker recommend for bicycles?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A visible ID sticker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A second lock only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Parking beside the cafe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When is the safety desk open on Saturdays?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8:00-12:00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9:00-13:00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10:00-14:00</w:t>
      </w:r>
    </w:p>
    <w:p>
      <w:pPr>
        <w:spacing w:after="40" w:before="0"/>
      </w:pPr>
    </w:p>
    <w:p>
      <w:pPr>
        <w:spacing w:after="60" w:before="120"/>
      </w:pPr>
      <w:r>
        <w:rPr>
          <w:b/>
          <w:i/>
          <w:color w:val="102A43"/>
          <w:sz w:val="21"/>
        </w:rPr>
        <w:t>Questions 16-20. Match each service with the correct location A-E.  Write the correct letter, A–E, on the ANSWER SHEET.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A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Main Library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B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Town Hall foyer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C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Market entrance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D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Riverside car park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E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Community Centre</w:t>
            </w:r>
          </w:p>
        </w:tc>
      </w:tr>
    </w:tbl>
    <w:p>
      <w:pPr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 xml:space="preserve">Property marking service: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 xml:space="preserve">Lost-property desk: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 xml:space="preserve">Cycling safety checks: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 xml:space="preserve">Free personal alarms: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 xml:space="preserve">Printed neighbourhood maps:  </w:t>
      </w:r>
      <w:r>
        <w:rPr>
          <w:b w:val="0"/>
          <w:i w:val="0"/>
          <w:color w:val="5F6368"/>
        </w:rPr>
        <w:t>______</w:t>
      </w:r>
    </w:p>
    <w:p>
      <w:pPr>
        <w:spacing w:after="120" w:before="240"/>
        <w:jc w:val="center"/>
      </w:pPr>
      <w:r>
        <w:rPr>
          <w:b/>
          <w:i w:val="0"/>
          <w:color w:val="102A43"/>
        </w:rPr>
        <w:t>— END OF THE TEST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· NGHE – NÓI 1 (LISTENING)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01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1 (/5)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2 (/5)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5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5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160"/>
      </w:pPr>
      <w:r>
        <w:rPr>
          <w:b/>
          <w:i w:val="0"/>
          <w:color w:val="102A43"/>
          <w:sz w:val="23"/>
        </w:rPr>
        <w:t>PART 1.</w:t>
      </w:r>
      <w:r>
        <w:rPr>
          <w:b w:val="0"/>
          <w:i/>
          <w:sz w:val="19"/>
        </w:rPr>
        <w:t xml:space="preserve">   — Write NO MORE THAN THREE WORDS AND/OR A NUMBER. Spelling must be correct.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479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Your answer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479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Your answer</w:t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6.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7.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3.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8.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4.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9.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5.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10.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pPr>
        <w:spacing w:after="60" w:before="160"/>
      </w:pPr>
      <w:r>
        <w:rPr>
          <w:b/>
          <w:i w:val="0"/>
          <w:color w:val="102A43"/>
          <w:sz w:val="23"/>
        </w:rPr>
        <w:t>PART 2.</w:t>
      </w:r>
      <w:r>
        <w:rPr>
          <w:b w:val="0"/>
          <w:i/>
          <w:sz w:val="19"/>
        </w:rPr>
        <w:t xml:space="preserve">   — Questions 11–15: circle ONE letter.  Questions 16–20: circle ONE letter A–E.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73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73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11.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16.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12.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17.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13.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18.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14.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19.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15.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20.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LS1-L-01  ·  Listening and Speaking 1 – Listening  ·  Mã đề 01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../Audio/LS1-L-01_Part1.mp3" TargetMode="External"/><Relationship Id="rId11" Type="http://schemas.openxmlformats.org/officeDocument/2006/relationships/hyperlink" Target="../Audio/LS1-L-01_Part2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