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READING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Đọc hiểu (25 câu)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ĐỌC – VIẾT B2.2  (Reading &amp; Writing B2.2)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40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01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19"/>
        </w:rPr>
        <w:t xml:space="preserve">Nguồn: </w:t>
      </w:r>
      <w:r>
        <w:rPr>
          <w:b w:val="0"/>
          <w:i w:val="0"/>
          <w:sz w:val="19"/>
        </w:rPr>
        <w:t>IELTS Reading Actual Tests – 16 Passage 2 (Computer Provides More Questions Than Answers, Q14-26) + 16 Passage 3 (Mystery in Easter Island, Q27-40). Thư mục Google Drive "IELTS Reading Actual Tests 1" của giảng viên.</w:t>
      </w:r>
    </w:p>
    <w:p>
      <w:pPr>
        <w:spacing w:after="60" w:before="0"/>
      </w:pPr>
      <w:r>
        <w:rPr>
          <w:b/>
          <w:i w:val="0"/>
          <w:sz w:val="19"/>
        </w:rPr>
        <w:t xml:space="preserve">Cấu trúc: </w:t>
      </w:r>
      <w:r>
        <w:rPr>
          <w:b w:val="0"/>
          <w:i w:val="0"/>
          <w:sz w:val="19"/>
        </w:rPr>
        <w:t>25 câu = Passage 1 (câu 1–12, gốc Q14–25) + Passage 2 (câu 13–25, gốc Q27–39). Đã bỏ câu cuối của mỗi passage (gốc Q26 và Q40). Bảng đối chiếu số câu nằm trong cột "Câu gốc".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25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ii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H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iii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viii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G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cargo vessel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FALSE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luxury items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FALSE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gearwheel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NOT GIVEN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analog computer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growing population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racist assumption(s)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archaeological and historical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v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40" w:before="80"/>
      </w:pPr>
      <w:r>
        <w:rPr>
          <w:b w:val="0"/>
          <w:i w:val="0"/>
          <w:sz w:val="20"/>
        </w:rPr>
        <w:t>Thang điểm: 25 câu × 0,4 = 10 điểm. Câu điền từ: đúng nội dung và chính tả, đúng giới hạn từ; không trừ lỗi viết hoa. Dấu nháy và gạch ngang được chấp nhận. Mọi cách viết ghi sau dấu "/" đều được chấp nhận.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LƯU Ý KHI KIỂM TRA ĐÁP ÁN NGUỒN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40" w:before="0"/>
      </w:pPr>
      <w:r>
        <w:rPr>
          <w:b/>
          <w:i w:val="0"/>
          <w:color w:val="CC0000"/>
          <w:sz w:val="20"/>
        </w:rPr>
        <w:t xml:space="preserve">Câu 3 (gốc Q16): </w:t>
      </w:r>
      <w:r>
        <w:rPr>
          <w:b w:val="0"/>
          <w:i w:val="0"/>
          <w:sz w:val="20"/>
        </w:rPr>
        <w:t>Câu 16 và 17 hơi mơ hồ giữa các đoạn; đáp án nguồn C (vị trí trưng bày hiện nay: bảo tàng Athens) và A (nơi phát hiện) được giữ nguyên.</w:t>
      </w:r>
    </w:p>
    <w:p>
      <w:pPr>
        <w:spacing w:after="40" w:before="0"/>
      </w:pPr>
      <w:r>
        <w:rPr>
          <w:b/>
          <w:i w:val="0"/>
          <w:color w:val="CC0000"/>
          <w:sz w:val="20"/>
        </w:rPr>
        <w:t xml:space="preserve">Câu 4 (gốc Q17): </w:t>
      </w:r>
      <w:r>
        <w:rPr>
          <w:b w:val="0"/>
          <w:i w:val="0"/>
          <w:sz w:val="20"/>
        </w:rPr>
        <w:t>Xem ghi chú câu 16: A (thợ lặn tìm bọt biển phát hiện xác tàu) là đáp án theo nguồn.</w:t>
      </w:r>
    </w:p>
    <w:p>
      <w:pPr>
        <w:spacing w:after="40" w:before="0"/>
      </w:pPr>
      <w:r>
        <w:rPr>
          <w:b/>
          <w:i w:val="0"/>
          <w:color w:val="CC0000"/>
          <w:sz w:val="20"/>
        </w:rPr>
        <w:t xml:space="preserve">Câu 17 (gốc Q31): </w:t>
      </w:r>
      <w:r>
        <w:rPr>
          <w:b w:val="0"/>
          <w:i w:val="0"/>
          <w:sz w:val="20"/>
        </w:rPr>
        <w:t>File nguồn ghi NOT GIVEN, nhưng đoạn B nói rõ cư dân đầu tiên là người Polynesia (DNA xác nhận), "most probably came from the Marquesas or Society islands" → đáp án đúng là TRUE (đã sửa so với file nguồn).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1</w:t>
      </w:r>
      <w:r>
        <w:rPr>
          <w:b w:val="0"/>
          <w:i/>
          <w:color w:val="FFFFFF"/>
          <w:sz w:val="21"/>
        </w:rPr>
        <w:t xml:space="preserve">   Computer Provides More Questions Than Answers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(gốc Q14,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contents of the wrecked ship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trong thân tàu có tượng đồng, đá cẩm thạch và các đồ xa xỉ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(gốc Q15,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Ancient astronomers and craftsmen who may have been involved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chế tạo thiết bị cần sự phối hợp của "astronomers, engineers, intellectuals and craftspeople" → H.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(gốc Q16,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location of the Antikythera Mechanism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thiết bị được trưng bày tại Bảo tàng Khảo cổ Quốc gia Athens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(gốc Q17,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Details of how the wreck was found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các thợ lặn tìm bọt biển phát hiện xác tàu đắm cách đây hơn một thế kỷ → A (đáp án theo nguồn).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(gốc Q18,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appearance and structure of the mechanism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hộp có cửa trước/sau, hệ bánh răng chu kỳ, con trỏ, chữ khắc → mô tả hình dạng và cấu tạo → G.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(gốc Q19,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cargo vessel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"a giant cargo vessel measuring nearly 500 feet long".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(gốc Q20,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luxury items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"the ship seemed to be carrying luxury items".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(gốc Q21,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gearwheel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"it looked like a gearwheel".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(gốc Q22,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analog computer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"the world’s first known analog computer".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(gốc Q23,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 – François Charette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More complicated than previous devices.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Charette so sánh với bánh răng thế kỷ 9 (8 bánh) – thiết bị này có hơn 30 bánh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(gốc Q24,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 – Mike Edmunds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Expects to find more Antikythera Mechanisms in the future.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J: Edmunds "always hopeful a better one will surface"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(gốc Q25,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 – Mike Edmunds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Antikythera Mechanism was found to be related to the moon.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nhóm của Edmunds nghiên cứu quan hệ giữa tháng âm lịch (mặt trăng) và năm dương lịch → B.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2</w:t>
      </w:r>
      <w:r>
        <w:rPr>
          <w:b w:val="0"/>
          <w:i/>
          <w:color w:val="FFFFFF"/>
          <w:sz w:val="21"/>
        </w:rPr>
        <w:t xml:space="preserve">   Mystery in Easter Island!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(gốc Q27,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 – Early immigrants: rise and prosperity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B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cư dân đầu tiên, thức ăn dồi dào, dân số tăng, văn hóa phát triển rực rỡ → v.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(gốc Q28,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ii – The statues as symbols with combined purposes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D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tượng moai là biểu tượng quyền lực tôn giáo và chính trị, đồng thời chứa linh hồn thiêng → 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(gốc Q29,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iii – The ancient spots which indicate scientific application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tên gọi cổ và giả thuyết hòn đảo từng là đài quan sát thiên văn → iii.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(gốc Q30, Matching headings)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viii – The counter-explanation to the misconceptions, politically manipulated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Paragraph G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bác bỏ các quan niệm sai lầm, nêu nguyên nhân thật sự là hành vi tàn bạo của người châu Âu → viii.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(gốc Q31,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first inhabitants of Easter Island were Polynesian, from the Marquesas or Society islands.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DNA xác nhận cư dân đầu tiên thuộc dòng Polynesia, "most probably came from the Marquesas or Society islands" → TRUE.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(gốc Q32,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Construction of some moai statues on the island was not finished.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600 tượng moai "in various stages of completion" nằm rải rác → TRUE.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(gốc Q33,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FALSE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moai can be found not only on Easter Island but also elsewhere in Polynesia.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ý tưởng tạc tượng bắt nguồn từ tập quán Polynesia nhưng phát triển theo cách riêng ở đảo Phục Sinh – không nói moai có ở nơi khác → FALSE.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(gốc Q34,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FALSE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Most archaeologists recognised the religious and astronomical functions of the island for an ancient society.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các chi tiết thần thoại bị "ignored by mainstream archaeologists" → FALSE.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21  </w:t>
      </w:r>
      <w:r>
        <w:rPr>
          <w:b w:val="0"/>
          <w:i/>
          <w:color w:val="5F6368"/>
          <w:sz w:val="19"/>
        </w:rPr>
        <w:t>(gốc Q35,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NOT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structures of Easter Island work as an astronomical outpost for extraterrestrial visitors.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Bài không nhắc đến "extraterrestrial visitors" → NOT GIVEN.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22  </w:t>
      </w:r>
      <w:r>
        <w:rPr>
          <w:b w:val="0"/>
          <w:i/>
          <w:color w:val="5F6368"/>
          <w:sz w:val="19"/>
        </w:rPr>
        <w:t>(gốc Q36,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theory that depleted natural resources led to the fall of Easter Island actually has a distorted perspective.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F–G: thuyết cạn kiệt tài nguyên (Diamond) "now shown to be inaccurate" / "faulty notions" → TRUE.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23  </w:t>
      </w:r>
      <w:r>
        <w:rPr>
          <w:b w:val="0"/>
          <w:i/>
          <w:color w:val="5F6368"/>
          <w:sz w:val="19"/>
        </w:rPr>
        <w:t>(gốc Q37,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growing population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nhu cầu tài nguyên của "the growing population" vượt khả năng tự phục hồi của đảo.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24  </w:t>
      </w:r>
      <w:r>
        <w:rPr>
          <w:b w:val="0"/>
          <w:i/>
          <w:color w:val="5F6368"/>
          <w:sz w:val="19"/>
        </w:rPr>
        <w:t>(gốc Q38,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racist assumption(s)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"the racist assumptions of Thor Heyerdahl".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25  </w:t>
      </w:r>
      <w:r>
        <w:rPr>
          <w:b w:val="0"/>
          <w:i/>
          <w:color w:val="5F6368"/>
          <w:sz w:val="19"/>
        </w:rPr>
        <w:t>(gốc Q39,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archaeological and historical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"sufficient archaeological and historical understanding".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RW22-R-01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