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535"/>
          </w:tcPr>
          <w:p>
            <w:pPr>
              <w:jc w:val="center"/>
            </w:pPr>
            <w:r/>
            <w:r>
              <w:rPr>
                <w:b/>
                <w:i w:val="0"/>
                <w:sz w:val="22"/>
              </w:rPr>
              <w:t>VIETNAM AEROSPACE UNIVERSITY</w:t>
            </w:r>
          </w:p>
          <w:p>
            <w:pPr>
              <w:jc w:val="center"/>
            </w:pPr>
            <w:r>
              <w:rPr>
                <w:b w:val="0"/>
                <w:i w:val="0"/>
                <w:sz w:val="21"/>
              </w:rPr>
              <w:t>Học viện Hàng không Vũ trụ Việt Nam</w:t>
            </w:r>
          </w:p>
        </w:tc>
        <w:tc>
          <w:tcPr>
            <w:tcW w:type="dxa" w:w="5102"/>
          </w:tcPr>
          <w:p>
            <w:pPr>
              <w:jc w:val="center"/>
            </w:pPr>
            <w:r/>
            <w:r>
              <w:rPr>
                <w:b/>
                <w:i w:val="0"/>
                <w:sz w:val="26"/>
              </w:rPr>
              <w:t>ANSWER KEY &amp; EXPLANATIONS</w:t>
            </w:r>
          </w:p>
          <w:p>
            <w:pPr>
              <w:jc w:val="center"/>
            </w:pPr>
            <w:r>
              <w:rPr>
                <w:b/>
                <w:i w:val="0"/>
                <w:sz w:val="22"/>
              </w:rPr>
              <w:t>Midterm 1 – Grammar  –  Code: 04</w:t>
            </w:r>
          </w:p>
          <w:p>
            <w:pPr>
              <w:jc w:val="center"/>
            </w:pPr>
            <w:r>
              <w:rPr>
                <w:b w:val="0"/>
                <w:i/>
                <w:sz w:val="20"/>
              </w:rPr>
              <w:t>TEACHER'S COPY – CONFIDENTIAL</w:t>
            </w:r>
          </w:p>
        </w:tc>
      </w:tr>
    </w:tbl>
    <w:p>
      <w:pPr>
        <w:spacing w:after="40"/>
      </w:pPr>
    </w:p>
    <w:p>
      <w:pPr>
        <w:spacing w:after="60"/>
      </w:pPr>
      <w:r>
        <w:rPr>
          <w:b/>
          <w:i w:val="0"/>
          <w:sz w:val="24"/>
        </w:rPr>
        <w:t>Đáp án nhanh – Part I (20 câu)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64"/>
        <w:gridCol w:w="964"/>
        <w:gridCol w:w="964"/>
        <w:gridCol w:w="964"/>
        <w:gridCol w:w="964"/>
        <w:gridCol w:w="964"/>
        <w:gridCol w:w="964"/>
        <w:gridCol w:w="964"/>
        <w:gridCol w:w="964"/>
        <w:gridCol w:w="964"/>
      </w:tblGrid>
      <w:tr>
        <w:tc>
          <w:tcPr>
            <w:tcW w:type="dxa" w:w="624"/>
            <w:shd w:val="clear" w:color="auto" w:fill="D9E2F3"/>
          </w:tcPr>
          <w:p>
            <w:pPr>
              <w:spacing w:after="20"/>
              <w:jc w:val="center"/>
            </w:pPr>
            <w:r/>
            <w:r>
              <w:rPr>
                <w:b/>
                <w:i w:val="0"/>
                <w:sz w:val="20"/>
              </w:rPr>
              <w:t>No.</w:t>
            </w:r>
          </w:p>
        </w:tc>
        <w:tc>
          <w:tcPr>
            <w:tcW w:type="dxa" w:w="737"/>
            <w:shd w:val="clear" w:color="auto" w:fill="D9E2F3"/>
          </w:tcPr>
          <w:p>
            <w:pPr>
              <w:spacing w:after="20"/>
              <w:jc w:val="center"/>
            </w:pPr>
            <w:r/>
            <w:r>
              <w:rPr>
                <w:b/>
                <w:i w:val="0"/>
                <w:sz w:val="20"/>
              </w:rPr>
              <w:t>A</w:t>
            </w:r>
          </w:p>
        </w:tc>
        <w:tc>
          <w:tcPr>
            <w:tcW w:type="dxa" w:w="737"/>
            <w:shd w:val="clear" w:color="auto" w:fill="D9E2F3"/>
          </w:tcPr>
          <w:p>
            <w:pPr>
              <w:spacing w:after="20"/>
              <w:jc w:val="center"/>
            </w:pPr>
            <w:r/>
            <w:r>
              <w:rPr>
                <w:b/>
                <w:i w:val="0"/>
                <w:sz w:val="20"/>
              </w:rPr>
              <w:t>B</w:t>
            </w:r>
          </w:p>
        </w:tc>
        <w:tc>
          <w:tcPr>
            <w:tcW w:type="dxa" w:w="737"/>
            <w:shd w:val="clear" w:color="auto" w:fill="D9E2F3"/>
          </w:tcPr>
          <w:p>
            <w:pPr>
              <w:spacing w:after="20"/>
              <w:jc w:val="center"/>
            </w:pPr>
            <w:r/>
            <w:r>
              <w:rPr>
                <w:b/>
                <w:i w:val="0"/>
                <w:sz w:val="20"/>
              </w:rPr>
              <w:t>C</w:t>
            </w:r>
          </w:p>
        </w:tc>
        <w:tc>
          <w:tcPr>
            <w:tcW w:type="dxa" w:w="737"/>
            <w:shd w:val="clear" w:color="auto" w:fill="D9E2F3"/>
          </w:tcPr>
          <w:p>
            <w:pPr>
              <w:spacing w:after="20"/>
              <w:jc w:val="center"/>
            </w:pPr>
            <w:r/>
            <w:r>
              <w:rPr>
                <w:b/>
                <w:i w:val="0"/>
                <w:sz w:val="20"/>
              </w:rPr>
              <w:t>D</w:t>
            </w:r>
          </w:p>
        </w:tc>
        <w:tc>
          <w:tcPr>
            <w:tcW w:type="dxa" w:w="624"/>
            <w:shd w:val="clear" w:color="auto" w:fill="D9E2F3"/>
          </w:tcPr>
          <w:p>
            <w:pPr>
              <w:spacing w:after="20"/>
              <w:jc w:val="center"/>
            </w:pPr>
            <w:r/>
            <w:r>
              <w:rPr>
                <w:b/>
                <w:i w:val="0"/>
                <w:sz w:val="20"/>
              </w:rPr>
              <w:t>No.</w:t>
            </w:r>
          </w:p>
        </w:tc>
        <w:tc>
          <w:tcPr>
            <w:tcW w:type="dxa" w:w="737"/>
            <w:shd w:val="clear" w:color="auto" w:fill="D9E2F3"/>
          </w:tcPr>
          <w:p>
            <w:pPr>
              <w:spacing w:after="20"/>
              <w:jc w:val="center"/>
            </w:pPr>
            <w:r/>
            <w:r>
              <w:rPr>
                <w:b/>
                <w:i w:val="0"/>
                <w:sz w:val="20"/>
              </w:rPr>
              <w:t>A</w:t>
            </w:r>
          </w:p>
        </w:tc>
        <w:tc>
          <w:tcPr>
            <w:tcW w:type="dxa" w:w="737"/>
            <w:shd w:val="clear" w:color="auto" w:fill="D9E2F3"/>
          </w:tcPr>
          <w:p>
            <w:pPr>
              <w:spacing w:after="20"/>
              <w:jc w:val="center"/>
            </w:pPr>
            <w:r/>
            <w:r>
              <w:rPr>
                <w:b/>
                <w:i w:val="0"/>
                <w:sz w:val="20"/>
              </w:rPr>
              <w:t>B</w:t>
            </w:r>
          </w:p>
        </w:tc>
        <w:tc>
          <w:tcPr>
            <w:tcW w:type="dxa" w:w="737"/>
            <w:shd w:val="clear" w:color="auto" w:fill="D9E2F3"/>
          </w:tcPr>
          <w:p>
            <w:pPr>
              <w:spacing w:after="20"/>
              <w:jc w:val="center"/>
            </w:pPr>
            <w:r/>
            <w:r>
              <w:rPr>
                <w:b/>
                <w:i w:val="0"/>
                <w:sz w:val="20"/>
              </w:rPr>
              <w:t>C</w:t>
            </w:r>
          </w:p>
        </w:tc>
        <w:tc>
          <w:tcPr>
            <w:tcW w:type="dxa" w:w="737"/>
            <w:shd w:val="clear" w:color="auto" w:fill="D9E2F3"/>
          </w:tcPr>
          <w:p>
            <w:pPr>
              <w:spacing w:after="20"/>
              <w:jc w:val="center"/>
            </w:pPr>
            <w:r/>
            <w:r>
              <w:rPr>
                <w:b/>
                <w:i w:val="0"/>
                <w:sz w:val="20"/>
              </w:rPr>
              <w:t>D</w:t>
            </w:r>
          </w:p>
        </w:tc>
      </w:tr>
      <w:tr>
        <w:trPr>
          <w:trHeight w:val="425"/>
        </w:trPr>
        <w:tc>
          <w:tcPr>
            <w:tcW w:type="dxa" w:w="624"/>
          </w:tcPr>
          <w:p>
            <w:pPr>
              <w:spacing w:after="20"/>
              <w:jc w:val="center"/>
            </w:pPr>
            <w:r/>
            <w:r>
              <w:rPr>
                <w:b/>
                <w:i w:val="0"/>
              </w:rPr>
              <w:t>1</w:t>
            </w:r>
          </w:p>
        </w:tc>
        <w:tc>
          <w:tcPr>
            <w:tcW w:type="dxa" w:w="737"/>
          </w:tcPr>
          <w:p>
            <w:pPr>
              <w:spacing w:after="20"/>
              <w:jc w:val="center"/>
            </w:pPr>
            <w:r/>
            <w:r>
              <w:rPr>
                <w:b w:val="0"/>
                <w:i w:val="0"/>
              </w:rPr>
            </w:r>
          </w:p>
        </w:tc>
        <w:tc>
          <w:tcPr>
            <w:tcW w:type="dxa" w:w="737"/>
          </w:tcPr>
          <w:p>
            <w:pPr>
              <w:spacing w:after="20"/>
              <w:jc w:val="center"/>
            </w:pPr>
            <w:r/>
            <w:r>
              <w:rPr>
                <w:b w:val="0"/>
                <w:i w:val="0"/>
              </w:rPr>
            </w:r>
          </w:p>
        </w:tc>
        <w:tc>
          <w:tcPr>
            <w:tcW w:type="dxa" w:w="737"/>
          </w:tcPr>
          <w:p>
            <w:pPr>
              <w:spacing w:after="20"/>
              <w:jc w:val="center"/>
            </w:pPr>
            <w:r/>
            <w:r>
              <w:rPr>
                <w:b w:val="0"/>
                <w:i w:val="0"/>
              </w:rPr>
              <w:t>●</w:t>
            </w:r>
          </w:p>
        </w:tc>
        <w:tc>
          <w:tcPr>
            <w:tcW w:type="dxa" w:w="737"/>
          </w:tcPr>
          <w:p>
            <w:pPr>
              <w:spacing w:after="20"/>
              <w:jc w:val="center"/>
            </w:pPr>
            <w:r/>
            <w:r>
              <w:rPr>
                <w:b w:val="0"/>
                <w:i w:val="0"/>
              </w:rPr>
            </w:r>
          </w:p>
        </w:tc>
        <w:tc>
          <w:tcPr>
            <w:tcW w:type="dxa" w:w="624"/>
          </w:tcPr>
          <w:p>
            <w:pPr>
              <w:spacing w:after="20"/>
              <w:jc w:val="center"/>
            </w:pPr>
            <w:r/>
            <w:r>
              <w:rPr>
                <w:b/>
                <w:i w:val="0"/>
              </w:rPr>
              <w:t>11</w:t>
            </w:r>
          </w:p>
        </w:tc>
        <w:tc>
          <w:tcPr>
            <w:tcW w:type="dxa" w:w="737"/>
          </w:tcPr>
          <w:p>
            <w:pPr>
              <w:spacing w:after="20"/>
              <w:jc w:val="center"/>
            </w:pPr>
            <w:r/>
            <w:r>
              <w:rPr>
                <w:b w:val="0"/>
                <w:i w:val="0"/>
              </w:rPr>
            </w:r>
          </w:p>
        </w:tc>
        <w:tc>
          <w:tcPr>
            <w:tcW w:type="dxa" w:w="737"/>
          </w:tcPr>
          <w:p>
            <w:pPr>
              <w:spacing w:after="20"/>
              <w:jc w:val="center"/>
            </w:pPr>
            <w:r/>
            <w:r>
              <w:rPr>
                <w:b w:val="0"/>
                <w:i w:val="0"/>
              </w:rPr>
            </w:r>
          </w:p>
        </w:tc>
        <w:tc>
          <w:tcPr>
            <w:tcW w:type="dxa" w:w="737"/>
          </w:tcPr>
          <w:p>
            <w:pPr>
              <w:spacing w:after="20"/>
              <w:jc w:val="center"/>
            </w:pPr>
            <w:r/>
            <w:r>
              <w:rPr>
                <w:b w:val="0"/>
                <w:i w:val="0"/>
              </w:rPr>
            </w:r>
          </w:p>
        </w:tc>
        <w:tc>
          <w:tcPr>
            <w:tcW w:type="dxa" w:w="737"/>
          </w:tcPr>
          <w:p>
            <w:pPr>
              <w:spacing w:after="20"/>
              <w:jc w:val="center"/>
            </w:pPr>
            <w:r/>
            <w:r>
              <w:rPr>
                <w:b w:val="0"/>
                <w:i w:val="0"/>
              </w:rPr>
              <w:t>●</w:t>
            </w:r>
          </w:p>
        </w:tc>
      </w:tr>
      <w:tr>
        <w:trPr>
          <w:trHeight w:val="425"/>
        </w:trPr>
        <w:tc>
          <w:tcPr>
            <w:tcW w:type="dxa" w:w="624"/>
          </w:tcPr>
          <w:p>
            <w:pPr>
              <w:spacing w:after="20"/>
              <w:jc w:val="center"/>
            </w:pPr>
            <w:r/>
            <w:r>
              <w:rPr>
                <w:b/>
                <w:i w:val="0"/>
              </w:rPr>
              <w:t>2</w:t>
            </w:r>
          </w:p>
        </w:tc>
        <w:tc>
          <w:tcPr>
            <w:tcW w:type="dxa" w:w="737"/>
          </w:tcPr>
          <w:p>
            <w:pPr>
              <w:spacing w:after="20"/>
              <w:jc w:val="center"/>
            </w:pPr>
            <w:r/>
            <w:r>
              <w:rPr>
                <w:b w:val="0"/>
                <w:i w:val="0"/>
              </w:rPr>
              <w:t>●</w:t>
            </w:r>
          </w:p>
        </w:tc>
        <w:tc>
          <w:tcPr>
            <w:tcW w:type="dxa" w:w="737"/>
          </w:tcPr>
          <w:p>
            <w:pPr>
              <w:spacing w:after="20"/>
              <w:jc w:val="center"/>
            </w:pPr>
            <w:r/>
            <w:r>
              <w:rPr>
                <w:b w:val="0"/>
                <w:i w:val="0"/>
              </w:rPr>
            </w:r>
          </w:p>
        </w:tc>
        <w:tc>
          <w:tcPr>
            <w:tcW w:type="dxa" w:w="737"/>
          </w:tcPr>
          <w:p>
            <w:pPr>
              <w:spacing w:after="20"/>
              <w:jc w:val="center"/>
            </w:pPr>
            <w:r/>
            <w:r>
              <w:rPr>
                <w:b w:val="0"/>
                <w:i w:val="0"/>
              </w:rPr>
            </w:r>
          </w:p>
        </w:tc>
        <w:tc>
          <w:tcPr>
            <w:tcW w:type="dxa" w:w="737"/>
          </w:tcPr>
          <w:p>
            <w:pPr>
              <w:spacing w:after="20"/>
              <w:jc w:val="center"/>
            </w:pPr>
            <w:r/>
            <w:r>
              <w:rPr>
                <w:b w:val="0"/>
                <w:i w:val="0"/>
              </w:rPr>
            </w:r>
          </w:p>
        </w:tc>
        <w:tc>
          <w:tcPr>
            <w:tcW w:type="dxa" w:w="624"/>
          </w:tcPr>
          <w:p>
            <w:pPr>
              <w:spacing w:after="20"/>
              <w:jc w:val="center"/>
            </w:pPr>
            <w:r/>
            <w:r>
              <w:rPr>
                <w:b/>
                <w:i w:val="0"/>
              </w:rPr>
              <w:t>12</w:t>
            </w:r>
          </w:p>
        </w:tc>
        <w:tc>
          <w:tcPr>
            <w:tcW w:type="dxa" w:w="737"/>
          </w:tcPr>
          <w:p>
            <w:pPr>
              <w:spacing w:after="20"/>
              <w:jc w:val="center"/>
            </w:pPr>
            <w:r/>
            <w:r>
              <w:rPr>
                <w:b w:val="0"/>
                <w:i w:val="0"/>
              </w:rPr>
            </w:r>
          </w:p>
        </w:tc>
        <w:tc>
          <w:tcPr>
            <w:tcW w:type="dxa" w:w="737"/>
          </w:tcPr>
          <w:p>
            <w:pPr>
              <w:spacing w:after="20"/>
              <w:jc w:val="center"/>
            </w:pPr>
            <w:r/>
            <w:r>
              <w:rPr>
                <w:b w:val="0"/>
                <w:i w:val="0"/>
              </w:rPr>
            </w:r>
          </w:p>
        </w:tc>
        <w:tc>
          <w:tcPr>
            <w:tcW w:type="dxa" w:w="737"/>
          </w:tcPr>
          <w:p>
            <w:pPr>
              <w:spacing w:after="20"/>
              <w:jc w:val="center"/>
            </w:pPr>
            <w:r/>
            <w:r>
              <w:rPr>
                <w:b w:val="0"/>
                <w:i w:val="0"/>
              </w:rPr>
              <w:t>●</w:t>
            </w:r>
          </w:p>
        </w:tc>
        <w:tc>
          <w:tcPr>
            <w:tcW w:type="dxa" w:w="737"/>
          </w:tcPr>
          <w:p>
            <w:pPr>
              <w:spacing w:after="20"/>
              <w:jc w:val="center"/>
            </w:pPr>
            <w:r/>
            <w:r>
              <w:rPr>
                <w:b w:val="0"/>
                <w:i w:val="0"/>
              </w:rPr>
            </w:r>
          </w:p>
        </w:tc>
      </w:tr>
      <w:tr>
        <w:trPr>
          <w:trHeight w:val="425"/>
        </w:trPr>
        <w:tc>
          <w:tcPr>
            <w:tcW w:type="dxa" w:w="624"/>
          </w:tcPr>
          <w:p>
            <w:pPr>
              <w:spacing w:after="20"/>
              <w:jc w:val="center"/>
            </w:pPr>
            <w:r/>
            <w:r>
              <w:rPr>
                <w:b/>
                <w:i w:val="0"/>
              </w:rPr>
              <w:t>3</w:t>
            </w:r>
          </w:p>
        </w:tc>
        <w:tc>
          <w:tcPr>
            <w:tcW w:type="dxa" w:w="737"/>
          </w:tcPr>
          <w:p>
            <w:pPr>
              <w:spacing w:after="20"/>
              <w:jc w:val="center"/>
            </w:pPr>
            <w:r/>
            <w:r>
              <w:rPr>
                <w:b w:val="0"/>
                <w:i w:val="0"/>
              </w:rPr>
            </w:r>
          </w:p>
        </w:tc>
        <w:tc>
          <w:tcPr>
            <w:tcW w:type="dxa" w:w="737"/>
          </w:tcPr>
          <w:p>
            <w:pPr>
              <w:spacing w:after="20"/>
              <w:jc w:val="center"/>
            </w:pPr>
            <w:r/>
            <w:r>
              <w:rPr>
                <w:b w:val="0"/>
                <w:i w:val="0"/>
              </w:rPr>
              <w:t>●</w:t>
            </w:r>
          </w:p>
        </w:tc>
        <w:tc>
          <w:tcPr>
            <w:tcW w:type="dxa" w:w="737"/>
          </w:tcPr>
          <w:p>
            <w:pPr>
              <w:spacing w:after="20"/>
              <w:jc w:val="center"/>
            </w:pPr>
            <w:r/>
            <w:r>
              <w:rPr>
                <w:b w:val="0"/>
                <w:i w:val="0"/>
              </w:rPr>
            </w:r>
          </w:p>
        </w:tc>
        <w:tc>
          <w:tcPr>
            <w:tcW w:type="dxa" w:w="737"/>
          </w:tcPr>
          <w:p>
            <w:pPr>
              <w:spacing w:after="20"/>
              <w:jc w:val="center"/>
            </w:pPr>
            <w:r/>
            <w:r>
              <w:rPr>
                <w:b w:val="0"/>
                <w:i w:val="0"/>
              </w:rPr>
            </w:r>
          </w:p>
        </w:tc>
        <w:tc>
          <w:tcPr>
            <w:tcW w:type="dxa" w:w="624"/>
          </w:tcPr>
          <w:p>
            <w:pPr>
              <w:spacing w:after="20"/>
              <w:jc w:val="center"/>
            </w:pPr>
            <w:r/>
            <w:r>
              <w:rPr>
                <w:b/>
                <w:i w:val="0"/>
              </w:rPr>
              <w:t>13</w:t>
            </w:r>
          </w:p>
        </w:tc>
        <w:tc>
          <w:tcPr>
            <w:tcW w:type="dxa" w:w="737"/>
          </w:tcPr>
          <w:p>
            <w:pPr>
              <w:spacing w:after="20"/>
              <w:jc w:val="center"/>
            </w:pPr>
            <w:r/>
            <w:r>
              <w:rPr>
                <w:b w:val="0"/>
                <w:i w:val="0"/>
              </w:rPr>
              <w:t>●</w:t>
            </w:r>
          </w:p>
        </w:tc>
        <w:tc>
          <w:tcPr>
            <w:tcW w:type="dxa" w:w="737"/>
          </w:tcPr>
          <w:p>
            <w:pPr>
              <w:spacing w:after="20"/>
              <w:jc w:val="center"/>
            </w:pPr>
            <w:r/>
            <w:r>
              <w:rPr>
                <w:b w:val="0"/>
                <w:i w:val="0"/>
              </w:rPr>
            </w:r>
          </w:p>
        </w:tc>
        <w:tc>
          <w:tcPr>
            <w:tcW w:type="dxa" w:w="737"/>
          </w:tcPr>
          <w:p>
            <w:pPr>
              <w:spacing w:after="20"/>
              <w:jc w:val="center"/>
            </w:pPr>
            <w:r/>
            <w:r>
              <w:rPr>
                <w:b w:val="0"/>
                <w:i w:val="0"/>
              </w:rPr>
            </w:r>
          </w:p>
        </w:tc>
        <w:tc>
          <w:tcPr>
            <w:tcW w:type="dxa" w:w="737"/>
          </w:tcPr>
          <w:p>
            <w:pPr>
              <w:spacing w:after="20"/>
              <w:jc w:val="center"/>
            </w:pPr>
            <w:r/>
            <w:r>
              <w:rPr>
                <w:b w:val="0"/>
                <w:i w:val="0"/>
              </w:rPr>
            </w:r>
          </w:p>
        </w:tc>
      </w:tr>
      <w:tr>
        <w:trPr>
          <w:trHeight w:val="425"/>
        </w:trPr>
        <w:tc>
          <w:tcPr>
            <w:tcW w:type="dxa" w:w="624"/>
          </w:tcPr>
          <w:p>
            <w:pPr>
              <w:spacing w:after="20"/>
              <w:jc w:val="center"/>
            </w:pPr>
            <w:r/>
            <w:r>
              <w:rPr>
                <w:b/>
                <w:i w:val="0"/>
              </w:rPr>
              <w:t>4</w:t>
            </w:r>
          </w:p>
        </w:tc>
        <w:tc>
          <w:tcPr>
            <w:tcW w:type="dxa" w:w="737"/>
          </w:tcPr>
          <w:p>
            <w:pPr>
              <w:spacing w:after="20"/>
              <w:jc w:val="center"/>
            </w:pPr>
            <w:r/>
            <w:r>
              <w:rPr>
                <w:b w:val="0"/>
                <w:i w:val="0"/>
              </w:rPr>
              <w:t>●</w:t>
            </w:r>
          </w:p>
        </w:tc>
        <w:tc>
          <w:tcPr>
            <w:tcW w:type="dxa" w:w="737"/>
          </w:tcPr>
          <w:p>
            <w:pPr>
              <w:spacing w:after="20"/>
              <w:jc w:val="center"/>
            </w:pPr>
            <w:r/>
            <w:r>
              <w:rPr>
                <w:b w:val="0"/>
                <w:i w:val="0"/>
              </w:rPr>
            </w:r>
          </w:p>
        </w:tc>
        <w:tc>
          <w:tcPr>
            <w:tcW w:type="dxa" w:w="737"/>
          </w:tcPr>
          <w:p>
            <w:pPr>
              <w:spacing w:after="20"/>
              <w:jc w:val="center"/>
            </w:pPr>
            <w:r/>
            <w:r>
              <w:rPr>
                <w:b w:val="0"/>
                <w:i w:val="0"/>
              </w:rPr>
            </w:r>
          </w:p>
        </w:tc>
        <w:tc>
          <w:tcPr>
            <w:tcW w:type="dxa" w:w="737"/>
          </w:tcPr>
          <w:p>
            <w:pPr>
              <w:spacing w:after="20"/>
              <w:jc w:val="center"/>
            </w:pPr>
            <w:r/>
            <w:r>
              <w:rPr>
                <w:b w:val="0"/>
                <w:i w:val="0"/>
              </w:rPr>
            </w:r>
          </w:p>
        </w:tc>
        <w:tc>
          <w:tcPr>
            <w:tcW w:type="dxa" w:w="624"/>
          </w:tcPr>
          <w:p>
            <w:pPr>
              <w:spacing w:after="20"/>
              <w:jc w:val="center"/>
            </w:pPr>
            <w:r/>
            <w:r>
              <w:rPr>
                <w:b/>
                <w:i w:val="0"/>
              </w:rPr>
              <w:t>14</w:t>
            </w:r>
          </w:p>
        </w:tc>
        <w:tc>
          <w:tcPr>
            <w:tcW w:type="dxa" w:w="737"/>
          </w:tcPr>
          <w:p>
            <w:pPr>
              <w:spacing w:after="20"/>
              <w:jc w:val="center"/>
            </w:pPr>
            <w:r/>
            <w:r>
              <w:rPr>
                <w:b w:val="0"/>
                <w:i w:val="0"/>
              </w:rPr>
            </w:r>
          </w:p>
        </w:tc>
        <w:tc>
          <w:tcPr>
            <w:tcW w:type="dxa" w:w="737"/>
          </w:tcPr>
          <w:p>
            <w:pPr>
              <w:spacing w:after="20"/>
              <w:jc w:val="center"/>
            </w:pPr>
            <w:r/>
            <w:r>
              <w:rPr>
                <w:b w:val="0"/>
                <w:i w:val="0"/>
              </w:rPr>
              <w:t>●</w:t>
            </w:r>
          </w:p>
        </w:tc>
        <w:tc>
          <w:tcPr>
            <w:tcW w:type="dxa" w:w="737"/>
          </w:tcPr>
          <w:p>
            <w:pPr>
              <w:spacing w:after="20"/>
              <w:jc w:val="center"/>
            </w:pPr>
            <w:r/>
            <w:r>
              <w:rPr>
                <w:b w:val="0"/>
                <w:i w:val="0"/>
              </w:rPr>
            </w:r>
          </w:p>
        </w:tc>
        <w:tc>
          <w:tcPr>
            <w:tcW w:type="dxa" w:w="737"/>
          </w:tcPr>
          <w:p>
            <w:pPr>
              <w:spacing w:after="20"/>
              <w:jc w:val="center"/>
            </w:pPr>
            <w:r/>
            <w:r>
              <w:rPr>
                <w:b w:val="0"/>
                <w:i w:val="0"/>
              </w:rPr>
            </w:r>
          </w:p>
        </w:tc>
      </w:tr>
      <w:tr>
        <w:trPr>
          <w:trHeight w:val="425"/>
        </w:trPr>
        <w:tc>
          <w:tcPr>
            <w:tcW w:type="dxa" w:w="624"/>
          </w:tcPr>
          <w:p>
            <w:pPr>
              <w:spacing w:after="20"/>
              <w:jc w:val="center"/>
            </w:pPr>
            <w:r/>
            <w:r>
              <w:rPr>
                <w:b/>
                <w:i w:val="0"/>
              </w:rPr>
              <w:t>5</w:t>
            </w:r>
          </w:p>
        </w:tc>
        <w:tc>
          <w:tcPr>
            <w:tcW w:type="dxa" w:w="737"/>
          </w:tcPr>
          <w:p>
            <w:pPr>
              <w:spacing w:after="20"/>
              <w:jc w:val="center"/>
            </w:pPr>
            <w:r/>
            <w:r>
              <w:rPr>
                <w:b w:val="0"/>
                <w:i w:val="0"/>
              </w:rPr>
            </w:r>
          </w:p>
        </w:tc>
        <w:tc>
          <w:tcPr>
            <w:tcW w:type="dxa" w:w="737"/>
          </w:tcPr>
          <w:p>
            <w:pPr>
              <w:spacing w:after="20"/>
              <w:jc w:val="center"/>
            </w:pPr>
            <w:r/>
            <w:r>
              <w:rPr>
                <w:b w:val="0"/>
                <w:i w:val="0"/>
              </w:rPr>
              <w:t>●</w:t>
            </w:r>
          </w:p>
        </w:tc>
        <w:tc>
          <w:tcPr>
            <w:tcW w:type="dxa" w:w="737"/>
          </w:tcPr>
          <w:p>
            <w:pPr>
              <w:spacing w:after="20"/>
              <w:jc w:val="center"/>
            </w:pPr>
            <w:r/>
            <w:r>
              <w:rPr>
                <w:b w:val="0"/>
                <w:i w:val="0"/>
              </w:rPr>
            </w:r>
          </w:p>
        </w:tc>
        <w:tc>
          <w:tcPr>
            <w:tcW w:type="dxa" w:w="737"/>
          </w:tcPr>
          <w:p>
            <w:pPr>
              <w:spacing w:after="20"/>
              <w:jc w:val="center"/>
            </w:pPr>
            <w:r/>
            <w:r>
              <w:rPr>
                <w:b w:val="0"/>
                <w:i w:val="0"/>
              </w:rPr>
            </w:r>
          </w:p>
        </w:tc>
        <w:tc>
          <w:tcPr>
            <w:tcW w:type="dxa" w:w="624"/>
          </w:tcPr>
          <w:p>
            <w:pPr>
              <w:spacing w:after="20"/>
              <w:jc w:val="center"/>
            </w:pPr>
            <w:r/>
            <w:r>
              <w:rPr>
                <w:b/>
                <w:i w:val="0"/>
              </w:rPr>
              <w:t>15</w:t>
            </w:r>
          </w:p>
        </w:tc>
        <w:tc>
          <w:tcPr>
            <w:tcW w:type="dxa" w:w="737"/>
          </w:tcPr>
          <w:p>
            <w:pPr>
              <w:spacing w:after="20"/>
              <w:jc w:val="center"/>
            </w:pPr>
            <w:r/>
            <w:r>
              <w:rPr>
                <w:b w:val="0"/>
                <w:i w:val="0"/>
              </w:rPr>
            </w:r>
          </w:p>
        </w:tc>
        <w:tc>
          <w:tcPr>
            <w:tcW w:type="dxa" w:w="737"/>
          </w:tcPr>
          <w:p>
            <w:pPr>
              <w:spacing w:after="20"/>
              <w:jc w:val="center"/>
            </w:pPr>
            <w:r/>
            <w:r>
              <w:rPr>
                <w:b w:val="0"/>
                <w:i w:val="0"/>
              </w:rPr>
            </w:r>
          </w:p>
        </w:tc>
        <w:tc>
          <w:tcPr>
            <w:tcW w:type="dxa" w:w="737"/>
          </w:tcPr>
          <w:p>
            <w:pPr>
              <w:spacing w:after="20"/>
              <w:jc w:val="center"/>
            </w:pPr>
            <w:r/>
            <w:r>
              <w:rPr>
                <w:b w:val="0"/>
                <w:i w:val="0"/>
              </w:rPr>
              <w:t>●</w:t>
            </w:r>
          </w:p>
        </w:tc>
        <w:tc>
          <w:tcPr>
            <w:tcW w:type="dxa" w:w="737"/>
          </w:tcPr>
          <w:p>
            <w:pPr>
              <w:spacing w:after="20"/>
              <w:jc w:val="center"/>
            </w:pPr>
            <w:r/>
            <w:r>
              <w:rPr>
                <w:b w:val="0"/>
                <w:i w:val="0"/>
              </w:rPr>
            </w:r>
          </w:p>
        </w:tc>
      </w:tr>
      <w:tr>
        <w:trPr>
          <w:trHeight w:val="425"/>
        </w:trPr>
        <w:tc>
          <w:tcPr>
            <w:tcW w:type="dxa" w:w="624"/>
          </w:tcPr>
          <w:p>
            <w:pPr>
              <w:spacing w:after="20"/>
              <w:jc w:val="center"/>
            </w:pPr>
            <w:r/>
            <w:r>
              <w:rPr>
                <w:b/>
                <w:i w:val="0"/>
              </w:rPr>
              <w:t>6</w:t>
            </w:r>
          </w:p>
        </w:tc>
        <w:tc>
          <w:tcPr>
            <w:tcW w:type="dxa" w:w="737"/>
          </w:tcPr>
          <w:p>
            <w:pPr>
              <w:spacing w:after="20"/>
              <w:jc w:val="center"/>
            </w:pPr>
            <w:r/>
            <w:r>
              <w:rPr>
                <w:b w:val="0"/>
                <w:i w:val="0"/>
              </w:rPr>
            </w:r>
          </w:p>
        </w:tc>
        <w:tc>
          <w:tcPr>
            <w:tcW w:type="dxa" w:w="737"/>
          </w:tcPr>
          <w:p>
            <w:pPr>
              <w:spacing w:after="20"/>
              <w:jc w:val="center"/>
            </w:pPr>
            <w:r/>
            <w:r>
              <w:rPr>
                <w:b w:val="0"/>
                <w:i w:val="0"/>
              </w:rPr>
            </w:r>
          </w:p>
        </w:tc>
        <w:tc>
          <w:tcPr>
            <w:tcW w:type="dxa" w:w="737"/>
          </w:tcPr>
          <w:p>
            <w:pPr>
              <w:spacing w:after="20"/>
              <w:jc w:val="center"/>
            </w:pPr>
            <w:r/>
            <w:r>
              <w:rPr>
                <w:b w:val="0"/>
                <w:i w:val="0"/>
              </w:rPr>
            </w:r>
          </w:p>
        </w:tc>
        <w:tc>
          <w:tcPr>
            <w:tcW w:type="dxa" w:w="737"/>
          </w:tcPr>
          <w:p>
            <w:pPr>
              <w:spacing w:after="20"/>
              <w:jc w:val="center"/>
            </w:pPr>
            <w:r/>
            <w:r>
              <w:rPr>
                <w:b w:val="0"/>
                <w:i w:val="0"/>
              </w:rPr>
              <w:t>●</w:t>
            </w:r>
          </w:p>
        </w:tc>
        <w:tc>
          <w:tcPr>
            <w:tcW w:type="dxa" w:w="624"/>
          </w:tcPr>
          <w:p>
            <w:pPr>
              <w:spacing w:after="20"/>
              <w:jc w:val="center"/>
            </w:pPr>
            <w:r/>
            <w:r>
              <w:rPr>
                <w:b/>
                <w:i w:val="0"/>
              </w:rPr>
              <w:t>16</w:t>
            </w:r>
          </w:p>
        </w:tc>
        <w:tc>
          <w:tcPr>
            <w:tcW w:type="dxa" w:w="737"/>
          </w:tcPr>
          <w:p>
            <w:pPr>
              <w:spacing w:after="20"/>
              <w:jc w:val="center"/>
            </w:pPr>
            <w:r/>
            <w:r>
              <w:rPr>
                <w:b w:val="0"/>
                <w:i w:val="0"/>
              </w:rPr>
            </w:r>
          </w:p>
        </w:tc>
        <w:tc>
          <w:tcPr>
            <w:tcW w:type="dxa" w:w="737"/>
          </w:tcPr>
          <w:p>
            <w:pPr>
              <w:spacing w:after="20"/>
              <w:jc w:val="center"/>
            </w:pPr>
            <w:r/>
            <w:r>
              <w:rPr>
                <w:b w:val="0"/>
                <w:i w:val="0"/>
              </w:rPr>
              <w:t>●</w:t>
            </w:r>
          </w:p>
        </w:tc>
        <w:tc>
          <w:tcPr>
            <w:tcW w:type="dxa" w:w="737"/>
          </w:tcPr>
          <w:p>
            <w:pPr>
              <w:spacing w:after="20"/>
              <w:jc w:val="center"/>
            </w:pPr>
            <w:r/>
            <w:r>
              <w:rPr>
                <w:b w:val="0"/>
                <w:i w:val="0"/>
              </w:rPr>
            </w:r>
          </w:p>
        </w:tc>
        <w:tc>
          <w:tcPr>
            <w:tcW w:type="dxa" w:w="737"/>
          </w:tcPr>
          <w:p>
            <w:pPr>
              <w:spacing w:after="20"/>
              <w:jc w:val="center"/>
            </w:pPr>
            <w:r/>
            <w:r>
              <w:rPr>
                <w:b w:val="0"/>
                <w:i w:val="0"/>
              </w:rPr>
            </w:r>
          </w:p>
        </w:tc>
      </w:tr>
      <w:tr>
        <w:trPr>
          <w:trHeight w:val="425"/>
        </w:trPr>
        <w:tc>
          <w:tcPr>
            <w:tcW w:type="dxa" w:w="624"/>
          </w:tcPr>
          <w:p>
            <w:pPr>
              <w:spacing w:after="20"/>
              <w:jc w:val="center"/>
            </w:pPr>
            <w:r/>
            <w:r>
              <w:rPr>
                <w:b/>
                <w:i w:val="0"/>
              </w:rPr>
              <w:t>7</w:t>
            </w:r>
          </w:p>
        </w:tc>
        <w:tc>
          <w:tcPr>
            <w:tcW w:type="dxa" w:w="737"/>
          </w:tcPr>
          <w:p>
            <w:pPr>
              <w:spacing w:after="20"/>
              <w:jc w:val="center"/>
            </w:pPr>
            <w:r/>
            <w:r>
              <w:rPr>
                <w:b w:val="0"/>
                <w:i w:val="0"/>
              </w:rPr>
            </w:r>
          </w:p>
        </w:tc>
        <w:tc>
          <w:tcPr>
            <w:tcW w:type="dxa" w:w="737"/>
          </w:tcPr>
          <w:p>
            <w:pPr>
              <w:spacing w:after="20"/>
              <w:jc w:val="center"/>
            </w:pPr>
            <w:r/>
            <w:r>
              <w:rPr>
                <w:b w:val="0"/>
                <w:i w:val="0"/>
              </w:rPr>
            </w:r>
          </w:p>
        </w:tc>
        <w:tc>
          <w:tcPr>
            <w:tcW w:type="dxa" w:w="737"/>
          </w:tcPr>
          <w:p>
            <w:pPr>
              <w:spacing w:after="20"/>
              <w:jc w:val="center"/>
            </w:pPr>
            <w:r/>
            <w:r>
              <w:rPr>
                <w:b w:val="0"/>
                <w:i w:val="0"/>
              </w:rPr>
            </w:r>
          </w:p>
        </w:tc>
        <w:tc>
          <w:tcPr>
            <w:tcW w:type="dxa" w:w="737"/>
          </w:tcPr>
          <w:p>
            <w:pPr>
              <w:spacing w:after="20"/>
              <w:jc w:val="center"/>
            </w:pPr>
            <w:r/>
            <w:r>
              <w:rPr>
                <w:b w:val="0"/>
                <w:i w:val="0"/>
              </w:rPr>
              <w:t>●</w:t>
            </w:r>
          </w:p>
        </w:tc>
        <w:tc>
          <w:tcPr>
            <w:tcW w:type="dxa" w:w="624"/>
          </w:tcPr>
          <w:p>
            <w:pPr>
              <w:spacing w:after="20"/>
              <w:jc w:val="center"/>
            </w:pPr>
            <w:r/>
            <w:r>
              <w:rPr>
                <w:b/>
                <w:i w:val="0"/>
              </w:rPr>
              <w:t>17</w:t>
            </w:r>
          </w:p>
        </w:tc>
        <w:tc>
          <w:tcPr>
            <w:tcW w:type="dxa" w:w="737"/>
          </w:tcPr>
          <w:p>
            <w:pPr>
              <w:spacing w:after="20"/>
              <w:jc w:val="center"/>
            </w:pPr>
            <w:r/>
            <w:r>
              <w:rPr>
                <w:b w:val="0"/>
                <w:i w:val="0"/>
              </w:rPr>
            </w:r>
          </w:p>
        </w:tc>
        <w:tc>
          <w:tcPr>
            <w:tcW w:type="dxa" w:w="737"/>
          </w:tcPr>
          <w:p>
            <w:pPr>
              <w:spacing w:after="20"/>
              <w:jc w:val="center"/>
            </w:pPr>
            <w:r/>
            <w:r>
              <w:rPr>
                <w:b w:val="0"/>
                <w:i w:val="0"/>
              </w:rPr>
              <w:t>●</w:t>
            </w:r>
          </w:p>
        </w:tc>
        <w:tc>
          <w:tcPr>
            <w:tcW w:type="dxa" w:w="737"/>
          </w:tcPr>
          <w:p>
            <w:pPr>
              <w:spacing w:after="20"/>
              <w:jc w:val="center"/>
            </w:pPr>
            <w:r/>
            <w:r>
              <w:rPr>
                <w:b w:val="0"/>
                <w:i w:val="0"/>
              </w:rPr>
            </w:r>
          </w:p>
        </w:tc>
        <w:tc>
          <w:tcPr>
            <w:tcW w:type="dxa" w:w="737"/>
          </w:tcPr>
          <w:p>
            <w:pPr>
              <w:spacing w:after="20"/>
              <w:jc w:val="center"/>
            </w:pPr>
            <w:r/>
            <w:r>
              <w:rPr>
                <w:b w:val="0"/>
                <w:i w:val="0"/>
              </w:rPr>
            </w:r>
          </w:p>
        </w:tc>
      </w:tr>
      <w:tr>
        <w:trPr>
          <w:trHeight w:val="425"/>
        </w:trPr>
        <w:tc>
          <w:tcPr>
            <w:tcW w:type="dxa" w:w="624"/>
          </w:tcPr>
          <w:p>
            <w:pPr>
              <w:spacing w:after="20"/>
              <w:jc w:val="center"/>
            </w:pPr>
            <w:r/>
            <w:r>
              <w:rPr>
                <w:b/>
                <w:i w:val="0"/>
              </w:rPr>
              <w:t>8</w:t>
            </w:r>
          </w:p>
        </w:tc>
        <w:tc>
          <w:tcPr>
            <w:tcW w:type="dxa" w:w="737"/>
          </w:tcPr>
          <w:p>
            <w:pPr>
              <w:spacing w:after="20"/>
              <w:jc w:val="center"/>
            </w:pPr>
            <w:r/>
            <w:r>
              <w:rPr>
                <w:b w:val="0"/>
                <w:i w:val="0"/>
              </w:rPr>
              <w:t>●</w:t>
            </w:r>
          </w:p>
        </w:tc>
        <w:tc>
          <w:tcPr>
            <w:tcW w:type="dxa" w:w="737"/>
          </w:tcPr>
          <w:p>
            <w:pPr>
              <w:spacing w:after="20"/>
              <w:jc w:val="center"/>
            </w:pPr>
            <w:r/>
            <w:r>
              <w:rPr>
                <w:b w:val="0"/>
                <w:i w:val="0"/>
              </w:rPr>
            </w:r>
          </w:p>
        </w:tc>
        <w:tc>
          <w:tcPr>
            <w:tcW w:type="dxa" w:w="737"/>
          </w:tcPr>
          <w:p>
            <w:pPr>
              <w:spacing w:after="20"/>
              <w:jc w:val="center"/>
            </w:pPr>
            <w:r/>
            <w:r>
              <w:rPr>
                <w:b w:val="0"/>
                <w:i w:val="0"/>
              </w:rPr>
            </w:r>
          </w:p>
        </w:tc>
        <w:tc>
          <w:tcPr>
            <w:tcW w:type="dxa" w:w="737"/>
          </w:tcPr>
          <w:p>
            <w:pPr>
              <w:spacing w:after="20"/>
              <w:jc w:val="center"/>
            </w:pPr>
            <w:r/>
            <w:r>
              <w:rPr>
                <w:b w:val="0"/>
                <w:i w:val="0"/>
              </w:rPr>
            </w:r>
          </w:p>
        </w:tc>
        <w:tc>
          <w:tcPr>
            <w:tcW w:type="dxa" w:w="624"/>
          </w:tcPr>
          <w:p>
            <w:pPr>
              <w:spacing w:after="20"/>
              <w:jc w:val="center"/>
            </w:pPr>
            <w:r/>
            <w:r>
              <w:rPr>
                <w:b/>
                <w:i w:val="0"/>
              </w:rPr>
              <w:t>18</w:t>
            </w:r>
          </w:p>
        </w:tc>
        <w:tc>
          <w:tcPr>
            <w:tcW w:type="dxa" w:w="737"/>
          </w:tcPr>
          <w:p>
            <w:pPr>
              <w:spacing w:after="20"/>
              <w:jc w:val="center"/>
            </w:pPr>
            <w:r/>
            <w:r>
              <w:rPr>
                <w:b w:val="0"/>
                <w:i w:val="0"/>
              </w:rPr>
              <w:t>●</w:t>
            </w:r>
          </w:p>
        </w:tc>
        <w:tc>
          <w:tcPr>
            <w:tcW w:type="dxa" w:w="737"/>
          </w:tcPr>
          <w:p>
            <w:pPr>
              <w:spacing w:after="20"/>
              <w:jc w:val="center"/>
            </w:pPr>
            <w:r/>
            <w:r>
              <w:rPr>
                <w:b w:val="0"/>
                <w:i w:val="0"/>
              </w:rPr>
            </w:r>
          </w:p>
        </w:tc>
        <w:tc>
          <w:tcPr>
            <w:tcW w:type="dxa" w:w="737"/>
          </w:tcPr>
          <w:p>
            <w:pPr>
              <w:spacing w:after="20"/>
              <w:jc w:val="center"/>
            </w:pPr>
            <w:r/>
            <w:r>
              <w:rPr>
                <w:b w:val="0"/>
                <w:i w:val="0"/>
              </w:rPr>
            </w:r>
          </w:p>
        </w:tc>
        <w:tc>
          <w:tcPr>
            <w:tcW w:type="dxa" w:w="737"/>
          </w:tcPr>
          <w:p>
            <w:pPr>
              <w:spacing w:after="20"/>
              <w:jc w:val="center"/>
            </w:pPr>
            <w:r/>
            <w:r>
              <w:rPr>
                <w:b w:val="0"/>
                <w:i w:val="0"/>
              </w:rPr>
            </w:r>
          </w:p>
        </w:tc>
      </w:tr>
      <w:tr>
        <w:trPr>
          <w:trHeight w:val="425"/>
        </w:trPr>
        <w:tc>
          <w:tcPr>
            <w:tcW w:type="dxa" w:w="624"/>
          </w:tcPr>
          <w:p>
            <w:pPr>
              <w:spacing w:after="20"/>
              <w:jc w:val="center"/>
            </w:pPr>
            <w:r/>
            <w:r>
              <w:rPr>
                <w:b/>
                <w:i w:val="0"/>
              </w:rPr>
              <w:t>9</w:t>
            </w:r>
          </w:p>
        </w:tc>
        <w:tc>
          <w:tcPr>
            <w:tcW w:type="dxa" w:w="737"/>
          </w:tcPr>
          <w:p>
            <w:pPr>
              <w:spacing w:after="20"/>
              <w:jc w:val="center"/>
            </w:pPr>
            <w:r/>
            <w:r>
              <w:rPr>
                <w:b w:val="0"/>
                <w:i w:val="0"/>
              </w:rPr>
            </w:r>
          </w:p>
        </w:tc>
        <w:tc>
          <w:tcPr>
            <w:tcW w:type="dxa" w:w="737"/>
          </w:tcPr>
          <w:p>
            <w:pPr>
              <w:spacing w:after="20"/>
              <w:jc w:val="center"/>
            </w:pPr>
            <w:r/>
            <w:r>
              <w:rPr>
                <w:b w:val="0"/>
                <w:i w:val="0"/>
              </w:rPr>
            </w:r>
          </w:p>
        </w:tc>
        <w:tc>
          <w:tcPr>
            <w:tcW w:type="dxa" w:w="737"/>
          </w:tcPr>
          <w:p>
            <w:pPr>
              <w:spacing w:after="20"/>
              <w:jc w:val="center"/>
            </w:pPr>
            <w:r/>
            <w:r>
              <w:rPr>
                <w:b w:val="0"/>
                <w:i w:val="0"/>
              </w:rPr>
              <w:t>●</w:t>
            </w:r>
          </w:p>
        </w:tc>
        <w:tc>
          <w:tcPr>
            <w:tcW w:type="dxa" w:w="737"/>
          </w:tcPr>
          <w:p>
            <w:pPr>
              <w:spacing w:after="20"/>
              <w:jc w:val="center"/>
            </w:pPr>
            <w:r/>
            <w:r>
              <w:rPr>
                <w:b w:val="0"/>
                <w:i w:val="0"/>
              </w:rPr>
            </w:r>
          </w:p>
        </w:tc>
        <w:tc>
          <w:tcPr>
            <w:tcW w:type="dxa" w:w="624"/>
          </w:tcPr>
          <w:p>
            <w:pPr>
              <w:spacing w:after="20"/>
              <w:jc w:val="center"/>
            </w:pPr>
            <w:r/>
            <w:r>
              <w:rPr>
                <w:b/>
                <w:i w:val="0"/>
              </w:rPr>
              <w:t>19</w:t>
            </w:r>
          </w:p>
        </w:tc>
        <w:tc>
          <w:tcPr>
            <w:tcW w:type="dxa" w:w="737"/>
          </w:tcPr>
          <w:p>
            <w:pPr>
              <w:spacing w:after="20"/>
              <w:jc w:val="center"/>
            </w:pPr>
            <w:r/>
            <w:r>
              <w:rPr>
                <w:b w:val="0"/>
                <w:i w:val="0"/>
              </w:rPr>
            </w:r>
          </w:p>
        </w:tc>
        <w:tc>
          <w:tcPr>
            <w:tcW w:type="dxa" w:w="737"/>
          </w:tcPr>
          <w:p>
            <w:pPr>
              <w:spacing w:after="20"/>
              <w:jc w:val="center"/>
            </w:pPr>
            <w:r/>
            <w:r>
              <w:rPr>
                <w:b w:val="0"/>
                <w:i w:val="0"/>
              </w:rPr>
            </w:r>
          </w:p>
        </w:tc>
        <w:tc>
          <w:tcPr>
            <w:tcW w:type="dxa" w:w="737"/>
          </w:tcPr>
          <w:p>
            <w:pPr>
              <w:spacing w:after="20"/>
              <w:jc w:val="center"/>
            </w:pPr>
            <w:r/>
            <w:r>
              <w:rPr>
                <w:b w:val="0"/>
                <w:i w:val="0"/>
              </w:rPr>
            </w:r>
          </w:p>
        </w:tc>
        <w:tc>
          <w:tcPr>
            <w:tcW w:type="dxa" w:w="737"/>
          </w:tcPr>
          <w:p>
            <w:pPr>
              <w:spacing w:after="20"/>
              <w:jc w:val="center"/>
            </w:pPr>
            <w:r/>
            <w:r>
              <w:rPr>
                <w:b w:val="0"/>
                <w:i w:val="0"/>
              </w:rPr>
              <w:t>●</w:t>
            </w:r>
          </w:p>
        </w:tc>
      </w:tr>
      <w:tr>
        <w:trPr>
          <w:trHeight w:val="425"/>
        </w:trPr>
        <w:tc>
          <w:tcPr>
            <w:tcW w:type="dxa" w:w="624"/>
          </w:tcPr>
          <w:p>
            <w:pPr>
              <w:spacing w:after="20"/>
              <w:jc w:val="center"/>
            </w:pPr>
            <w:r/>
            <w:r>
              <w:rPr>
                <w:b/>
                <w:i w:val="0"/>
              </w:rPr>
              <w:t>10</w:t>
            </w:r>
          </w:p>
        </w:tc>
        <w:tc>
          <w:tcPr>
            <w:tcW w:type="dxa" w:w="737"/>
          </w:tcPr>
          <w:p>
            <w:pPr>
              <w:spacing w:after="20"/>
              <w:jc w:val="center"/>
            </w:pPr>
            <w:r/>
            <w:r>
              <w:rPr>
                <w:b w:val="0"/>
                <w:i w:val="0"/>
              </w:rPr>
            </w:r>
          </w:p>
        </w:tc>
        <w:tc>
          <w:tcPr>
            <w:tcW w:type="dxa" w:w="737"/>
          </w:tcPr>
          <w:p>
            <w:pPr>
              <w:spacing w:after="20"/>
              <w:jc w:val="center"/>
            </w:pPr>
            <w:r/>
            <w:r>
              <w:rPr>
                <w:b w:val="0"/>
                <w:i w:val="0"/>
              </w:rPr>
            </w:r>
          </w:p>
        </w:tc>
        <w:tc>
          <w:tcPr>
            <w:tcW w:type="dxa" w:w="737"/>
          </w:tcPr>
          <w:p>
            <w:pPr>
              <w:spacing w:after="20"/>
              <w:jc w:val="center"/>
            </w:pPr>
            <w:r/>
            <w:r>
              <w:rPr>
                <w:b w:val="0"/>
                <w:i w:val="0"/>
              </w:rPr>
            </w:r>
          </w:p>
        </w:tc>
        <w:tc>
          <w:tcPr>
            <w:tcW w:type="dxa" w:w="737"/>
          </w:tcPr>
          <w:p>
            <w:pPr>
              <w:spacing w:after="20"/>
              <w:jc w:val="center"/>
            </w:pPr>
            <w:r/>
            <w:r>
              <w:rPr>
                <w:b w:val="0"/>
                <w:i w:val="0"/>
              </w:rPr>
              <w:t>●</w:t>
            </w:r>
          </w:p>
        </w:tc>
        <w:tc>
          <w:tcPr>
            <w:tcW w:type="dxa" w:w="624"/>
          </w:tcPr>
          <w:p>
            <w:pPr>
              <w:spacing w:after="20"/>
              <w:jc w:val="center"/>
            </w:pPr>
            <w:r/>
            <w:r>
              <w:rPr>
                <w:b/>
                <w:i w:val="0"/>
              </w:rPr>
              <w:t>20</w:t>
            </w:r>
          </w:p>
        </w:tc>
        <w:tc>
          <w:tcPr>
            <w:tcW w:type="dxa" w:w="737"/>
          </w:tcPr>
          <w:p>
            <w:pPr>
              <w:spacing w:after="20"/>
              <w:jc w:val="center"/>
            </w:pPr>
            <w:r/>
            <w:r>
              <w:rPr>
                <w:b w:val="0"/>
                <w:i w:val="0"/>
              </w:rPr>
            </w:r>
          </w:p>
        </w:tc>
        <w:tc>
          <w:tcPr>
            <w:tcW w:type="dxa" w:w="737"/>
          </w:tcPr>
          <w:p>
            <w:pPr>
              <w:spacing w:after="20"/>
              <w:jc w:val="center"/>
            </w:pPr>
            <w:r/>
            <w:r>
              <w:rPr>
                <w:b w:val="0"/>
                <w:i w:val="0"/>
              </w:rPr>
            </w:r>
          </w:p>
        </w:tc>
        <w:tc>
          <w:tcPr>
            <w:tcW w:type="dxa" w:w="737"/>
          </w:tcPr>
          <w:p>
            <w:pPr>
              <w:spacing w:after="20"/>
              <w:jc w:val="center"/>
            </w:pPr>
            <w:r/>
            <w:r>
              <w:rPr>
                <w:b w:val="0"/>
                <w:i w:val="0"/>
              </w:rPr>
              <w:t>●</w:t>
            </w:r>
          </w:p>
        </w:tc>
        <w:tc>
          <w:tcPr>
            <w:tcW w:type="dxa" w:w="737"/>
          </w:tcPr>
          <w:p>
            <w:pPr>
              <w:spacing w:after="20"/>
              <w:jc w:val="center"/>
            </w:pPr>
            <w:r/>
            <w:r>
              <w:rPr>
                <w:b w:val="0"/>
                <w:i w:val="0"/>
              </w:rPr>
            </w:r>
          </w:p>
        </w:tc>
      </w:tr>
    </w:tbl>
    <w:p>
      <w:pPr>
        <w:spacing w:after="40"/>
      </w:pPr>
    </w:p>
    <w:p>
      <w:pPr>
        <w:spacing w:after="40"/>
      </w:pPr>
      <w:r>
        <w:rPr>
          <w:b/>
          <w:i w:val="0"/>
        </w:rPr>
        <w:t xml:space="preserve">Thang điểm: </w:t>
      </w:r>
      <w:r>
        <w:rPr>
          <w:b w:val="0"/>
          <w:i w:val="0"/>
        </w:rPr>
        <w:t>Part I: 20 câu × 0.4 = 8 điểm.  Part II: 4 câu × 0.5 = 2 điểm (mỗi câu: 0,25 đủ cả 3 ý a–b–c; 0,25 ngữ pháp, dấu câu, không lặp thừa).  Tổng: 10 điểm.</w:t>
      </w:r>
    </w:p>
    <w:p>
      <w:pPr>
        <w:spacing w:after="40"/>
      </w:pPr>
      <w:r>
        <w:rPr>
          <w:b/>
          <w:i w:val="0"/>
        </w:rPr>
        <w:t xml:space="preserve">Phạm vi: </w:t>
      </w:r>
      <w:r>
        <w:rPr>
          <w:b w:val="0"/>
          <w:i w:val="0"/>
        </w:rPr>
        <w:t>Module 1 – Verb Tenses (Chapter 1); Module 2 – Singular and Plural (Chapter 5); Module 3 – Adjective Clauses (Chapter 6); Module 4 – Noun Clauses (Chapter 7). Mỗi module 5 câu trắc nghiệm (Q1–5, Q6–10, Q11–15, Q16–20).</w:t>
      </w:r>
    </w:p>
    <w:p>
      <w:pPr>
        <w:pBdr>
          <w:bottom w:val="single" w:sz="6" w:space="1" w:color="000000"/>
        </w:pBdr>
        <w:spacing w:after="80"/>
      </w:pPr>
    </w:p>
    <w:p>
      <w:pPr>
        <w:spacing w:after="60"/>
      </w:pPr>
      <w:r>
        <w:rPr>
          <w:b/>
          <w:i w:val="0"/>
          <w:sz w:val="24"/>
        </w:rPr>
        <w:t>PART I – GIẢI THÍCH CHI TIẾT</w:t>
      </w:r>
    </w:p>
    <w:p>
      <w:pPr>
        <w:keepNext/>
        <w:spacing w:before="140"/>
      </w:pPr>
      <w:r>
        <w:rPr>
          <w:b/>
          <w:i w:val="0"/>
        </w:rPr>
        <w:t xml:space="preserve">Câu 1  </w:t>
      </w:r>
      <w:r>
        <w:rPr>
          <w:b w:val="0"/>
          <w:i/>
          <w:sz w:val="20"/>
        </w:rPr>
        <w:t>[Module 1 · Verb Tenses]</w:t>
      </w:r>
      <w:r>
        <w:rPr>
          <w:b/>
          <w:i w:val="0"/>
        </w:rPr>
        <w:t xml:space="preserve">   Đáp án: </w:t>
      </w:r>
      <w:r>
        <w:rPr>
          <w:b/>
          <w:i w:val="0"/>
          <w:color w:val="C00000"/>
        </w:rPr>
        <w:t>C. stepped</w:t>
      </w:r>
    </w:p>
    <w:p>
      <w:pPr>
        <w:keepNext/>
        <w:ind w:left="340"/>
      </w:pPr>
      <w:r>
        <w:rPr>
          <w:b w:val="0"/>
          <w:i/>
          <w:sz w:val="21"/>
        </w:rPr>
        <w:t>On July 20, 1969, Astronaut Neil Armstrong _____ down onto the moon, the first person ever to set foot on another celestial body.</w:t>
      </w:r>
    </w:p>
    <w:p>
      <w:pPr>
        <w:keepNext/>
        <w:ind w:left="340"/>
      </w:pPr>
      <w:r>
        <w:rPr>
          <w:b/>
          <w:i w:val="0"/>
          <w:sz w:val="21"/>
        </w:rPr>
        <w:t xml:space="preserve">Cấu trúc/quy tắc: </w:t>
      </w:r>
      <w:r>
        <w:rPr>
          <w:b w:val="0"/>
          <w:i w:val="0"/>
          <w:sz w:val="21"/>
        </w:rPr>
        <w:t xml:space="preserve">Simple past. </w:t>
      </w:r>
      <w:r>
        <w:rPr>
          <w:b w:val="0"/>
          <w:i w:val="0"/>
          <w:sz w:val="21"/>
        </w:rPr>
        <w:t>Mốc thời gian xác định trong quá khứ (July 20, 1969) → stepped.</w:t>
      </w:r>
    </w:p>
    <w:p>
      <w:pPr>
        <w:ind w:left="340"/>
      </w:pPr>
      <w:r>
        <w:rPr>
          <w:b/>
          <w:i w:val="0"/>
          <w:color w:val="444444"/>
          <w:sz w:val="19"/>
        </w:rPr>
        <w:t xml:space="preserve">Nguồn: </w:t>
      </w:r>
      <w:r>
        <w:rPr>
          <w:b w:val="0"/>
          <w:i w:val="0"/>
          <w:color w:val="444444"/>
          <w:sz w:val="19"/>
        </w:rPr>
        <w:t>Azar &amp; Hagen, Understanding and Using English Grammar, Chapter 1 – Verb Tenses; ngân hàng câu hỏi GRAMMAR_MID_L_N_1 – Practice Test A, câu 16.</w:t>
      </w:r>
    </w:p>
    <w:p>
      <w:pPr>
        <w:keepNext/>
        <w:spacing w:before="140"/>
      </w:pPr>
      <w:r>
        <w:rPr>
          <w:b/>
          <w:i w:val="0"/>
        </w:rPr>
        <w:t xml:space="preserve">Câu 2  </w:t>
      </w:r>
      <w:r>
        <w:rPr>
          <w:b w:val="0"/>
          <w:i/>
          <w:sz w:val="20"/>
        </w:rPr>
        <w:t>[Module 1 · Verb Tenses]</w:t>
      </w:r>
      <w:r>
        <w:rPr>
          <w:b/>
          <w:i w:val="0"/>
        </w:rPr>
        <w:t xml:space="preserve">   Đáp án: </w:t>
      </w:r>
      <w:r>
        <w:rPr>
          <w:b/>
          <w:i w:val="0"/>
          <w:color w:val="C00000"/>
        </w:rPr>
        <w:t>A. speaks</w:t>
      </w:r>
    </w:p>
    <w:p>
      <w:pPr>
        <w:keepNext/>
        <w:ind w:left="340"/>
      </w:pPr>
      <w:r>
        <w:rPr>
          <w:b w:val="0"/>
          <w:i/>
          <w:sz w:val="21"/>
        </w:rPr>
        <w:t>Here's an interesting statistic: On a typical day, the average person _____ about 48,000 words. How many words did you speak today?</w:t>
      </w:r>
    </w:p>
    <w:p>
      <w:pPr>
        <w:keepNext/>
        <w:ind w:left="340"/>
      </w:pPr>
      <w:r>
        <w:rPr>
          <w:b/>
          <w:i w:val="0"/>
          <w:sz w:val="21"/>
        </w:rPr>
        <w:t xml:space="preserve">Cấu trúc/quy tắc: </w:t>
      </w:r>
      <w:r>
        <w:rPr>
          <w:b w:val="0"/>
          <w:i w:val="0"/>
          <w:sz w:val="21"/>
        </w:rPr>
        <w:t xml:space="preserve">Simple present – habits/general facts. </w:t>
      </w:r>
      <w:r>
        <w:rPr>
          <w:b w:val="0"/>
          <w:i w:val="0"/>
          <w:sz w:val="21"/>
        </w:rPr>
        <w:t>"On a typical day, the average person…" → sự thật/thói quen chung → speaks.</w:t>
      </w:r>
    </w:p>
    <w:p>
      <w:pPr>
        <w:ind w:left="340"/>
      </w:pPr>
      <w:r>
        <w:rPr>
          <w:b/>
          <w:i w:val="0"/>
          <w:color w:val="444444"/>
          <w:sz w:val="19"/>
        </w:rPr>
        <w:t xml:space="preserve">Nguồn: </w:t>
      </w:r>
      <w:r>
        <w:rPr>
          <w:b w:val="0"/>
          <w:i w:val="0"/>
          <w:color w:val="444444"/>
          <w:sz w:val="19"/>
        </w:rPr>
        <w:t>Azar &amp; Hagen, Understanding and Using English Grammar, Chapter 1 – Verb Tenses; ngân hàng câu hỏi GRAMMAR_MID_L_N_1 – Practice Test B, câu 9.</w:t>
      </w:r>
    </w:p>
    <w:p>
      <w:pPr>
        <w:keepNext/>
        <w:spacing w:before="140"/>
      </w:pPr>
      <w:r>
        <w:rPr>
          <w:b/>
          <w:i w:val="0"/>
        </w:rPr>
        <w:t xml:space="preserve">Câu 3  </w:t>
      </w:r>
      <w:r>
        <w:rPr>
          <w:b w:val="0"/>
          <w:i/>
          <w:sz w:val="20"/>
        </w:rPr>
        <w:t>[Module 1 · Verb Tenses]</w:t>
      </w:r>
      <w:r>
        <w:rPr>
          <w:b/>
          <w:i w:val="0"/>
        </w:rPr>
        <w:t xml:space="preserve">   Đáp án: </w:t>
      </w:r>
      <w:r>
        <w:rPr>
          <w:b/>
          <w:i w:val="0"/>
          <w:color w:val="C00000"/>
        </w:rPr>
        <w:t>B. have been working</w:t>
      </w:r>
    </w:p>
    <w:p>
      <w:pPr>
        <w:keepNext/>
        <w:ind w:left="340"/>
      </w:pPr>
      <w:r>
        <w:rPr>
          <w:b w:val="0"/>
          <w:i/>
          <w:sz w:val="21"/>
        </w:rPr>
        <w:t>Jim, why don't you take some time off? You _____ too hard lately. Take a short vacation.</w:t>
      </w:r>
    </w:p>
    <w:p>
      <w:pPr>
        <w:keepNext/>
        <w:ind w:left="340"/>
      </w:pPr>
      <w:r>
        <w:rPr>
          <w:b/>
          <w:i w:val="0"/>
          <w:sz w:val="21"/>
        </w:rPr>
        <w:t xml:space="preserve">Cấu trúc/quy tắc: </w:t>
      </w:r>
      <w:r>
        <w:rPr>
          <w:b w:val="0"/>
          <w:i w:val="0"/>
          <w:sz w:val="21"/>
        </w:rPr>
        <w:t xml:space="preserve">Present perfect progressive. </w:t>
      </w:r>
      <w:r>
        <w:rPr>
          <w:b w:val="0"/>
          <w:i w:val="0"/>
          <w:sz w:val="21"/>
        </w:rPr>
        <w:t>"lately" + hành động kéo dài đến hiện tại → have been working.</w:t>
      </w:r>
    </w:p>
    <w:p>
      <w:pPr>
        <w:ind w:left="340"/>
      </w:pPr>
      <w:r>
        <w:rPr>
          <w:b/>
          <w:i w:val="0"/>
          <w:color w:val="444444"/>
          <w:sz w:val="19"/>
        </w:rPr>
        <w:t xml:space="preserve">Nguồn: </w:t>
      </w:r>
      <w:r>
        <w:rPr>
          <w:b w:val="0"/>
          <w:i w:val="0"/>
          <w:color w:val="444444"/>
          <w:sz w:val="19"/>
        </w:rPr>
        <w:t>Azar &amp; Hagen, Understanding and Using English Grammar, Chapter 1 – Verb Tenses; ngân hàng câu hỏi GRAMMAR_MID_L_N_1 – Practice Test B, câu 15.</w:t>
      </w:r>
    </w:p>
    <w:p>
      <w:pPr>
        <w:keepNext/>
        <w:spacing w:before="140"/>
      </w:pPr>
      <w:r>
        <w:rPr>
          <w:b/>
          <w:i w:val="0"/>
        </w:rPr>
        <w:t xml:space="preserve">Câu 4  </w:t>
      </w:r>
      <w:r>
        <w:rPr>
          <w:b w:val="0"/>
          <w:i/>
          <w:sz w:val="20"/>
        </w:rPr>
        <w:t>[Module 1 · Verb Tenses]</w:t>
      </w:r>
      <w:r>
        <w:rPr>
          <w:b/>
          <w:i w:val="0"/>
        </w:rPr>
        <w:t xml:space="preserve">   Đáp án: </w:t>
      </w:r>
      <w:r>
        <w:rPr>
          <w:b/>
          <w:i w:val="0"/>
          <w:color w:val="C00000"/>
        </w:rPr>
        <w:t>A. were sleeping</w:t>
      </w:r>
    </w:p>
    <w:p>
      <w:pPr>
        <w:keepNext/>
        <w:ind w:left="340"/>
      </w:pPr>
      <w:r>
        <w:rPr>
          <w:b w:val="0"/>
          <w:i/>
          <w:sz w:val="21"/>
        </w:rPr>
        <w:t>A minor earthquake occurred at 2:07 A.M. on January 3. Most of the people in the village _____ at the time and didn't even know it had occurred until the next morning.</w:t>
      </w:r>
    </w:p>
    <w:p>
      <w:pPr>
        <w:keepNext/>
        <w:ind w:left="340"/>
      </w:pPr>
      <w:r>
        <w:rPr>
          <w:b/>
          <w:i w:val="0"/>
          <w:sz w:val="21"/>
        </w:rPr>
        <w:t xml:space="preserve">Cấu trúc/quy tắc: </w:t>
      </w:r>
      <w:r>
        <w:rPr>
          <w:b w:val="0"/>
          <w:i w:val="0"/>
          <w:sz w:val="21"/>
        </w:rPr>
        <w:t xml:space="preserve">Past progressive. </w:t>
      </w:r>
      <w:r>
        <w:rPr>
          <w:b w:val="0"/>
          <w:i w:val="0"/>
          <w:sz w:val="21"/>
        </w:rPr>
        <w:t>Hành động đang diễn ra tại một thời điểm xác định trong quá khứ (at 2:07 A.M.) → were sleeping.</w:t>
      </w:r>
    </w:p>
    <w:p>
      <w:pPr>
        <w:ind w:left="340"/>
      </w:pPr>
      <w:r>
        <w:rPr>
          <w:b/>
          <w:i w:val="0"/>
          <w:color w:val="444444"/>
          <w:sz w:val="19"/>
        </w:rPr>
        <w:t xml:space="preserve">Nguồn: </w:t>
      </w:r>
      <w:r>
        <w:rPr>
          <w:b w:val="0"/>
          <w:i w:val="0"/>
          <w:color w:val="444444"/>
          <w:sz w:val="19"/>
        </w:rPr>
        <w:t>Azar &amp; Hagen, Understanding and Using English Grammar, Chapter 1 – Verb Tenses; ngân hàng câu hỏi GRAMMAR_MID_L_N_1 – Practice Test B, câu 17.</w:t>
      </w:r>
    </w:p>
    <w:p>
      <w:pPr>
        <w:keepNext/>
        <w:spacing w:before="140"/>
      </w:pPr>
      <w:r>
        <w:rPr>
          <w:b/>
          <w:i w:val="0"/>
        </w:rPr>
        <w:t xml:space="preserve">Câu 5  </w:t>
      </w:r>
      <w:r>
        <w:rPr>
          <w:b w:val="0"/>
          <w:i/>
          <w:sz w:val="20"/>
        </w:rPr>
        <w:t>[Module 1 · Verb Tenses]</w:t>
      </w:r>
      <w:r>
        <w:rPr>
          <w:b/>
          <w:i w:val="0"/>
        </w:rPr>
        <w:t xml:space="preserve">   Đáp án: </w:t>
      </w:r>
      <w:r>
        <w:rPr>
          <w:b/>
          <w:i w:val="0"/>
          <w:color w:val="C00000"/>
        </w:rPr>
        <w:t>B. had been sitting</w:t>
      </w:r>
    </w:p>
    <w:p>
      <w:pPr>
        <w:keepNext/>
        <w:ind w:left="340"/>
      </w:pPr>
      <w:r>
        <w:rPr>
          <w:b w:val="0"/>
          <w:i/>
          <w:sz w:val="21"/>
        </w:rPr>
        <w:t>Jane's eyes burned and her shoulders ached. She _____ at the computer for 5 straight hours. Finally, she took a break.</w:t>
      </w:r>
    </w:p>
    <w:p>
      <w:pPr>
        <w:keepNext/>
        <w:ind w:left="340"/>
      </w:pPr>
      <w:r>
        <w:rPr>
          <w:b/>
          <w:i w:val="0"/>
          <w:sz w:val="21"/>
        </w:rPr>
        <w:t xml:space="preserve">Cấu trúc/quy tắc: </w:t>
      </w:r>
      <w:r>
        <w:rPr>
          <w:b w:val="0"/>
          <w:i w:val="0"/>
          <w:sz w:val="21"/>
        </w:rPr>
        <w:t xml:space="preserve">Past perfect progressive. </w:t>
      </w:r>
      <w:r>
        <w:rPr>
          <w:b w:val="0"/>
          <w:i w:val="0"/>
          <w:sz w:val="21"/>
        </w:rPr>
        <w:t>Hành động kéo dài ("5 straight hours") trước một mốc quá khứ (took a break) → had been sitting.</w:t>
      </w:r>
    </w:p>
    <w:p>
      <w:pPr>
        <w:ind w:left="340"/>
      </w:pPr>
      <w:r>
        <w:rPr>
          <w:b/>
          <w:i w:val="0"/>
          <w:color w:val="444444"/>
          <w:sz w:val="19"/>
        </w:rPr>
        <w:t xml:space="preserve">Nguồn: </w:t>
      </w:r>
      <w:r>
        <w:rPr>
          <w:b w:val="0"/>
          <w:i w:val="0"/>
          <w:color w:val="444444"/>
          <w:sz w:val="19"/>
        </w:rPr>
        <w:t>Azar &amp; Hagen, Understanding and Using English Grammar, Chapter 1 – Verb Tenses; ngân hàng câu hỏi GRAMMAR_MID_L_N_1 – Practice Test B, câu 20.</w:t>
      </w:r>
    </w:p>
    <w:p>
      <w:pPr>
        <w:keepNext/>
        <w:spacing w:before="140"/>
      </w:pPr>
      <w:r>
        <w:rPr>
          <w:b/>
          <w:i w:val="0"/>
        </w:rPr>
        <w:t xml:space="preserve">Câu 6  </w:t>
      </w:r>
      <w:r>
        <w:rPr>
          <w:b w:val="0"/>
          <w:i/>
          <w:sz w:val="20"/>
        </w:rPr>
        <w:t>[Module 2 · Singular and Plural]</w:t>
      </w:r>
      <w:r>
        <w:rPr>
          <w:b/>
          <w:i w:val="0"/>
        </w:rPr>
        <w:t xml:space="preserve">   Đáp án: </w:t>
      </w:r>
      <w:r>
        <w:rPr>
          <w:b/>
          <w:i w:val="0"/>
          <w:color w:val="C00000"/>
        </w:rPr>
        <w:t>D. Do any of the students</w:t>
      </w:r>
    </w:p>
    <w:p>
      <w:pPr>
        <w:keepNext/>
        <w:ind w:left="340"/>
      </w:pPr>
      <w:r>
        <w:rPr>
          <w:b w:val="0"/>
          <w:i/>
          <w:sz w:val="21"/>
        </w:rPr>
        <w:t>_____ in your class have tickets for the lecture series?</w:t>
      </w:r>
    </w:p>
    <w:p>
      <w:pPr>
        <w:keepNext/>
        <w:ind w:left="340"/>
      </w:pPr>
      <w:r>
        <w:rPr>
          <w:b/>
          <w:i w:val="0"/>
          <w:sz w:val="21"/>
        </w:rPr>
        <w:t xml:space="preserve">Cấu trúc/quy tắc: </w:t>
      </w:r>
      <w:r>
        <w:rPr>
          <w:b w:val="0"/>
          <w:i w:val="0"/>
          <w:sz w:val="21"/>
        </w:rPr>
        <w:t xml:space="preserve">Any of the + plural noun. </w:t>
      </w:r>
      <w:r>
        <w:rPr>
          <w:b w:val="0"/>
          <w:i w:val="0"/>
          <w:sz w:val="21"/>
        </w:rPr>
        <w:t>"any of the + danh từ số nhiều" + động từ số nhiều trong câu hỏi: Do any of the students.</w:t>
      </w:r>
    </w:p>
    <w:p>
      <w:pPr>
        <w:ind w:left="340"/>
      </w:pPr>
      <w:r>
        <w:rPr>
          <w:b/>
          <w:i w:val="0"/>
          <w:color w:val="444444"/>
          <w:sz w:val="19"/>
        </w:rPr>
        <w:t xml:space="preserve">Nguồn: </w:t>
      </w:r>
      <w:r>
        <w:rPr>
          <w:b w:val="0"/>
          <w:i w:val="0"/>
          <w:color w:val="444444"/>
          <w:sz w:val="19"/>
        </w:rPr>
        <w:t>Azar &amp; Hagen, Understanding and Using English Grammar, Chapter 5 – Singular and Plural; ngân hàng câu hỏi GRAMMAR_MID_L_N_1 – Practice Test A, câu 5.</w:t>
      </w:r>
    </w:p>
    <w:p>
      <w:pPr>
        <w:keepNext/>
        <w:spacing w:before="140"/>
      </w:pPr>
      <w:r>
        <w:rPr>
          <w:b/>
          <w:i w:val="0"/>
        </w:rPr>
        <w:t xml:space="preserve">Câu 7  </w:t>
      </w:r>
      <w:r>
        <w:rPr>
          <w:b w:val="0"/>
          <w:i/>
          <w:sz w:val="20"/>
        </w:rPr>
        <w:t>[Module 2 · Singular and Plural]</w:t>
      </w:r>
      <w:r>
        <w:rPr>
          <w:b/>
          <w:i w:val="0"/>
        </w:rPr>
        <w:t xml:space="preserve">   Đáp án: </w:t>
      </w:r>
      <w:r>
        <w:rPr>
          <w:b/>
          <w:i w:val="0"/>
          <w:color w:val="C00000"/>
        </w:rPr>
        <w:t>D. monkeys were</w:t>
      </w:r>
    </w:p>
    <w:p>
      <w:pPr>
        <w:keepNext/>
        <w:ind w:left="340"/>
      </w:pPr>
      <w:r>
        <w:rPr>
          <w:b w:val="0"/>
          <w:i/>
          <w:sz w:val="21"/>
        </w:rPr>
        <w:t>As we walked through the jungle, the _____ unusually quiet.</w:t>
      </w:r>
    </w:p>
    <w:p>
      <w:pPr>
        <w:keepNext/>
        <w:ind w:left="340"/>
      </w:pPr>
      <w:r>
        <w:rPr>
          <w:b/>
          <w:i w:val="0"/>
          <w:sz w:val="21"/>
        </w:rPr>
        <w:t xml:space="preserve">Cấu trúc/quy tắc: </w:t>
      </w:r>
      <w:r>
        <w:rPr>
          <w:b w:val="0"/>
          <w:i w:val="0"/>
          <w:sz w:val="21"/>
        </w:rPr>
        <w:t xml:space="preserve">Plural of nouns ending in -ey. </w:t>
      </w:r>
      <w:r>
        <w:rPr>
          <w:b w:val="0"/>
          <w:i w:val="0"/>
          <w:sz w:val="21"/>
        </w:rPr>
        <w:t>monkey → monkeys (không đổi y thành ies); chủ ngữ số nhiều → were.</w:t>
      </w:r>
    </w:p>
    <w:p>
      <w:pPr>
        <w:ind w:left="340"/>
      </w:pPr>
      <w:r>
        <w:rPr>
          <w:b/>
          <w:i w:val="0"/>
          <w:color w:val="444444"/>
          <w:sz w:val="19"/>
        </w:rPr>
        <w:t xml:space="preserve">Nguồn: </w:t>
      </w:r>
      <w:r>
        <w:rPr>
          <w:b w:val="0"/>
          <w:i w:val="0"/>
          <w:color w:val="444444"/>
          <w:sz w:val="19"/>
        </w:rPr>
        <w:t>Azar &amp; Hagen, Understanding and Using English Grammar, Chapter 5 – Singular and Plural; ngân hàng câu hỏi GRAMMAR_MID_L_N_1 – Practice Test A, câu 15.</w:t>
      </w:r>
    </w:p>
    <w:p>
      <w:pPr>
        <w:keepNext/>
        <w:spacing w:before="140"/>
      </w:pPr>
      <w:r>
        <w:rPr>
          <w:b/>
          <w:i w:val="0"/>
        </w:rPr>
        <w:t xml:space="preserve">Câu 8  </w:t>
      </w:r>
      <w:r>
        <w:rPr>
          <w:b w:val="0"/>
          <w:i/>
          <w:sz w:val="20"/>
        </w:rPr>
        <w:t>[Module 2 · Singular and Plural]</w:t>
      </w:r>
      <w:r>
        <w:rPr>
          <w:b/>
          <w:i w:val="0"/>
        </w:rPr>
        <w:t xml:space="preserve">   Đáp án: </w:t>
      </w:r>
      <w:r>
        <w:rPr>
          <w:b/>
          <w:i w:val="0"/>
          <w:color w:val="C00000"/>
        </w:rPr>
        <w:t>A. much sunshine</w:t>
      </w:r>
    </w:p>
    <w:p>
      <w:pPr>
        <w:keepNext/>
        <w:ind w:left="340"/>
      </w:pPr>
      <w:r>
        <w:rPr>
          <w:b w:val="0"/>
          <w:i/>
          <w:sz w:val="21"/>
        </w:rPr>
        <w:t>Our weather is cloudy in the winter. We don't have _____.</w:t>
      </w:r>
    </w:p>
    <w:p>
      <w:pPr>
        <w:keepNext/>
        <w:ind w:left="340"/>
      </w:pPr>
      <w:r>
        <w:rPr>
          <w:b/>
          <w:i w:val="0"/>
          <w:sz w:val="21"/>
        </w:rPr>
        <w:t xml:space="preserve">Cấu trúc/quy tắc: </w:t>
      </w:r>
      <w:r>
        <w:rPr>
          <w:b w:val="0"/>
          <w:i w:val="0"/>
          <w:sz w:val="21"/>
        </w:rPr>
        <w:t xml:space="preserve">Much + uncountable noun. </w:t>
      </w:r>
      <w:r>
        <w:rPr>
          <w:b w:val="0"/>
          <w:i w:val="0"/>
          <w:sz w:val="21"/>
        </w:rPr>
        <w:t>"sunshine" (ánh nắng) không đếm được: không thêm -s và đi với much → much sunshine.</w:t>
      </w:r>
    </w:p>
    <w:p>
      <w:pPr>
        <w:ind w:left="340"/>
      </w:pPr>
      <w:r>
        <w:rPr>
          <w:b/>
          <w:i w:val="0"/>
          <w:color w:val="444444"/>
          <w:sz w:val="19"/>
        </w:rPr>
        <w:t xml:space="preserve">Nguồn: </w:t>
      </w:r>
      <w:r>
        <w:rPr>
          <w:b w:val="0"/>
          <w:i w:val="0"/>
          <w:color w:val="444444"/>
          <w:sz w:val="19"/>
        </w:rPr>
        <w:t>Azar &amp; Hagen, Understanding and Using English Grammar, Chapter 5 – Singular and Plural; ngân hàng câu hỏi GRAMMAR_MID_L_N_1 – Practice Test B, câu 7.</w:t>
      </w:r>
    </w:p>
    <w:p>
      <w:pPr>
        <w:keepNext/>
        <w:spacing w:before="140"/>
      </w:pPr>
      <w:r>
        <w:rPr>
          <w:b/>
          <w:i w:val="0"/>
        </w:rPr>
        <w:t xml:space="preserve">Câu 9  </w:t>
      </w:r>
      <w:r>
        <w:rPr>
          <w:b w:val="0"/>
          <w:i/>
          <w:sz w:val="20"/>
        </w:rPr>
        <w:t>[Module 2 · Singular and Plural]</w:t>
      </w:r>
      <w:r>
        <w:rPr>
          <w:b/>
          <w:i w:val="0"/>
        </w:rPr>
        <w:t xml:space="preserve">   Đáp án: </w:t>
      </w:r>
      <w:r>
        <w:rPr>
          <w:b/>
          <w:i w:val="0"/>
          <w:color w:val="C00000"/>
        </w:rPr>
        <w:t>C. newspaper</w:t>
      </w:r>
    </w:p>
    <w:p>
      <w:pPr>
        <w:keepNext/>
        <w:ind w:left="340"/>
      </w:pPr>
      <w:r>
        <w:rPr>
          <w:b w:val="0"/>
          <w:i/>
          <w:sz w:val="21"/>
        </w:rPr>
        <w:t>Several of my friends are _____ reporters.</w:t>
      </w:r>
    </w:p>
    <w:p>
      <w:pPr>
        <w:keepNext/>
        <w:ind w:left="340"/>
      </w:pPr>
      <w:r>
        <w:rPr>
          <w:b/>
          <w:i w:val="0"/>
          <w:sz w:val="21"/>
        </w:rPr>
        <w:t xml:space="preserve">Cấu trúc/quy tắc: </w:t>
      </w:r>
      <w:r>
        <w:rPr>
          <w:b w:val="0"/>
          <w:i w:val="0"/>
          <w:sz w:val="21"/>
        </w:rPr>
        <w:t xml:space="preserve">Noun adjunct. </w:t>
      </w:r>
      <w:r>
        <w:rPr>
          <w:b w:val="0"/>
          <w:i w:val="0"/>
          <w:sz w:val="21"/>
        </w:rPr>
        <w:t>Danh từ bổ nghĩa cho danh từ luôn ở dạng số ít: newspaper reporters.</w:t>
      </w:r>
    </w:p>
    <w:p>
      <w:pPr>
        <w:ind w:left="340"/>
      </w:pPr>
      <w:r>
        <w:rPr>
          <w:b/>
          <w:i w:val="0"/>
          <w:color w:val="444444"/>
          <w:sz w:val="19"/>
        </w:rPr>
        <w:t xml:space="preserve">Nguồn: </w:t>
      </w:r>
      <w:r>
        <w:rPr>
          <w:b w:val="0"/>
          <w:i w:val="0"/>
          <w:color w:val="444444"/>
          <w:sz w:val="19"/>
        </w:rPr>
        <w:t>Azar &amp; Hagen, Understanding and Using English Grammar, Chapter 5 – Singular and Plural; ngân hàng câu hỏi GRAMMAR_MID_L_N_1 – Practice Test B, câu 8.</w:t>
      </w:r>
    </w:p>
    <w:p>
      <w:pPr>
        <w:keepNext/>
        <w:spacing w:before="140"/>
      </w:pPr>
      <w:r>
        <w:rPr>
          <w:b/>
          <w:i w:val="0"/>
        </w:rPr>
        <w:t xml:space="preserve">Câu 10  </w:t>
      </w:r>
      <w:r>
        <w:rPr>
          <w:b w:val="0"/>
          <w:i/>
          <w:sz w:val="20"/>
        </w:rPr>
        <w:t>[Module 2 · Singular and Plural]</w:t>
      </w:r>
      <w:r>
        <w:rPr>
          <w:b/>
          <w:i w:val="0"/>
        </w:rPr>
        <w:t xml:space="preserve">   Đáp án: </w:t>
      </w:r>
      <w:r>
        <w:rPr>
          <w:b/>
          <w:i w:val="0"/>
          <w:color w:val="C00000"/>
        </w:rPr>
        <w:t>D. car has</w:t>
      </w:r>
    </w:p>
    <w:p>
      <w:pPr>
        <w:keepNext/>
        <w:ind w:left="340"/>
      </w:pPr>
      <w:r>
        <w:rPr>
          <w:b w:val="0"/>
          <w:i/>
          <w:sz w:val="21"/>
        </w:rPr>
        <w:t>Every _____ a license plate.</w:t>
      </w:r>
    </w:p>
    <w:p>
      <w:pPr>
        <w:keepNext/>
        <w:ind w:left="340"/>
      </w:pPr>
      <w:r>
        <w:rPr>
          <w:b/>
          <w:i w:val="0"/>
          <w:sz w:val="21"/>
        </w:rPr>
        <w:t xml:space="preserve">Cấu trúc/quy tắc: </w:t>
      </w:r>
      <w:r>
        <w:rPr>
          <w:b w:val="0"/>
          <w:i w:val="0"/>
          <w:sz w:val="21"/>
        </w:rPr>
        <w:t xml:space="preserve">Every + singular noun. </w:t>
      </w:r>
      <w:r>
        <w:rPr>
          <w:b w:val="0"/>
          <w:i w:val="0"/>
          <w:sz w:val="21"/>
        </w:rPr>
        <w:t>"Every" + danh từ số ít + động từ số ít → Every car has.</w:t>
      </w:r>
    </w:p>
    <w:p>
      <w:pPr>
        <w:ind w:left="340"/>
      </w:pPr>
      <w:r>
        <w:rPr>
          <w:b/>
          <w:i w:val="0"/>
          <w:color w:val="444444"/>
          <w:sz w:val="19"/>
        </w:rPr>
        <w:t xml:space="preserve">Nguồn: </w:t>
      </w:r>
      <w:r>
        <w:rPr>
          <w:b w:val="0"/>
          <w:i w:val="0"/>
          <w:color w:val="444444"/>
          <w:sz w:val="19"/>
        </w:rPr>
        <w:t>Azar &amp; Hagen, Understanding and Using English Grammar, Chapter 5 – Singular and Plural; ngân hàng câu hỏi GRAMMAR_MID_L_N_1 – Practice Test B, câu 18.</w:t>
      </w:r>
    </w:p>
    <w:p>
      <w:pPr>
        <w:keepNext/>
        <w:spacing w:before="140"/>
      </w:pPr>
      <w:r>
        <w:rPr>
          <w:b/>
          <w:i w:val="0"/>
        </w:rPr>
        <w:t xml:space="preserve">Câu 11  </w:t>
      </w:r>
      <w:r>
        <w:rPr>
          <w:b w:val="0"/>
          <w:i/>
          <w:sz w:val="20"/>
        </w:rPr>
        <w:t>[Module 3 · Adjective Clauses]</w:t>
      </w:r>
      <w:r>
        <w:rPr>
          <w:b/>
          <w:i w:val="0"/>
        </w:rPr>
        <w:t xml:space="preserve">   Đáp án: </w:t>
      </w:r>
      <w:r>
        <w:rPr>
          <w:b/>
          <w:i w:val="0"/>
          <w:color w:val="C00000"/>
        </w:rPr>
        <w:t>D. among whom she lived</w:t>
      </w:r>
    </w:p>
    <w:p>
      <w:pPr>
        <w:keepNext/>
        <w:ind w:left="340"/>
      </w:pPr>
      <w:r>
        <w:rPr>
          <w:b w:val="0"/>
          <w:i/>
          <w:sz w:val="21"/>
        </w:rPr>
        <w:t>That book is by a famous anthropologist. It's about the people in Samoa _____ for two years.</w:t>
      </w:r>
    </w:p>
    <w:p>
      <w:pPr>
        <w:keepNext/>
        <w:ind w:left="340"/>
      </w:pPr>
      <w:r>
        <w:rPr>
          <w:b/>
          <w:i w:val="0"/>
          <w:sz w:val="21"/>
        </w:rPr>
        <w:t xml:space="preserve">Cấu trúc/quy tắc: </w:t>
      </w:r>
      <w:r>
        <w:rPr>
          <w:b w:val="0"/>
          <w:i w:val="0"/>
          <w:sz w:val="21"/>
        </w:rPr>
        <w:t xml:space="preserve">Preposition + whom. </w:t>
      </w:r>
      <w:r>
        <w:rPr>
          <w:b w:val="0"/>
          <w:i w:val="0"/>
          <w:sz w:val="21"/>
        </w:rPr>
        <w:t>"people among whom she lived" – giới từ + whom, không lặp đại từ.</w:t>
      </w:r>
    </w:p>
    <w:p>
      <w:pPr>
        <w:ind w:left="340"/>
      </w:pPr>
      <w:r>
        <w:rPr>
          <w:b/>
          <w:i w:val="0"/>
          <w:color w:val="444444"/>
          <w:sz w:val="19"/>
        </w:rPr>
        <w:t xml:space="preserve">Nguồn: </w:t>
      </w:r>
      <w:r>
        <w:rPr>
          <w:b w:val="0"/>
          <w:i w:val="0"/>
          <w:color w:val="444444"/>
          <w:sz w:val="19"/>
        </w:rPr>
        <w:t>Azar &amp; Hagen, Understanding and Using English Grammar, Chapter 6 – Adjective Clauses; ngân hàng câu hỏi GRAMMAR_MID_L_N_1 – Practice Test A, câu 11.</w:t>
      </w:r>
    </w:p>
    <w:p>
      <w:pPr>
        <w:keepNext/>
        <w:spacing w:before="140"/>
      </w:pPr>
      <w:r>
        <w:rPr>
          <w:b/>
          <w:i w:val="0"/>
        </w:rPr>
        <w:t xml:space="preserve">Câu 12  </w:t>
      </w:r>
      <w:r>
        <w:rPr>
          <w:b w:val="0"/>
          <w:i/>
          <w:sz w:val="20"/>
        </w:rPr>
        <w:t>[Module 3 · Adjective Clauses]</w:t>
      </w:r>
      <w:r>
        <w:rPr>
          <w:b/>
          <w:i w:val="0"/>
        </w:rPr>
        <w:t xml:space="preserve">   Đáp án: </w:t>
      </w:r>
      <w:r>
        <w:rPr>
          <w:b/>
          <w:i w:val="0"/>
          <w:color w:val="C00000"/>
        </w:rPr>
        <w:t>C. whose</w:t>
      </w:r>
    </w:p>
    <w:p>
      <w:pPr>
        <w:keepNext/>
        <w:ind w:left="340"/>
      </w:pPr>
      <w:r>
        <w:rPr>
          <w:b w:val="0"/>
          <w:i/>
          <w:sz w:val="21"/>
        </w:rPr>
        <w:t>The voters were overwhelmingly against the candidate _____ proposals called for higher taxes.</w:t>
      </w:r>
    </w:p>
    <w:p>
      <w:pPr>
        <w:keepNext/>
        <w:ind w:left="340"/>
      </w:pPr>
      <w:r>
        <w:rPr>
          <w:b/>
          <w:i w:val="0"/>
          <w:sz w:val="21"/>
        </w:rPr>
        <w:t xml:space="preserve">Cấu trúc/quy tắc: </w:t>
      </w:r>
      <w:r>
        <w:rPr>
          <w:b w:val="0"/>
          <w:i w:val="0"/>
          <w:sz w:val="21"/>
        </w:rPr>
        <w:t xml:space="preserve">Whose. </w:t>
      </w:r>
      <w:r>
        <w:rPr>
          <w:b w:val="0"/>
          <w:i w:val="0"/>
          <w:sz w:val="21"/>
        </w:rPr>
        <w:t>"the candidate whose proposals" – whose chỉ sở hữu.</w:t>
      </w:r>
    </w:p>
    <w:p>
      <w:pPr>
        <w:ind w:left="340"/>
      </w:pPr>
      <w:r>
        <w:rPr>
          <w:b/>
          <w:i w:val="0"/>
          <w:color w:val="444444"/>
          <w:sz w:val="19"/>
        </w:rPr>
        <w:t xml:space="preserve">Nguồn: </w:t>
      </w:r>
      <w:r>
        <w:rPr>
          <w:b w:val="0"/>
          <w:i w:val="0"/>
          <w:color w:val="444444"/>
          <w:sz w:val="19"/>
        </w:rPr>
        <w:t>Azar &amp; Hagen, Understanding and Using English Grammar, Chapter 6 – Adjective Clauses; ngân hàng câu hỏi GRAMMAR_MID_L_N_1 – Practice Test A, câu 18.</w:t>
      </w:r>
    </w:p>
    <w:p>
      <w:pPr>
        <w:keepNext/>
        <w:spacing w:before="140"/>
      </w:pPr>
      <w:r>
        <w:rPr>
          <w:b/>
          <w:i w:val="0"/>
        </w:rPr>
        <w:t xml:space="preserve">Câu 13  </w:t>
      </w:r>
      <w:r>
        <w:rPr>
          <w:b w:val="0"/>
          <w:i/>
          <w:sz w:val="20"/>
        </w:rPr>
        <w:t>[Module 3 · Adjective Clauses]</w:t>
      </w:r>
      <w:r>
        <w:rPr>
          <w:b/>
          <w:i w:val="0"/>
        </w:rPr>
        <w:t xml:space="preserve">   Đáp án: </w:t>
      </w:r>
      <w:r>
        <w:rPr>
          <w:b/>
          <w:i w:val="0"/>
          <w:color w:val="C00000"/>
        </w:rPr>
        <w:t>A. whose</w:t>
      </w:r>
    </w:p>
    <w:p>
      <w:pPr>
        <w:keepNext/>
        <w:ind w:left="340"/>
      </w:pPr>
      <w:r>
        <w:rPr>
          <w:b w:val="0"/>
          <w:i/>
          <w:sz w:val="21"/>
        </w:rPr>
        <w:t>"Were you able to locate the person _____ wallet you found?" "Luckily, yes."</w:t>
      </w:r>
    </w:p>
    <w:p>
      <w:pPr>
        <w:keepNext/>
        <w:ind w:left="340"/>
      </w:pPr>
      <w:r>
        <w:rPr>
          <w:b/>
          <w:i w:val="0"/>
          <w:sz w:val="21"/>
        </w:rPr>
        <w:t xml:space="preserve">Cấu trúc/quy tắc: </w:t>
      </w:r>
      <w:r>
        <w:rPr>
          <w:b w:val="0"/>
          <w:i w:val="0"/>
          <w:sz w:val="21"/>
        </w:rPr>
        <w:t xml:space="preserve">Whose. </w:t>
      </w:r>
      <w:r>
        <w:rPr>
          <w:b w:val="0"/>
          <w:i w:val="0"/>
          <w:sz w:val="21"/>
        </w:rPr>
        <w:t>"the person whose wallet you found" – whose + danh từ.</w:t>
      </w:r>
    </w:p>
    <w:p>
      <w:pPr>
        <w:ind w:left="340"/>
      </w:pPr>
      <w:r>
        <w:rPr>
          <w:b/>
          <w:i w:val="0"/>
          <w:color w:val="444444"/>
          <w:sz w:val="19"/>
        </w:rPr>
        <w:t xml:space="preserve">Nguồn: </w:t>
      </w:r>
      <w:r>
        <w:rPr>
          <w:b w:val="0"/>
          <w:i w:val="0"/>
          <w:color w:val="444444"/>
          <w:sz w:val="19"/>
        </w:rPr>
        <w:t>Azar &amp; Hagen, Understanding and Using English Grammar, Chapter 6 – Adjective Clauses; ngân hàng câu hỏi GRAMMAR_MID_L_N_1 – Practice Test B, câu 1.</w:t>
      </w:r>
    </w:p>
    <w:p>
      <w:pPr>
        <w:keepNext/>
        <w:spacing w:before="140"/>
      </w:pPr>
      <w:r>
        <w:rPr>
          <w:b/>
          <w:i w:val="0"/>
        </w:rPr>
        <w:t xml:space="preserve">Câu 14  </w:t>
      </w:r>
      <w:r>
        <w:rPr>
          <w:b w:val="0"/>
          <w:i/>
          <w:sz w:val="20"/>
        </w:rPr>
        <w:t>[Module 3 · Adjective Clauses]</w:t>
      </w:r>
      <w:r>
        <w:rPr>
          <w:b/>
          <w:i w:val="0"/>
        </w:rPr>
        <w:t xml:space="preserve">   Đáp án: </w:t>
      </w:r>
      <w:r>
        <w:rPr>
          <w:b/>
          <w:i w:val="0"/>
          <w:color w:val="C00000"/>
        </w:rPr>
        <w:t>B. I had expected</w:t>
      </w:r>
    </w:p>
    <w:p>
      <w:pPr>
        <w:keepNext/>
        <w:ind w:left="340"/>
      </w:pPr>
      <w:r>
        <w:rPr>
          <w:b w:val="0"/>
          <w:i/>
          <w:sz w:val="21"/>
        </w:rPr>
        <w:t>The problem _____ never occurred.</w:t>
      </w:r>
    </w:p>
    <w:p>
      <w:pPr>
        <w:keepNext/>
        <w:ind w:left="340"/>
      </w:pPr>
      <w:r>
        <w:rPr>
          <w:b/>
          <w:i w:val="0"/>
          <w:sz w:val="21"/>
        </w:rPr>
        <w:t xml:space="preserve">Cấu trúc/quy tắc: </w:t>
      </w:r>
      <w:r>
        <w:rPr>
          <w:b w:val="0"/>
          <w:i w:val="0"/>
          <w:sz w:val="21"/>
        </w:rPr>
        <w:t xml:space="preserve">Omitted object relative pronoun. </w:t>
      </w:r>
      <w:r>
        <w:rPr>
          <w:b w:val="0"/>
          <w:i w:val="0"/>
          <w:sz w:val="21"/>
        </w:rPr>
        <w:t>"The problem (that) I had expected" – không lặp "it".</w:t>
      </w:r>
    </w:p>
    <w:p>
      <w:pPr>
        <w:ind w:left="340"/>
      </w:pPr>
      <w:r>
        <w:rPr>
          <w:b/>
          <w:i w:val="0"/>
          <w:color w:val="444444"/>
          <w:sz w:val="19"/>
        </w:rPr>
        <w:t xml:space="preserve">Nguồn: </w:t>
      </w:r>
      <w:r>
        <w:rPr>
          <w:b w:val="0"/>
          <w:i w:val="0"/>
          <w:color w:val="444444"/>
          <w:sz w:val="19"/>
        </w:rPr>
        <w:t>Azar &amp; Hagen, Understanding and Using English Grammar, Chapter 6 – Adjective Clauses; ngân hàng câu hỏi GRAMMAR_MID_L_N_1 – Practice Test B, câu 7.</w:t>
      </w:r>
    </w:p>
    <w:p>
      <w:pPr>
        <w:keepNext/>
        <w:spacing w:before="140"/>
      </w:pPr>
      <w:r>
        <w:rPr>
          <w:b/>
          <w:i w:val="0"/>
        </w:rPr>
        <w:t xml:space="preserve">Câu 15  </w:t>
      </w:r>
      <w:r>
        <w:rPr>
          <w:b w:val="0"/>
          <w:i/>
          <w:sz w:val="20"/>
        </w:rPr>
        <w:t>[Module 3 · Adjective Clauses]</w:t>
      </w:r>
      <w:r>
        <w:rPr>
          <w:b/>
          <w:i w:val="0"/>
        </w:rPr>
        <w:t xml:space="preserve">   Đáp án: </w:t>
      </w:r>
      <w:r>
        <w:rPr>
          <w:b/>
          <w:i w:val="0"/>
          <w:color w:val="C00000"/>
        </w:rPr>
        <w:t>C. who are</w:t>
      </w:r>
    </w:p>
    <w:p>
      <w:pPr>
        <w:keepNext/>
        <w:ind w:left="340"/>
      </w:pPr>
      <w:r>
        <w:rPr>
          <w:b w:val="0"/>
          <w:i/>
          <w:sz w:val="21"/>
        </w:rPr>
        <w:t>"Will everyone like the book?" "No. Only people _____ interested in anthropology."</w:t>
      </w:r>
    </w:p>
    <w:p>
      <w:pPr>
        <w:keepNext/>
        <w:ind w:left="340"/>
      </w:pPr>
      <w:r>
        <w:rPr>
          <w:b/>
          <w:i w:val="0"/>
          <w:sz w:val="21"/>
        </w:rPr>
        <w:t xml:space="preserve">Cấu trúc/quy tắc: </w:t>
      </w:r>
      <w:r>
        <w:rPr>
          <w:b w:val="0"/>
          <w:i w:val="0"/>
          <w:sz w:val="21"/>
        </w:rPr>
        <w:t xml:space="preserve">Adjective clause with who + be. </w:t>
      </w:r>
      <w:r>
        <w:rPr>
          <w:b w:val="0"/>
          <w:i w:val="0"/>
          <w:sz w:val="21"/>
        </w:rPr>
        <w:t>Chỉ những người quan tâm đến nhân chủng học: "people who are interested…" – cần đại từ quan hệ who và động từ be; A thiếu who, C/D sai cấu trúc.</w:t>
      </w:r>
    </w:p>
    <w:p>
      <w:pPr>
        <w:ind w:left="340"/>
      </w:pPr>
      <w:r>
        <w:rPr>
          <w:b/>
          <w:i w:val="0"/>
          <w:color w:val="444444"/>
          <w:sz w:val="19"/>
        </w:rPr>
        <w:t xml:space="preserve">Nguồn: </w:t>
      </w:r>
      <w:r>
        <w:rPr>
          <w:b w:val="0"/>
          <w:i w:val="0"/>
          <w:color w:val="444444"/>
          <w:sz w:val="19"/>
        </w:rPr>
        <w:t>Azar &amp; Hagen, Understanding and Using English Grammar, Chapter 6 – Adjective Clauses; ngân hàng câu hỏi GRAMMAR_MID_L_N_1 – Practice Test B, câu 14.</w:t>
      </w:r>
    </w:p>
    <w:p>
      <w:pPr>
        <w:keepNext/>
        <w:spacing w:before="140"/>
      </w:pPr>
      <w:r>
        <w:rPr>
          <w:b/>
          <w:i w:val="0"/>
        </w:rPr>
        <w:t xml:space="preserve">Câu 16  </w:t>
      </w:r>
      <w:r>
        <w:rPr>
          <w:b w:val="0"/>
          <w:i/>
          <w:sz w:val="20"/>
        </w:rPr>
        <w:t>[Module 4 · Noun Clauses]</w:t>
      </w:r>
      <w:r>
        <w:rPr>
          <w:b/>
          <w:i w:val="0"/>
        </w:rPr>
        <w:t xml:space="preserve">   Đáp án: </w:t>
      </w:r>
      <w:r>
        <w:rPr>
          <w:b/>
          <w:i w:val="0"/>
          <w:color w:val="C00000"/>
        </w:rPr>
        <w:t>B. he come</w:t>
      </w:r>
    </w:p>
    <w:p>
      <w:pPr>
        <w:keepNext/>
        <w:ind w:left="340"/>
      </w:pPr>
      <w:r>
        <w:rPr>
          <w:b w:val="0"/>
          <w:i/>
          <w:sz w:val="21"/>
        </w:rPr>
        <w:t>"I didn't expect Ann's husband to be here at the opera with her." "I'm surprised, too. Ann must have insisted that _____ with her."</w:t>
      </w:r>
    </w:p>
    <w:p>
      <w:pPr>
        <w:keepNext/>
        <w:ind w:left="340"/>
      </w:pPr>
      <w:r>
        <w:rPr>
          <w:b/>
          <w:i w:val="0"/>
          <w:sz w:val="21"/>
        </w:rPr>
        <w:t xml:space="preserve">Cấu trúc/quy tắc: </w:t>
      </w:r>
      <w:r>
        <w:rPr>
          <w:b w:val="0"/>
          <w:i w:val="0"/>
          <w:sz w:val="21"/>
        </w:rPr>
        <w:t xml:space="preserve">Subjunctive in noun clause. </w:t>
      </w:r>
      <w:r>
        <w:rPr>
          <w:b w:val="0"/>
          <w:i w:val="0"/>
          <w:sz w:val="21"/>
        </w:rPr>
        <w:t>"insisted that he come" – insist + that + S + V nguyên mẫu.</w:t>
      </w:r>
    </w:p>
    <w:p>
      <w:pPr>
        <w:ind w:left="340"/>
      </w:pPr>
      <w:r>
        <w:rPr>
          <w:b/>
          <w:i w:val="0"/>
          <w:color w:val="444444"/>
          <w:sz w:val="19"/>
        </w:rPr>
        <w:t xml:space="preserve">Nguồn: </w:t>
      </w:r>
      <w:r>
        <w:rPr>
          <w:b w:val="0"/>
          <w:i w:val="0"/>
          <w:color w:val="444444"/>
          <w:sz w:val="19"/>
        </w:rPr>
        <w:t>Azar &amp; Hagen, Understanding and Using English Grammar, Chapter 7 – Noun Clauses; ngân hàng câu hỏi GRAMMAR_MID_L_N_1 – Practice Test A, câu 6.</w:t>
      </w:r>
    </w:p>
    <w:p>
      <w:pPr>
        <w:keepNext/>
        <w:spacing w:before="140"/>
      </w:pPr>
      <w:r>
        <w:rPr>
          <w:b/>
          <w:i w:val="0"/>
        </w:rPr>
        <w:t xml:space="preserve">Câu 17  </w:t>
      </w:r>
      <w:r>
        <w:rPr>
          <w:b w:val="0"/>
          <w:i/>
          <w:sz w:val="20"/>
        </w:rPr>
        <w:t>[Module 4 · Noun Clauses]</w:t>
      </w:r>
      <w:r>
        <w:rPr>
          <w:b/>
          <w:i w:val="0"/>
        </w:rPr>
        <w:t xml:space="preserve">   Đáp án: </w:t>
      </w:r>
      <w:r>
        <w:rPr>
          <w:b/>
          <w:i w:val="0"/>
          <w:color w:val="C00000"/>
        </w:rPr>
        <w:t>B. to meet</w:t>
      </w:r>
    </w:p>
    <w:p>
      <w:pPr>
        <w:keepNext/>
        <w:ind w:left="340"/>
      </w:pPr>
      <w:r>
        <w:rPr>
          <w:b w:val="0"/>
          <w:i/>
          <w:sz w:val="21"/>
        </w:rPr>
        <w:t>"Did you tell Carol where _____ us this evening?" "Yes, I did. I can't understand why she is late."</w:t>
      </w:r>
    </w:p>
    <w:p>
      <w:pPr>
        <w:keepNext/>
        <w:ind w:left="340"/>
      </w:pPr>
      <w:r>
        <w:rPr>
          <w:b/>
          <w:i w:val="0"/>
          <w:sz w:val="21"/>
        </w:rPr>
        <w:t xml:space="preserve">Cấu trúc/quy tắc: </w:t>
      </w:r>
      <w:r>
        <w:rPr>
          <w:b w:val="0"/>
          <w:i w:val="0"/>
          <w:sz w:val="21"/>
        </w:rPr>
        <w:t xml:space="preserve">Question word + infinitive. </w:t>
      </w:r>
      <w:r>
        <w:rPr>
          <w:b w:val="0"/>
          <w:i w:val="0"/>
          <w:sz w:val="21"/>
        </w:rPr>
        <w:t>"tell Carol where to meet us" – từ để hỏi + to V rút gọn mệnh đề danh từ ("where she should meet us").</w:t>
      </w:r>
    </w:p>
    <w:p>
      <w:pPr>
        <w:ind w:left="340"/>
      </w:pPr>
      <w:r>
        <w:rPr>
          <w:b/>
          <w:i w:val="0"/>
          <w:color w:val="444444"/>
          <w:sz w:val="19"/>
        </w:rPr>
        <w:t xml:space="preserve">Nguồn: </w:t>
      </w:r>
      <w:r>
        <w:rPr>
          <w:b w:val="0"/>
          <w:i w:val="0"/>
          <w:color w:val="444444"/>
          <w:sz w:val="19"/>
        </w:rPr>
        <w:t>Azar &amp; Hagen, Understanding and Using English Grammar, Chapter 7 – Noun Clauses; ngân hàng câu hỏi GRAMMAR_MID_L_N_1 – Practice Test A, câu 8.</w:t>
      </w:r>
    </w:p>
    <w:p>
      <w:pPr>
        <w:keepNext/>
        <w:spacing w:before="140"/>
      </w:pPr>
      <w:r>
        <w:rPr>
          <w:b/>
          <w:i w:val="0"/>
        </w:rPr>
        <w:t xml:space="preserve">Câu 18  </w:t>
      </w:r>
      <w:r>
        <w:rPr>
          <w:b w:val="0"/>
          <w:i/>
          <w:sz w:val="20"/>
        </w:rPr>
        <w:t>[Module 4 · Noun Clauses]</w:t>
      </w:r>
      <w:r>
        <w:rPr>
          <w:b/>
          <w:i w:val="0"/>
        </w:rPr>
        <w:t xml:space="preserve">   Đáp án: </w:t>
      </w:r>
      <w:r>
        <w:rPr>
          <w:b/>
          <w:i w:val="0"/>
          <w:color w:val="C00000"/>
        </w:rPr>
        <w:t>A. he'd had</w:t>
      </w:r>
    </w:p>
    <w:p>
      <w:pPr>
        <w:keepNext/>
        <w:ind w:left="340"/>
      </w:pPr>
      <w:r>
        <w:rPr>
          <w:b w:val="0"/>
          <w:i/>
          <w:sz w:val="21"/>
        </w:rPr>
        <w:t>"Bill Frazer seems like a good person for the job, but we don't know why he left his last job." "I know why. He told me _____ serious policy disagreement with his boss last January."</w:t>
      </w:r>
    </w:p>
    <w:p>
      <w:pPr>
        <w:keepNext/>
        <w:ind w:left="340"/>
      </w:pPr>
      <w:r>
        <w:rPr>
          <w:b/>
          <w:i w:val="0"/>
          <w:sz w:val="21"/>
        </w:rPr>
        <w:t xml:space="preserve">Cấu trúc/quy tắc: </w:t>
      </w:r>
      <w:r>
        <w:rPr>
          <w:b w:val="0"/>
          <w:i w:val="0"/>
          <w:sz w:val="21"/>
        </w:rPr>
        <w:t xml:space="preserve">Noun clause – reported speech. </w:t>
      </w:r>
      <w:r>
        <w:rPr>
          <w:b w:val="0"/>
          <w:i w:val="0"/>
          <w:sz w:val="21"/>
        </w:rPr>
        <w:t>"He told me he'd had a serious disagreement" – quá khứ hoàn thành, không cần that/what.</w:t>
      </w:r>
    </w:p>
    <w:p>
      <w:pPr>
        <w:ind w:left="340"/>
      </w:pPr>
      <w:r>
        <w:rPr>
          <w:b/>
          <w:i w:val="0"/>
          <w:color w:val="444444"/>
          <w:sz w:val="19"/>
        </w:rPr>
        <w:t xml:space="preserve">Nguồn: </w:t>
      </w:r>
      <w:r>
        <w:rPr>
          <w:b w:val="0"/>
          <w:i w:val="0"/>
          <w:color w:val="444444"/>
          <w:sz w:val="19"/>
        </w:rPr>
        <w:t>Azar &amp; Hagen, Understanding and Using English Grammar, Chapter 7 – Noun Clauses; ngân hàng câu hỏi GRAMMAR_MID_L_N_1 – Practice Test A, câu 10.</w:t>
      </w:r>
    </w:p>
    <w:p>
      <w:pPr>
        <w:keepNext/>
        <w:spacing w:before="140"/>
      </w:pPr>
      <w:r>
        <w:rPr>
          <w:b/>
          <w:i w:val="0"/>
        </w:rPr>
        <w:t xml:space="preserve">Câu 19  </w:t>
      </w:r>
      <w:r>
        <w:rPr>
          <w:b w:val="0"/>
          <w:i/>
          <w:sz w:val="20"/>
        </w:rPr>
        <w:t>[Module 4 · Noun Clauses]</w:t>
      </w:r>
      <w:r>
        <w:rPr>
          <w:b/>
          <w:i w:val="0"/>
        </w:rPr>
        <w:t xml:space="preserve">   Đáp án: </w:t>
      </w:r>
      <w:r>
        <w:rPr>
          <w:b/>
          <w:i w:val="0"/>
          <w:color w:val="C00000"/>
        </w:rPr>
        <w:t>D. who is in your class</w:t>
      </w:r>
    </w:p>
    <w:p>
      <w:pPr>
        <w:keepNext/>
        <w:ind w:left="340"/>
      </w:pPr>
      <w:r>
        <w:rPr>
          <w:b w:val="0"/>
          <w:i/>
          <w:sz w:val="21"/>
        </w:rPr>
        <w:t>How do you like your new school? Tell me _____.</w:t>
      </w:r>
    </w:p>
    <w:p>
      <w:pPr>
        <w:keepNext/>
        <w:ind w:left="340"/>
      </w:pPr>
      <w:r>
        <w:rPr>
          <w:b/>
          <w:i w:val="0"/>
          <w:sz w:val="21"/>
        </w:rPr>
        <w:t xml:space="preserve">Cấu trúc/quy tắc: </w:t>
      </w:r>
      <w:r>
        <w:rPr>
          <w:b w:val="0"/>
          <w:i w:val="0"/>
          <w:sz w:val="21"/>
        </w:rPr>
        <w:t xml:space="preserve">Noun clause – who as subject. </w:t>
      </w:r>
      <w:r>
        <w:rPr>
          <w:b w:val="0"/>
          <w:i w:val="0"/>
          <w:sz w:val="21"/>
        </w:rPr>
        <w:t>"who is in your class" – who là chủ ngữ, không đảo ngữ.</w:t>
      </w:r>
    </w:p>
    <w:p>
      <w:pPr>
        <w:ind w:left="340"/>
      </w:pPr>
      <w:r>
        <w:rPr>
          <w:b/>
          <w:i w:val="0"/>
          <w:color w:val="444444"/>
          <w:sz w:val="19"/>
        </w:rPr>
        <w:t xml:space="preserve">Nguồn: </w:t>
      </w:r>
      <w:r>
        <w:rPr>
          <w:b w:val="0"/>
          <w:i w:val="0"/>
          <w:color w:val="444444"/>
          <w:sz w:val="19"/>
        </w:rPr>
        <w:t>Azar &amp; Hagen, Understanding and Using English Grammar, Chapter 7 – Noun Clauses; ngân hàng câu hỏi GRAMMAR_MID_L_N_1 – Practice Test A, câu 17.</w:t>
      </w:r>
    </w:p>
    <w:p>
      <w:pPr>
        <w:keepNext/>
        <w:spacing w:before="140"/>
      </w:pPr>
      <w:r>
        <w:rPr>
          <w:b/>
          <w:i w:val="0"/>
        </w:rPr>
        <w:t xml:space="preserve">Câu 20  </w:t>
      </w:r>
      <w:r>
        <w:rPr>
          <w:b w:val="0"/>
          <w:i/>
          <w:sz w:val="20"/>
        </w:rPr>
        <w:t>[Module 4 · Noun Clauses]</w:t>
      </w:r>
      <w:r>
        <w:rPr>
          <w:b/>
          <w:i w:val="0"/>
        </w:rPr>
        <w:t xml:space="preserve">   Đáp án: </w:t>
      </w:r>
      <w:r>
        <w:rPr>
          <w:b/>
          <w:i w:val="0"/>
          <w:color w:val="C00000"/>
        </w:rPr>
        <w:t>C. to bake</w:t>
      </w:r>
    </w:p>
    <w:p>
      <w:pPr>
        <w:keepNext/>
        <w:ind w:left="340"/>
      </w:pPr>
      <w:r>
        <w:rPr>
          <w:b w:val="0"/>
          <w:i/>
          <w:sz w:val="21"/>
        </w:rPr>
        <w:t>"This cat is terrible! What happened?" "It's my grandmother's recipe, but she forgot to tell me how long _____ it."</w:t>
      </w:r>
    </w:p>
    <w:p>
      <w:pPr>
        <w:keepNext/>
        <w:ind w:left="340"/>
      </w:pPr>
      <w:r>
        <w:rPr>
          <w:b/>
          <w:i w:val="0"/>
          <w:sz w:val="21"/>
        </w:rPr>
        <w:t xml:space="preserve">Cấu trúc/quy tắc: </w:t>
      </w:r>
      <w:r>
        <w:rPr>
          <w:b w:val="0"/>
          <w:i w:val="0"/>
          <w:sz w:val="21"/>
        </w:rPr>
        <w:t xml:space="preserve">Question word + infinitive. </w:t>
      </w:r>
      <w:r>
        <w:rPr>
          <w:b w:val="0"/>
          <w:i w:val="0"/>
          <w:sz w:val="21"/>
        </w:rPr>
        <w:t>"how long to bake it" – từ để hỏi + to V sau "forgot to tell me". A, B, C là dạng câu hỏi trực tiếp, sai trật tự trong mệnh đề danh từ.</w:t>
      </w:r>
    </w:p>
    <w:p>
      <w:pPr>
        <w:ind w:left="340"/>
      </w:pPr>
      <w:r>
        <w:rPr>
          <w:b/>
          <w:i w:val="0"/>
          <w:color w:val="444444"/>
          <w:sz w:val="19"/>
        </w:rPr>
        <w:t xml:space="preserve">Nguồn: </w:t>
      </w:r>
      <w:r>
        <w:rPr>
          <w:b w:val="0"/>
          <w:i w:val="0"/>
          <w:color w:val="444444"/>
          <w:sz w:val="19"/>
        </w:rPr>
        <w:t>Azar &amp; Hagen, Understanding and Using English Grammar, Chapter 7 – Noun Clauses; ngân hàng câu hỏi GRAMMAR_MID_L_N_1 – Practice Test B, câu 11.</w:t>
      </w:r>
    </w:p>
    <w:p>
      <w:pPr>
        <w:pBdr>
          <w:bottom w:val="single" w:sz="6" w:space="1" w:color="000000"/>
        </w:pBdr>
        <w:spacing w:after="80"/>
      </w:pPr>
    </w:p>
    <w:p>
      <w:pPr>
        <w:keepNext/>
        <w:spacing w:after="60"/>
      </w:pPr>
      <w:r>
        <w:rPr>
          <w:b/>
          <w:i w:val="0"/>
          <w:sz w:val="24"/>
        </w:rPr>
        <w:t>PART II – ĐÁP ÁN THAM KHẢO &amp; GIẢI THÍCH</w:t>
      </w:r>
    </w:p>
    <w:p>
      <w:pPr>
        <w:spacing w:after="60"/>
      </w:pPr>
      <w:r>
        <w:rPr>
          <w:b w:val="0"/>
          <w:i/>
          <w:sz w:val="20"/>
        </w:rPr>
        <w:t>Lưu ý chấm: đây là đáp án tham khảo; chấp nhận mọi cách nối khác đúng ngữ pháp, đủ cả 3 ý và không thay đổi nghĩa.</w:t>
      </w:r>
    </w:p>
    <w:p>
      <w:pPr>
        <w:keepNext/>
        <w:spacing w:before="140"/>
      </w:pPr>
      <w:r>
        <w:rPr>
          <w:b/>
          <w:i w:val="0"/>
        </w:rPr>
        <w:t>Câu 21</w:t>
      </w:r>
    </w:p>
    <w:p>
      <w:pPr>
        <w:keepNext/>
        <w:ind w:left="340"/>
      </w:pPr>
      <w:r>
        <w:rPr>
          <w:b w:val="0"/>
          <w:i w:val="0"/>
          <w:sz w:val="21"/>
        </w:rPr>
        <w:t>a. The kangaroo is native to Australia.</w:t>
      </w:r>
    </w:p>
    <w:p>
      <w:pPr>
        <w:keepNext/>
        <w:ind w:left="340"/>
      </w:pPr>
      <w:r>
        <w:rPr>
          <w:b w:val="0"/>
          <w:i w:val="0"/>
          <w:sz w:val="21"/>
        </w:rPr>
        <w:t>b. It has strong legs.</w:t>
      </w:r>
    </w:p>
    <w:p>
      <w:pPr>
        <w:keepNext/>
        <w:ind w:left="340"/>
      </w:pPr>
      <w:r>
        <w:rPr>
          <w:b w:val="0"/>
          <w:i w:val="0"/>
          <w:sz w:val="21"/>
        </w:rPr>
        <w:t>c. It uses its legs to hop long distances.</w:t>
      </w:r>
    </w:p>
    <w:p>
      <w:pPr>
        <w:keepNext/>
        <w:ind w:left="340"/>
      </w:pPr>
      <w:r>
        <w:rPr>
          <w:b/>
          <w:i w:val="0"/>
        </w:rPr>
        <w:t xml:space="preserve">Đáp án mẫu: </w:t>
      </w:r>
      <w:r>
        <w:rPr>
          <w:b/>
          <w:i w:val="0"/>
          <w:color w:val="C00000"/>
        </w:rPr>
        <w:t>The kangaroo, native to Australia, has strong legs that it uses to hop long distances.</w:t>
      </w:r>
    </w:p>
    <w:p>
      <w:pPr>
        <w:keepNext/>
        <w:ind w:left="340"/>
      </w:pPr>
      <w:r>
        <w:rPr>
          <w:b/>
          <w:i w:val="0"/>
          <w:sz w:val="21"/>
        </w:rPr>
        <w:t xml:space="preserve">Giải thích: </w:t>
      </w:r>
      <w:r>
        <w:rPr>
          <w:b w:val="0"/>
          <w:i w:val="0"/>
          <w:sz w:val="21"/>
        </w:rPr>
        <w:t>Đáp án mẫu dùng cụm đồng vị (appositive) / cụm danh từ đặt giữa hai dấu phẩy; mệnh đề quan hệ với "that". Cần giữ đủ thông tin của cả ba câu a, b, c, nối thành một câu duy nhất, tránh lặp lại chủ ngữ/đại từ (it, they, he…) không cần thiết và dùng dấu câu đúng.</w:t>
      </w:r>
    </w:p>
    <w:p>
      <w:pPr>
        <w:ind w:left="340"/>
      </w:pPr>
      <w:r>
        <w:rPr>
          <w:b/>
          <w:i w:val="0"/>
          <w:color w:val="444444"/>
          <w:sz w:val="19"/>
        </w:rPr>
        <w:t xml:space="preserve">Nguồn: </w:t>
      </w:r>
      <w:r>
        <w:rPr>
          <w:b w:val="0"/>
          <w:i w:val="0"/>
          <w:color w:val="444444"/>
          <w:sz w:val="19"/>
        </w:rPr>
        <w:t>Combine Sentences – MID GR (Lần 1), Questions 181–210, câu 203.</w:t>
      </w:r>
    </w:p>
    <w:p>
      <w:pPr>
        <w:keepNext/>
        <w:spacing w:before="140"/>
      </w:pPr>
      <w:r>
        <w:rPr>
          <w:b/>
          <w:i w:val="0"/>
        </w:rPr>
        <w:t>Câu 22</w:t>
      </w:r>
    </w:p>
    <w:p>
      <w:pPr>
        <w:keepNext/>
        <w:ind w:left="340"/>
      </w:pPr>
      <w:r>
        <w:rPr>
          <w:b w:val="0"/>
          <w:i w:val="0"/>
          <w:sz w:val="21"/>
        </w:rPr>
        <w:t>a. The Blue Whale is the largest mammal.</w:t>
      </w:r>
    </w:p>
    <w:p>
      <w:pPr>
        <w:keepNext/>
        <w:ind w:left="340"/>
      </w:pPr>
      <w:r>
        <w:rPr>
          <w:b w:val="0"/>
          <w:i w:val="0"/>
          <w:sz w:val="21"/>
        </w:rPr>
        <w:t>b. It lives in the ocean.</w:t>
      </w:r>
    </w:p>
    <w:p>
      <w:pPr>
        <w:keepNext/>
        <w:ind w:left="340"/>
      </w:pPr>
      <w:r>
        <w:rPr>
          <w:b w:val="0"/>
          <w:i w:val="0"/>
          <w:sz w:val="21"/>
        </w:rPr>
        <w:t>c. It feeds on tiny organisms called krill.</w:t>
      </w:r>
    </w:p>
    <w:p>
      <w:pPr>
        <w:keepNext/>
        <w:ind w:left="340"/>
      </w:pPr>
      <w:r>
        <w:rPr>
          <w:b/>
          <w:i w:val="0"/>
        </w:rPr>
        <w:t xml:space="preserve">Đáp án mẫu: </w:t>
      </w:r>
      <w:r>
        <w:rPr>
          <w:b/>
          <w:i w:val="0"/>
          <w:color w:val="C00000"/>
        </w:rPr>
        <w:t>The Blue Whale, the largest mammal, lives in the ocean and feeds on tiny organisms called krill.</w:t>
      </w:r>
    </w:p>
    <w:p>
      <w:pPr>
        <w:keepNext/>
        <w:ind w:left="340"/>
      </w:pPr>
      <w:r>
        <w:rPr>
          <w:b/>
          <w:i w:val="0"/>
          <w:sz w:val="21"/>
        </w:rPr>
        <w:t xml:space="preserve">Giải thích: </w:t>
      </w:r>
      <w:r>
        <w:rPr>
          <w:b w:val="0"/>
          <w:i w:val="0"/>
          <w:sz w:val="21"/>
        </w:rPr>
        <w:t>Đáp án mẫu dùng cụm đồng vị (appositive) / cụm danh từ đặt giữa hai dấu phẩy; liên từ kết hợp (and/but/yet/so) để nối các vế song song. Cần giữ đủ thông tin của cả ba câu a, b, c, nối thành một câu duy nhất, tránh lặp lại chủ ngữ/đại từ (it, they, he…) không cần thiết và dùng dấu câu đúng.</w:t>
      </w:r>
    </w:p>
    <w:p>
      <w:pPr>
        <w:ind w:left="340"/>
      </w:pPr>
      <w:r>
        <w:rPr>
          <w:b/>
          <w:i w:val="0"/>
          <w:color w:val="444444"/>
          <w:sz w:val="19"/>
        </w:rPr>
        <w:t xml:space="preserve">Nguồn: </w:t>
      </w:r>
      <w:r>
        <w:rPr>
          <w:b w:val="0"/>
          <w:i w:val="0"/>
          <w:color w:val="444444"/>
          <w:sz w:val="19"/>
        </w:rPr>
        <w:t>Combine Sentences – MID GR (Lần 1), Questions 181–210, câu 185.</w:t>
      </w:r>
    </w:p>
    <w:p>
      <w:pPr>
        <w:keepNext/>
        <w:spacing w:before="140"/>
      </w:pPr>
      <w:r>
        <w:rPr>
          <w:b/>
          <w:i w:val="0"/>
        </w:rPr>
        <w:t>Câu 23</w:t>
      </w:r>
    </w:p>
    <w:p>
      <w:pPr>
        <w:keepNext/>
        <w:ind w:left="340"/>
      </w:pPr>
      <w:r>
        <w:rPr>
          <w:b w:val="0"/>
          <w:i w:val="0"/>
          <w:sz w:val="21"/>
        </w:rPr>
        <w:t>a. The cheetah is the fastest land animal.</w:t>
      </w:r>
    </w:p>
    <w:p>
      <w:pPr>
        <w:keepNext/>
        <w:ind w:left="340"/>
      </w:pPr>
      <w:r>
        <w:rPr>
          <w:b w:val="0"/>
          <w:i w:val="0"/>
          <w:sz w:val="21"/>
        </w:rPr>
        <w:t>b. It can run up to 70 miles per hour.</w:t>
      </w:r>
    </w:p>
    <w:p>
      <w:pPr>
        <w:keepNext/>
        <w:ind w:left="340"/>
      </w:pPr>
      <w:r>
        <w:rPr>
          <w:b w:val="0"/>
          <w:i w:val="0"/>
          <w:sz w:val="21"/>
        </w:rPr>
        <w:t>c. It uses its speed to catch prey.</w:t>
      </w:r>
    </w:p>
    <w:p>
      <w:pPr>
        <w:keepNext/>
        <w:ind w:left="340"/>
      </w:pPr>
      <w:r>
        <w:rPr>
          <w:b/>
          <w:i w:val="0"/>
        </w:rPr>
        <w:t xml:space="preserve">Đáp án mẫu: </w:t>
      </w:r>
      <w:r>
        <w:rPr>
          <w:b/>
          <w:i w:val="0"/>
          <w:color w:val="C00000"/>
        </w:rPr>
        <w:t>The cheetah, the fastest land animal, can run up to 70 miles per hour and uses its speed to catch prey.</w:t>
      </w:r>
    </w:p>
    <w:p>
      <w:pPr>
        <w:keepNext/>
        <w:ind w:left="340"/>
      </w:pPr>
      <w:r>
        <w:rPr>
          <w:b/>
          <w:i w:val="0"/>
          <w:sz w:val="21"/>
        </w:rPr>
        <w:t xml:space="preserve">Giải thích: </w:t>
      </w:r>
      <w:r>
        <w:rPr>
          <w:b w:val="0"/>
          <w:i w:val="0"/>
          <w:sz w:val="21"/>
        </w:rPr>
        <w:t>Đáp án mẫu dùng cụm đồng vị (appositive) / cụm danh từ đặt giữa hai dấu phẩy; liên từ kết hợp (and/but/yet/so) để nối các vế song song. Cần giữ đủ thông tin của cả ba câu a, b, c, nối thành một câu duy nhất, tránh lặp lại chủ ngữ/đại từ (it, they, he…) không cần thiết và dùng dấu câu đúng.</w:t>
      </w:r>
    </w:p>
    <w:p>
      <w:pPr>
        <w:ind w:left="340"/>
      </w:pPr>
      <w:r>
        <w:rPr>
          <w:b/>
          <w:i w:val="0"/>
          <w:color w:val="444444"/>
          <w:sz w:val="19"/>
        </w:rPr>
        <w:t xml:space="preserve">Nguồn: </w:t>
      </w:r>
      <w:r>
        <w:rPr>
          <w:b w:val="0"/>
          <w:i w:val="0"/>
          <w:color w:val="444444"/>
          <w:sz w:val="19"/>
        </w:rPr>
        <w:t>Combine Sentences – MID GR (Lần 1), Questions 181–210, câu 193.</w:t>
      </w:r>
    </w:p>
    <w:p>
      <w:pPr>
        <w:keepNext/>
        <w:spacing w:before="140"/>
      </w:pPr>
      <w:r>
        <w:rPr>
          <w:b/>
          <w:i w:val="0"/>
        </w:rPr>
        <w:t>Câu 24</w:t>
      </w:r>
    </w:p>
    <w:p>
      <w:pPr>
        <w:keepNext/>
        <w:ind w:left="340"/>
      </w:pPr>
      <w:r>
        <w:rPr>
          <w:b w:val="0"/>
          <w:i w:val="0"/>
          <w:sz w:val="21"/>
        </w:rPr>
        <w:t>a. Dolphins are social animals.</w:t>
      </w:r>
    </w:p>
    <w:p>
      <w:pPr>
        <w:keepNext/>
        <w:ind w:left="340"/>
      </w:pPr>
      <w:r>
        <w:rPr>
          <w:b w:val="0"/>
          <w:i w:val="0"/>
          <w:sz w:val="21"/>
        </w:rPr>
        <w:t>b. They live in pods.</w:t>
      </w:r>
    </w:p>
    <w:p>
      <w:pPr>
        <w:keepNext/>
        <w:ind w:left="340"/>
      </w:pPr>
      <w:r>
        <w:rPr>
          <w:b w:val="0"/>
          <w:i w:val="0"/>
          <w:sz w:val="21"/>
        </w:rPr>
        <w:t>c. They communicate with clicks and whistles.</w:t>
      </w:r>
    </w:p>
    <w:p>
      <w:pPr>
        <w:keepNext/>
        <w:ind w:left="340"/>
      </w:pPr>
      <w:r>
        <w:rPr>
          <w:b/>
          <w:i w:val="0"/>
        </w:rPr>
        <w:t xml:space="preserve">Đáp án mẫu: </w:t>
      </w:r>
      <w:r>
        <w:rPr>
          <w:b/>
          <w:i w:val="0"/>
          <w:color w:val="C00000"/>
        </w:rPr>
        <w:t>Dolphins, social animals that live in pods, communicate using clicks and whistles.</w:t>
      </w:r>
    </w:p>
    <w:p>
      <w:pPr>
        <w:keepNext/>
        <w:ind w:left="340"/>
      </w:pPr>
      <w:r>
        <w:rPr>
          <w:b/>
          <w:i w:val="0"/>
          <w:sz w:val="21"/>
        </w:rPr>
        <w:t xml:space="preserve">Giải thích: </w:t>
      </w:r>
      <w:r>
        <w:rPr>
          <w:b w:val="0"/>
          <w:i w:val="0"/>
          <w:sz w:val="21"/>
        </w:rPr>
        <w:t>Đáp án mẫu dùng cụm đồng vị (appositive) / cụm danh từ đặt giữa hai dấu phẩy; liên từ kết hợp (and/but/yet/so) để nối các vế song song. Cần giữ đủ thông tin của cả ba câu a, b, c, nối thành một câu duy nhất, tránh lặp lại chủ ngữ/đại từ (it, they, he…) không cần thiết và dùng dấu câu đúng.</w:t>
      </w:r>
    </w:p>
    <w:p>
      <w:pPr>
        <w:ind w:left="340"/>
      </w:pPr>
      <w:r>
        <w:rPr>
          <w:b/>
          <w:i w:val="0"/>
          <w:color w:val="444444"/>
          <w:sz w:val="19"/>
        </w:rPr>
        <w:t xml:space="preserve">Nguồn: </w:t>
      </w:r>
      <w:r>
        <w:rPr>
          <w:b w:val="0"/>
          <w:i w:val="0"/>
          <w:color w:val="444444"/>
          <w:sz w:val="19"/>
        </w:rPr>
        <w:t>Combine Sentences – MID GR (Lần 1), Questions 181–210, câu 188.</w:t>
      </w:r>
    </w:p>
    <w:sectPr w:rsidR="00FC693F" w:rsidRPr="0006063C" w:rsidSect="00034616">
      <w:footerReference w:type="default" r:id="rId9"/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sz w:val="18"/>
      </w:rPr>
      <w:t xml:space="preserve">TÂM LINH – Midterm 1 – Grammar – Answer Key – Code 04   |   Page </w:t>
    </w:r>
    <w:r>
      <w:rPr>
        <w:sz w:val="18"/>
      </w:rPr>
      <w:fldChar w:fldCharType="begin"/>
    </w:r>
    <w:r>
      <w:rPr>
        <w:sz w:val="18"/>
      </w:rPr>
      <w:instrText xml:space="preserve">PAGE</w:instrText>
    </w:r>
    <w:r>
      <w:rPr>
        <w:sz w:val="18"/>
      </w:rPr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 w:before="0" w:line="259" w:lineRule="auto"/>
    </w:pPr>
    <w:rPr>
      <w:rFonts w:ascii="Times New Roman" w:hAnsi="Times New Roman" w:eastAsia="Times New Roman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