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Times New Roman" w:hAnsi="Times New Roman"/>
          <w:b/>
          <w:color w:val="17365D"/>
          <w:sz w:val="44"/>
        </w:rPr>
        <w:t>HƯỚNG DẪN TRIỂN KHAI CHI TIẾT</w:t>
      </w:r>
    </w:p>
    <w:p>
      <w:pPr>
        <w:jc w:val="center"/>
      </w:pPr>
      <w:r>
        <w:rPr>
          <w:rFonts w:ascii="Times New Roman" w:hAnsi="Times New Roman"/>
          <w:b/>
          <w:color w:val="1F4E78"/>
          <w:sz w:val="36"/>
        </w:rPr>
        <w:t>BÀI TOÁN 1: MATCHING ỨNG VIÊN VỚI NHÂN VIÊN TUYỂN DỤNG</w:t>
      </w:r>
    </w:p>
    <w:p>
      <w:pPr>
        <w:jc w:val="center"/>
      </w:pPr>
      <w:r>
        <w:rPr>
          <w:rFonts w:ascii="Times New Roman" w:hAnsi="Times New Roman"/>
          <w:i/>
          <w:sz w:val="24"/>
        </w:rPr>
        <w:t>Tài liệu đặc tả kỹ thuật để Codex triển khai backend đúng kiến trúc</w:t>
      </w:r>
    </w:p>
    <w:p/>
    <w:p/>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835"/>
            <w:shd w:fill="1F4E78"/>
            <w:tcMar>
              <w:top w:w="80" w:type="dxa"/>
              <w:start w:w="80" w:type="dxa"/>
              <w:bottom w:w="80" w:type="dxa"/>
              <w:end w:w="80" w:type="dxa"/>
            </w:tcMar>
            <w:vAlign w:val="center"/>
          </w:tcPr>
          <w:p>
            <w:pPr>
              <w:jc w:val="center"/>
            </w:pPr>
            <w:r>
              <w:rPr>
                <w:b/>
                <w:color w:val="FFFFFF"/>
                <w:sz w:val="20"/>
              </w:rPr>
              <w:t>Hạng mục</w:t>
            </w:r>
          </w:p>
        </w:tc>
        <w:tc>
          <w:tcPr>
            <w:tcW w:type="dxa" w:w="6236"/>
            <w:shd w:fill="1F4E78"/>
            <w:tcMar>
              <w:top w:w="80" w:type="dxa"/>
              <w:start w:w="80" w:type="dxa"/>
              <w:bottom w:w="80" w:type="dxa"/>
              <w:end w:w="80" w:type="dxa"/>
            </w:tcMar>
            <w:vAlign w:val="center"/>
          </w:tcPr>
          <w:p>
            <w:pPr>
              <w:jc w:val="center"/>
            </w:pPr>
            <w:r>
              <w:rPr>
                <w:b/>
                <w:color w:val="FFFFFF"/>
                <w:sz w:val="20"/>
              </w:rPr>
              <w:t>Chốt sử dụng</w:t>
            </w:r>
          </w:p>
        </w:tc>
      </w:tr>
      <w:tr>
        <w:tc>
          <w:tcPr>
            <w:tcW w:type="dxa" w:w="2835"/>
            <w:tcMar>
              <w:top w:w="80" w:type="dxa"/>
              <w:start w:w="80" w:type="dxa"/>
              <w:bottom w:w="80" w:type="dxa"/>
              <w:end w:w="80" w:type="dxa"/>
            </w:tcMar>
            <w:vAlign w:val="top"/>
          </w:tcPr>
          <w:p>
            <w:pPr>
              <w:spacing w:after="0"/>
            </w:pPr>
            <w:r>
              <w:rPr>
                <w:sz w:val="20"/>
              </w:rPr>
              <w:t>Backend</w:t>
            </w:r>
          </w:p>
        </w:tc>
        <w:tc>
          <w:tcPr>
            <w:tcW w:type="dxa" w:w="6236"/>
            <w:tcMar>
              <w:top w:w="80" w:type="dxa"/>
              <w:start w:w="80" w:type="dxa"/>
              <w:bottom w:w="80" w:type="dxa"/>
              <w:end w:w="80" w:type="dxa"/>
            </w:tcMar>
            <w:vAlign w:val="top"/>
          </w:tcPr>
          <w:p>
            <w:pPr>
              <w:spacing w:after="0"/>
            </w:pPr>
            <w:r>
              <w:rPr>
                <w:sz w:val="20"/>
              </w:rPr>
              <w:t>Python + FastAPI</w:t>
            </w:r>
          </w:p>
        </w:tc>
      </w:tr>
      <w:tr>
        <w:tc>
          <w:tcPr>
            <w:tcW w:type="dxa" w:w="2835"/>
            <w:tcMar>
              <w:top w:w="80" w:type="dxa"/>
              <w:start w:w="80" w:type="dxa"/>
              <w:bottom w:w="80" w:type="dxa"/>
              <w:end w:w="80" w:type="dxa"/>
            </w:tcMar>
            <w:vAlign w:val="top"/>
            <w:shd w:fill="F7FAFC"/>
          </w:tcPr>
          <w:p>
            <w:pPr>
              <w:spacing w:after="0"/>
            </w:pPr>
            <w:r>
              <w:rPr>
                <w:sz w:val="20"/>
              </w:rPr>
              <w:t>CSDL nghiệp vụ</w:t>
            </w:r>
          </w:p>
        </w:tc>
        <w:tc>
          <w:tcPr>
            <w:tcW w:type="dxa" w:w="6236"/>
            <w:tcMar>
              <w:top w:w="80" w:type="dxa"/>
              <w:start w:w="80" w:type="dxa"/>
              <w:bottom w:w="80" w:type="dxa"/>
              <w:end w:w="80" w:type="dxa"/>
            </w:tcMar>
            <w:vAlign w:val="top"/>
            <w:shd w:fill="F7FAFC"/>
          </w:tcPr>
          <w:p>
            <w:pPr>
              <w:spacing w:after="0"/>
            </w:pPr>
            <w:r>
              <w:rPr>
                <w:sz w:val="20"/>
              </w:rPr>
              <w:t>PostgreSQL (thay MongoDB theo quyết định hiện tại)</w:t>
            </w:r>
          </w:p>
        </w:tc>
      </w:tr>
      <w:tr>
        <w:tc>
          <w:tcPr>
            <w:tcW w:type="dxa" w:w="2835"/>
            <w:tcMar>
              <w:top w:w="80" w:type="dxa"/>
              <w:start w:w="80" w:type="dxa"/>
              <w:bottom w:w="80" w:type="dxa"/>
              <w:end w:w="80" w:type="dxa"/>
            </w:tcMar>
            <w:vAlign w:val="top"/>
          </w:tcPr>
          <w:p>
            <w:pPr>
              <w:spacing w:after="0"/>
            </w:pPr>
            <w:r>
              <w:rPr>
                <w:sz w:val="20"/>
              </w:rPr>
              <w:t>Vector Database</w:t>
            </w:r>
          </w:p>
        </w:tc>
        <w:tc>
          <w:tcPr>
            <w:tcW w:type="dxa" w:w="6236"/>
            <w:tcMar>
              <w:top w:w="80" w:type="dxa"/>
              <w:start w:w="80" w:type="dxa"/>
              <w:bottom w:w="80" w:type="dxa"/>
              <w:end w:w="80" w:type="dxa"/>
            </w:tcMar>
            <w:vAlign w:val="top"/>
          </w:tcPr>
          <w:p>
            <w:pPr>
              <w:spacing w:after="0"/>
            </w:pPr>
            <w:r>
              <w:rPr>
                <w:sz w:val="20"/>
              </w:rPr>
              <w:t>Qdrant</w:t>
            </w:r>
          </w:p>
        </w:tc>
      </w:tr>
      <w:tr>
        <w:tc>
          <w:tcPr>
            <w:tcW w:type="dxa" w:w="2835"/>
            <w:tcMar>
              <w:top w:w="80" w:type="dxa"/>
              <w:start w:w="80" w:type="dxa"/>
              <w:bottom w:w="80" w:type="dxa"/>
              <w:end w:w="80" w:type="dxa"/>
            </w:tcMar>
            <w:vAlign w:val="top"/>
            <w:shd w:fill="F7FAFC"/>
          </w:tcPr>
          <w:p>
            <w:pPr>
              <w:spacing w:after="0"/>
            </w:pPr>
            <w:r>
              <w:rPr>
                <w:sz w:val="20"/>
              </w:rPr>
              <w:t>ORM/Migration</w:t>
            </w:r>
          </w:p>
        </w:tc>
        <w:tc>
          <w:tcPr>
            <w:tcW w:type="dxa" w:w="6236"/>
            <w:tcMar>
              <w:top w:w="80" w:type="dxa"/>
              <w:start w:w="80" w:type="dxa"/>
              <w:bottom w:w="80" w:type="dxa"/>
              <w:end w:w="80" w:type="dxa"/>
            </w:tcMar>
            <w:vAlign w:val="top"/>
            <w:shd w:fill="F7FAFC"/>
          </w:tcPr>
          <w:p>
            <w:pPr>
              <w:spacing w:after="0"/>
            </w:pPr>
            <w:r>
              <w:rPr>
                <w:sz w:val="20"/>
              </w:rPr>
              <w:t>SQLAlchemy 2.x + Alembic</w:t>
            </w:r>
          </w:p>
        </w:tc>
      </w:tr>
      <w:tr>
        <w:tc>
          <w:tcPr>
            <w:tcW w:type="dxa" w:w="2835"/>
            <w:tcMar>
              <w:top w:w="80" w:type="dxa"/>
              <w:start w:w="80" w:type="dxa"/>
              <w:bottom w:w="80" w:type="dxa"/>
              <w:end w:w="80" w:type="dxa"/>
            </w:tcMar>
            <w:vAlign w:val="top"/>
          </w:tcPr>
          <w:p>
            <w:pPr>
              <w:spacing w:after="0"/>
            </w:pPr>
            <w:r>
              <w:rPr>
                <w:sz w:val="20"/>
              </w:rPr>
              <w:t>AI/Embedding</w:t>
            </w:r>
          </w:p>
        </w:tc>
        <w:tc>
          <w:tcPr>
            <w:tcW w:type="dxa" w:w="6236"/>
            <w:tcMar>
              <w:top w:w="80" w:type="dxa"/>
              <w:start w:w="80" w:type="dxa"/>
              <w:bottom w:w="80" w:type="dxa"/>
              <w:end w:w="80" w:type="dxa"/>
            </w:tcMar>
            <w:vAlign w:val="top"/>
          </w:tcPr>
          <w:p>
            <w:pPr>
              <w:spacing w:after="0"/>
            </w:pPr>
            <w:r>
              <w:rPr>
                <w:sz w:val="20"/>
              </w:rPr>
              <w:t>Thiết kế provider thay thế được; hỗ trợ PhoBERT / Sentence-Transformers</w:t>
            </w:r>
          </w:p>
        </w:tc>
      </w:tr>
      <w:tr>
        <w:tc>
          <w:tcPr>
            <w:tcW w:type="dxa" w:w="2835"/>
            <w:tcMar>
              <w:top w:w="80" w:type="dxa"/>
              <w:start w:w="80" w:type="dxa"/>
              <w:bottom w:w="80" w:type="dxa"/>
              <w:end w:w="80" w:type="dxa"/>
            </w:tcMar>
            <w:vAlign w:val="top"/>
            <w:shd w:fill="F7FAFC"/>
          </w:tcPr>
          <w:p>
            <w:pPr>
              <w:spacing w:after="0"/>
            </w:pPr>
            <w:r>
              <w:rPr>
                <w:sz w:val="20"/>
              </w:rPr>
              <w:t>Đầu ra</w:t>
            </w:r>
          </w:p>
        </w:tc>
        <w:tc>
          <w:tcPr>
            <w:tcW w:type="dxa" w:w="6236"/>
            <w:tcMar>
              <w:top w:w="80" w:type="dxa"/>
              <w:start w:w="80" w:type="dxa"/>
              <w:bottom w:w="80" w:type="dxa"/>
              <w:end w:w="80" w:type="dxa"/>
            </w:tcMar>
            <w:vAlign w:val="top"/>
            <w:shd w:fill="F7FAFC"/>
          </w:tcPr>
          <w:p>
            <w:pPr>
              <w:spacing w:after="0"/>
            </w:pPr>
            <w:r>
              <w:rPr>
                <w:sz w:val="20"/>
              </w:rPr>
              <w:t>Top 3 recruiter + điểm thành phần + lý do + model/config version</w:t>
            </w:r>
          </w:p>
        </w:tc>
      </w:tr>
    </w:tbl>
    <w:p>
      <w:pPr>
        <w:spacing w:after="20"/>
      </w:pPr>
    </w:p>
    <w:p>
      <w:pPr>
        <w:jc w:val="center"/>
      </w:pPr>
      <w:r>
        <w:rPr>
          <w:rFonts w:ascii="Times New Roman" w:hAnsi="Times New Roman"/>
          <w:color w:val="5A5A5A"/>
          <w:sz w:val="21"/>
        </w:rPr>
        <w:t>Phiên bản đặc tả: 1.0 — 16/08/2026</w:t>
      </w:r>
    </w:p>
    <w:p>
      <w:r>
        <w:rPr>
          <w:rFonts w:ascii="Times New Roman" w:hAnsi="Times New Roman"/>
        </w:rPr>
        <w:br w:type="page"/>
      </w:r>
    </w:p>
    <w:p>
      <w:pPr>
        <w:pStyle w:val="Heading1"/>
      </w:pPr>
      <w:r>
        <w:rPr>
          <w:rFonts w:ascii="Times New Roman" w:hAnsi="Times New Roman"/>
        </w:rPr>
        <w:t>1. Mục tiêu và phạm vi tài liệu</w:t>
      </w:r>
    </w:p>
    <w:p>
      <w:pPr>
        <w:spacing w:after="80" w:line="259" w:lineRule="auto"/>
        <w:ind w:firstLine="312"/>
      </w:pPr>
      <w:r>
        <w:rPr>
          <w:rFonts w:ascii="Times New Roman" w:hAnsi="Times New Roman"/>
          <w:b w:val="0"/>
          <w:i w:val="0"/>
          <w:sz w:val="22"/>
        </w:rPr>
        <w:t>Tài liệu này là bản handoff kỹ thuật cho Codex hoặc lập trình viên triển khai riêng bài toán Candidate–Recruiter Matching trong hệ thống AI phân tích hội thoại tư vấn tuyển dụng lao động. Tài liệu ưu tiên tính triển khai được, khả năng tái lập thực nghiệm và tính giải thích của kết quả.</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QUYẾT ĐỊNH KIẾN TRÚC ĐÃ CẬP NHẬT</w:t>
            </w:r>
          </w:p>
          <w:p>
            <w:pPr>
              <w:spacing w:after="0"/>
            </w:pPr>
            <w:r>
              <w:rPr>
                <w:sz w:val="20"/>
              </w:rPr>
              <w:t>Các tài liệu KAN-13/KAN-14 ban đầu chốt MongoDB + Qdrant. Theo yêu cầu hiện tại, lớp dữ liệu nghiệp vụ được đổi sang PostgreSQL; Qdrant vẫn giữ vai trò Vector Database. Các phần schema SQL trong tài liệu này là phương án cập nhật, không phải nội dung nguyên bản của KAN-13.</w:t>
            </w:r>
          </w:p>
        </w:tc>
      </w:tr>
    </w:tbl>
    <w:p>
      <w:pPr>
        <w:spacing w:after="20"/>
      </w:pPr>
    </w:p>
    <w:p>
      <w:pPr>
        <w:spacing w:after="80" w:line="259" w:lineRule="auto"/>
      </w:pPr>
      <w:r>
        <w:rPr>
          <w:rFonts w:ascii="Times New Roman" w:hAnsi="Times New Roman"/>
          <w:b/>
          <w:i w:val="0"/>
          <w:sz w:val="22"/>
        </w:rPr>
        <w:t>Cơ sở từ tài liệu dự án:</w:t>
      </w:r>
    </w:p>
    <w:p>
      <w:pPr>
        <w:pStyle w:val="ListBullet"/>
        <w:spacing w:after="40" w:line="252" w:lineRule="auto"/>
      </w:pPr>
      <w:r>
        <w:rPr>
          <w:rFonts w:ascii="Times New Roman" w:hAnsi="Times New Roman"/>
          <w:sz w:val="22"/>
        </w:rPr>
        <w:t>KAN-9, mục 3.1–3.3: Candidate–Recruiter Matching ưu tiên vùng miền, kinh nghiệm/chuyên môn chiến dịch và workload; hướng đề xuất ban đầu là Hybrid Rule + PhoBERT; output là Top 3 recruiter + điểm matching + lý do.</w:t>
      </w:r>
    </w:p>
    <w:p>
      <w:pPr>
        <w:pStyle w:val="ListBullet"/>
        <w:spacing w:after="40" w:line="252" w:lineRule="auto"/>
      </w:pPr>
      <w:r>
        <w:rPr>
          <w:rFonts w:ascii="Times New Roman" w:hAnsi="Times New Roman"/>
          <w:sz w:val="22"/>
        </w:rPr>
        <w:t>KAN-13 v2.0: candidates có province/region/experience/expected_salary/desired_job; recruiters có region_assigned/campaign_assigned/specialty/current_workload/conversion_rate/status; có embedding_refs và model_versions để tái lập thực nghiệm.</w:t>
      </w:r>
    </w:p>
    <w:p>
      <w:pPr>
        <w:pStyle w:val="ListBullet"/>
        <w:spacing w:after="40" w:line="252" w:lineRule="auto"/>
      </w:pPr>
      <w:r>
        <w:rPr>
          <w:rFonts w:ascii="Times New Roman" w:hAnsi="Times New Roman"/>
          <w:sz w:val="22"/>
        </w:rPr>
        <w:t>KAN-14: dữ liệu ứng viên và nhân viên phục vụ candidate matching; Qdrant lưu candidate_embeddings/recruiter_embeddings và liên kết bằng ID nghiệp vụ.</w:t>
      </w:r>
    </w:p>
    <w:p>
      <w:pPr>
        <w:spacing w:after="80" w:line="259" w:lineRule="auto"/>
      </w:pPr>
      <w:r>
        <w:rPr>
          <w:rFonts w:ascii="Times New Roman" w:hAnsi="Times New Roman"/>
          <w:b/>
          <w:i w:val="0"/>
          <w:sz w:val="22"/>
        </w:rPr>
        <w:t>Phạm vi V1:</w:t>
      </w:r>
    </w:p>
    <w:p>
      <w:pPr>
        <w:pStyle w:val="ListBullet"/>
        <w:spacing w:after="40" w:line="252" w:lineRule="auto"/>
      </w:pPr>
      <w:r>
        <w:rPr>
          <w:rFonts w:ascii="Times New Roman" w:hAnsi="Times New Roman"/>
          <w:sz w:val="22"/>
        </w:rPr>
        <w:t>Nhận candidate_id và trả Top-K recruiter phù hợp.</w:t>
      </w:r>
    </w:p>
    <w:p>
      <w:pPr>
        <w:pStyle w:val="ListBullet"/>
        <w:spacing w:after="40" w:line="252" w:lineRule="auto"/>
      </w:pPr>
      <w:r>
        <w:rPr>
          <w:rFonts w:ascii="Times New Roman" w:hAnsi="Times New Roman"/>
          <w:sz w:val="22"/>
        </w:rPr>
        <w:t>Hard filter bằng dữ liệu PostgreSQL trước khi semantic retrieval.</w:t>
      </w:r>
    </w:p>
    <w:p>
      <w:pPr>
        <w:pStyle w:val="ListBullet"/>
        <w:spacing w:after="40" w:line="252" w:lineRule="auto"/>
      </w:pPr>
      <w:r>
        <w:rPr>
          <w:rFonts w:ascii="Times New Roman" w:hAnsi="Times New Roman"/>
          <w:sz w:val="22"/>
        </w:rPr>
        <w:t>Semantic matching bằng embedding + Qdrant.</w:t>
      </w:r>
    </w:p>
    <w:p>
      <w:pPr>
        <w:pStyle w:val="ListBullet"/>
        <w:spacing w:after="40" w:line="252" w:lineRule="auto"/>
      </w:pPr>
      <w:r>
        <w:rPr>
          <w:rFonts w:ascii="Times New Roman" w:hAnsi="Times New Roman"/>
          <w:sz w:val="22"/>
        </w:rPr>
        <w:t>Re-ranking bằng campaign fit, workload và performance.</w:t>
      </w:r>
    </w:p>
    <w:p>
      <w:pPr>
        <w:pStyle w:val="ListBullet"/>
        <w:spacing w:after="40" w:line="252" w:lineRule="auto"/>
      </w:pPr>
      <w:r>
        <w:rPr>
          <w:rFonts w:ascii="Times New Roman" w:hAnsi="Times New Roman"/>
          <w:sz w:val="22"/>
        </w:rPr>
        <w:t>Lưu đầy đủ matching run/result để phục vụ NCKH.</w:t>
      </w:r>
    </w:p>
    <w:p>
      <w:pPr>
        <w:pStyle w:val="ListBullet"/>
        <w:spacing w:after="40" w:line="252" w:lineRule="auto"/>
      </w:pPr>
      <w:r>
        <w:rPr>
          <w:rFonts w:ascii="Times New Roman" w:hAnsi="Times New Roman"/>
          <w:sz w:val="22"/>
        </w:rPr>
        <w:t>Human confirmation: AI đề xuất, không tự động phân công mặc định.</w:t>
      </w:r>
    </w:p>
    <w:p>
      <w:pPr>
        <w:spacing w:after="80" w:line="259" w:lineRule="auto"/>
      </w:pPr>
      <w:r>
        <w:rPr>
          <w:rFonts w:ascii="Times New Roman" w:hAnsi="Times New Roman"/>
          <w:b/>
          <w:i w:val="0"/>
          <w:sz w:val="22"/>
        </w:rPr>
        <w:t>Không thuộc V1:</w:t>
      </w:r>
    </w:p>
    <w:p>
      <w:pPr>
        <w:pStyle w:val="ListBullet"/>
        <w:spacing w:after="40" w:line="252" w:lineRule="auto"/>
      </w:pPr>
      <w:r>
        <w:rPr>
          <w:rFonts w:ascii="Times New Roman" w:hAnsi="Times New Roman"/>
          <w:sz w:val="22"/>
        </w:rPr>
        <w:t>Collaborative Filtering; chỉ cân nhắc sau khi có đủ dữ liệu lịch sử.</w:t>
      </w:r>
    </w:p>
    <w:p>
      <w:pPr>
        <w:pStyle w:val="ListBullet"/>
        <w:spacing w:after="40" w:line="252" w:lineRule="auto"/>
      </w:pPr>
      <w:r>
        <w:rPr>
          <w:rFonts w:ascii="Times New Roman" w:hAnsi="Times New Roman"/>
          <w:sz w:val="22"/>
        </w:rPr>
        <w:t>LLM trực tiếp quyết định recruiter.</w:t>
      </w:r>
    </w:p>
    <w:p>
      <w:pPr>
        <w:pStyle w:val="ListBullet"/>
        <w:spacing w:after="40" w:line="252" w:lineRule="auto"/>
      </w:pPr>
      <w:r>
        <w:rPr>
          <w:rFonts w:ascii="Times New Roman" w:hAnsi="Times New Roman"/>
          <w:sz w:val="22"/>
        </w:rPr>
        <w:t>Tự động phân công không qua xác nhận.</w:t>
      </w:r>
    </w:p>
    <w:p>
      <w:pPr>
        <w:pStyle w:val="ListBullet"/>
        <w:spacing w:after="40" w:line="252" w:lineRule="auto"/>
      </w:pPr>
      <w:r>
        <w:rPr>
          <w:rFonts w:ascii="Times New Roman" w:hAnsi="Times New Roman"/>
          <w:sz w:val="22"/>
        </w:rPr>
        <w:t>Dùng tuổi/giới tính để xếp hạng recruiter. Hai trường có thể tồn tại trong hồ sơ nhưng không được đưa vào scoring Candidate–Recruiter V1.</w:t>
      </w:r>
    </w:p>
    <w:p>
      <w:pPr>
        <w:pStyle w:val="Heading1"/>
      </w:pPr>
      <w:r>
        <w:rPr>
          <w:rFonts w:ascii="Times New Roman" w:hAnsi="Times New Roman"/>
        </w:rPr>
        <w:t>2. Checklist nội dung Codex phải triển khai</w:t>
      </w:r>
    </w:p>
    <w:p>
      <w:pPr>
        <w:spacing w:after="40"/>
        <w:ind w:left="0" w:firstLine="0"/>
      </w:pPr>
      <w:r>
        <w:rPr>
          <w:rFonts w:ascii="Times New Roman" w:hAnsi="Times New Roman"/>
          <w:sz w:val="22"/>
        </w:rPr>
        <w:t>1.  Khởi tạo FastAPI project + config + logging + health check.</w:t>
      </w:r>
    </w:p>
    <w:p>
      <w:pPr>
        <w:spacing w:after="40"/>
        <w:ind w:left="0" w:firstLine="0"/>
      </w:pPr>
      <w:r>
        <w:rPr>
          <w:rFonts w:ascii="Times New Roman" w:hAnsi="Times New Roman"/>
          <w:sz w:val="22"/>
        </w:rPr>
        <w:t>2.  Docker Compose: PostgreSQL + Qdrant + API.</w:t>
      </w:r>
    </w:p>
    <w:p>
      <w:pPr>
        <w:spacing w:after="40"/>
        <w:ind w:left="0" w:firstLine="0"/>
      </w:pPr>
      <w:r>
        <w:rPr>
          <w:rFonts w:ascii="Times New Roman" w:hAnsi="Times New Roman"/>
          <w:sz w:val="22"/>
        </w:rPr>
        <w:t>3.  SQLAlchemy models + Alembic migration cho schema matching.</w:t>
      </w:r>
    </w:p>
    <w:p>
      <w:pPr>
        <w:spacing w:after="40"/>
        <w:ind w:left="0" w:firstLine="0"/>
      </w:pPr>
      <w:r>
        <w:rPr>
          <w:rFonts w:ascii="Times New Roman" w:hAnsi="Times New Roman"/>
          <w:sz w:val="22"/>
        </w:rPr>
        <w:t>4.  Seed dữ liệu mẫu candidate/recruiter/campaign.</w:t>
      </w:r>
    </w:p>
    <w:p>
      <w:pPr>
        <w:spacing w:after="40"/>
        <w:ind w:left="0" w:firstLine="0"/>
      </w:pPr>
      <w:r>
        <w:rPr>
          <w:rFonts w:ascii="Times New Roman" w:hAnsi="Times New Roman"/>
          <w:sz w:val="22"/>
        </w:rPr>
        <w:t>5.  Profile builder không chứa PII.</w:t>
      </w:r>
    </w:p>
    <w:p>
      <w:pPr>
        <w:spacing w:after="40"/>
        <w:ind w:left="0" w:firstLine="0"/>
      </w:pPr>
      <w:r>
        <w:rPr>
          <w:rFonts w:ascii="Times New Roman" w:hAnsi="Times New Roman"/>
          <w:sz w:val="22"/>
        </w:rPr>
        <w:t>6.  Embedding provider interface + provider cấu hình bằng environment.</w:t>
      </w:r>
    </w:p>
    <w:p>
      <w:pPr>
        <w:spacing w:after="40"/>
        <w:ind w:left="0" w:firstLine="0"/>
      </w:pPr>
      <w:r>
        <w:rPr>
          <w:rFonts w:ascii="Times New Roman" w:hAnsi="Times New Roman"/>
          <w:sz w:val="22"/>
        </w:rPr>
        <w:t>7.  Qdrant repository: create collection/index, upsert, query, rebuild embeddings.</w:t>
      </w:r>
    </w:p>
    <w:p>
      <w:pPr>
        <w:spacing w:after="40"/>
        <w:ind w:left="0" w:firstLine="0"/>
      </w:pPr>
      <w:r>
        <w:rPr>
          <w:rFonts w:ascii="Times New Roman" w:hAnsi="Times New Roman"/>
          <w:sz w:val="22"/>
        </w:rPr>
        <w:t>8.  Hard filter repository/service từ PostgreSQL.</w:t>
      </w:r>
    </w:p>
    <w:p>
      <w:pPr>
        <w:spacing w:after="40"/>
        <w:ind w:left="0" w:firstLine="0"/>
      </w:pPr>
      <w:r>
        <w:rPr>
          <w:rFonts w:ascii="Times New Roman" w:hAnsi="Times New Roman"/>
          <w:sz w:val="22"/>
        </w:rPr>
        <w:t>9.  Semantic retrieval Candidate → Recruiter + Candidate → Campaign.</w:t>
      </w:r>
    </w:p>
    <w:p>
      <w:pPr>
        <w:spacing w:after="40"/>
        <w:ind w:left="0" w:firstLine="0"/>
      </w:pPr>
      <w:r>
        <w:rPr>
          <w:rFonts w:ascii="Times New Roman" w:hAnsi="Times New Roman"/>
          <w:sz w:val="22"/>
        </w:rPr>
        <w:t>10.  Re-ranking và explainability.</w:t>
      </w:r>
    </w:p>
    <w:p>
      <w:pPr>
        <w:spacing w:after="40"/>
        <w:ind w:left="0" w:firstLine="0"/>
      </w:pPr>
      <w:r>
        <w:rPr>
          <w:rFonts w:ascii="Times New Roman" w:hAnsi="Times New Roman"/>
          <w:sz w:val="22"/>
        </w:rPr>
        <w:t>11.  API matching + persistence của run/result.</w:t>
      </w:r>
    </w:p>
    <w:p>
      <w:pPr>
        <w:spacing w:after="40"/>
        <w:ind w:left="0" w:firstLine="0"/>
      </w:pPr>
      <w:r>
        <w:rPr>
          <w:rFonts w:ascii="Times New Roman" w:hAnsi="Times New Roman"/>
          <w:sz w:val="22"/>
        </w:rPr>
        <w:t>12.  Offline evaluation + baseline Rule/TF-IDF + Hybrid.</w:t>
      </w:r>
    </w:p>
    <w:p>
      <w:pPr>
        <w:spacing w:after="40"/>
        <w:ind w:left="0" w:firstLine="0"/>
      </w:pPr>
      <w:r>
        <w:rPr>
          <w:rFonts w:ascii="Times New Roman" w:hAnsi="Times New Roman"/>
          <w:sz w:val="22"/>
        </w:rPr>
        <w:t>13.  Unit/integration tests và acceptance tests.</w:t>
      </w:r>
    </w:p>
    <w:p>
      <w:pPr>
        <w:spacing w:after="40"/>
        <w:ind w:left="0" w:firstLine="0"/>
      </w:pPr>
      <w:r>
        <w:rPr>
          <w:rFonts w:ascii="Times New Roman" w:hAnsi="Times New Roman"/>
          <w:sz w:val="22"/>
        </w:rPr>
        <w:t>14.  README chạy local + lệnh migration + lệnh seed + lệnh rebuild embeddings.</w:t>
      </w:r>
    </w:p>
    <w:p>
      <w:pPr>
        <w:pStyle w:val="Heading1"/>
      </w:pPr>
      <w:r>
        <w:rPr>
          <w:rFonts w:ascii="Times New Roman" w:hAnsi="Times New Roman"/>
        </w:rPr>
        <w:t>3. Phát biểu bài toán và nguyên tắc thiết kế</w:t>
      </w:r>
    </w:p>
    <w:p>
      <w:pPr>
        <w:spacing w:after="80" w:line="259" w:lineRule="auto"/>
        <w:ind w:firstLine="312"/>
      </w:pPr>
      <w:r>
        <w:rPr>
          <w:rFonts w:ascii="Times New Roman" w:hAnsi="Times New Roman"/>
          <w:b w:val="0"/>
          <w:i w:val="0"/>
          <w:sz w:val="22"/>
        </w:rPr>
        <w:t>Với ứng viên C và tập recruiter đang hoạt động R = {R1, R2, ..., Rn}, hệ thống phải tính mức phù hợp Score(C, Rj), sắp xếp giảm dần và trả Top-K. Đây là bài toán ranking/recommendation, không triển khai dưới dạng multi-class classification theo recruiter_id.</w:t>
      </w:r>
    </w:p>
    <w:p>
      <w:pPr>
        <w:spacing w:before="60" w:after="100"/>
        <w:ind w:left="255" w:right="142"/>
        <w:shd w:fill="F3F4F6"/>
      </w:pPr>
      <w:r>
        <w:rPr>
          <w:rFonts w:ascii="Consolas" w:hAnsi="Consolas"/>
          <w:sz w:val="17"/>
        </w:rPr>
        <w:t>Candidate</w:t>
        <w:br/>
      </w:r>
      <w:r>
        <w:rPr>
          <w:rFonts w:ascii="Consolas" w:hAnsi="Consolas"/>
          <w:sz w:val="17"/>
        </w:rPr>
        <w:t xml:space="preserve">  -&gt; Normalize/Profile Builder</w:t>
        <w:br/>
      </w:r>
      <w:r>
        <w:rPr>
          <w:rFonts w:ascii="Consolas" w:hAnsi="Consolas"/>
          <w:sz w:val="17"/>
        </w:rPr>
        <w:t xml:space="preserve">  -&gt; PostgreSQL Hard Filter</w:t>
        <w:br/>
      </w:r>
      <w:r>
        <w:rPr>
          <w:rFonts w:ascii="Consolas" w:hAnsi="Consolas"/>
          <w:sz w:val="17"/>
        </w:rPr>
        <w:t xml:space="preserve">  -&gt; Embedding</w:t>
        <w:br/>
      </w:r>
      <w:r>
        <w:rPr>
          <w:rFonts w:ascii="Consolas" w:hAnsi="Consolas"/>
          <w:sz w:val="17"/>
        </w:rPr>
        <w:t xml:space="preserve">  -&gt; Qdrant Semantic Retrieval (Top-N)</w:t>
        <w:br/>
      </w:r>
      <w:r>
        <w:rPr>
          <w:rFonts w:ascii="Consolas" w:hAnsi="Consolas"/>
          <w:sz w:val="17"/>
        </w:rPr>
        <w:t xml:space="preserve">  -&gt; Fetch recruiter/campaign metrics from PostgreSQL</w:t>
        <w:br/>
      </w:r>
      <w:r>
        <w:rPr>
          <w:rFonts w:ascii="Consolas" w:hAnsi="Consolas"/>
          <w:sz w:val="17"/>
        </w:rPr>
        <w:t xml:space="preserve">  -&gt; Re-ranking</w:t>
        <w:br/>
      </w:r>
      <w:r>
        <w:rPr>
          <w:rFonts w:ascii="Consolas" w:hAnsi="Consolas"/>
          <w:sz w:val="17"/>
        </w:rPr>
        <w:t xml:space="preserve">  -&gt; Top 3 + component scores + explanations</w:t>
        <w:br/>
      </w:r>
      <w:r>
        <w:rPr>
          <w:rFonts w:ascii="Consolas" w:hAnsi="Consolas"/>
          <w:sz w:val="17"/>
        </w:rPr>
        <w:t xml:space="preserve">  -&gt; Human confirm / reject</w:t>
        <w:br/>
      </w:r>
      <w:r>
        <w:rPr>
          <w:rFonts w:ascii="Consolas" w:hAnsi="Consolas"/>
          <w:sz w:val="17"/>
        </w:rPr>
        <w:t xml:space="preserve">  -&gt; Persist feedback</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NGUYÊN TẮC</w:t>
            </w:r>
          </w:p>
          <w:p>
            <w:pPr>
              <w:spacing w:after="0"/>
            </w:pPr>
            <w:r>
              <w:rPr>
                <w:sz w:val="20"/>
              </w:rPr>
              <w:t>Không để một score duy nhất của vector database quyết định kết quả. Vector similarity là một tín hiệu; business constraints, workload và performance phải được xử lý tách biệt để giải thích và kiểm thử được.</w:t>
            </w:r>
          </w:p>
        </w:tc>
      </w:tr>
    </w:tbl>
    <w:p>
      <w:pPr>
        <w:spacing w:after="20"/>
      </w:pPr>
    </w:p>
    <w:p>
      <w:pPr>
        <w:pStyle w:val="Heading1"/>
      </w:pPr>
      <w:r>
        <w:rPr>
          <w:rFonts w:ascii="Times New Roman" w:hAnsi="Times New Roman"/>
        </w:rPr>
        <w:t>4. Đầu vào, đầu ra và dữ liệu được phép dùng</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1587"/>
            <w:shd w:fill="1F4E78"/>
            <w:tcMar>
              <w:top w:w="80" w:type="dxa"/>
              <w:start w:w="80" w:type="dxa"/>
              <w:bottom w:w="80" w:type="dxa"/>
              <w:end w:w="80" w:type="dxa"/>
            </w:tcMar>
            <w:vAlign w:val="center"/>
          </w:tcPr>
          <w:p>
            <w:pPr>
              <w:jc w:val="center"/>
            </w:pPr>
            <w:r>
              <w:rPr>
                <w:b/>
                <w:color w:val="FFFFFF"/>
                <w:sz w:val="17"/>
              </w:rPr>
              <w:t>Nhóm</w:t>
            </w:r>
          </w:p>
        </w:tc>
        <w:tc>
          <w:tcPr>
            <w:tcW w:type="dxa" w:w="2381"/>
            <w:shd w:fill="1F4E78"/>
            <w:tcMar>
              <w:top w:w="80" w:type="dxa"/>
              <w:start w:w="80" w:type="dxa"/>
              <w:bottom w:w="80" w:type="dxa"/>
              <w:end w:w="80" w:type="dxa"/>
            </w:tcMar>
            <w:vAlign w:val="center"/>
          </w:tcPr>
          <w:p>
            <w:pPr>
              <w:jc w:val="center"/>
            </w:pPr>
            <w:r>
              <w:rPr>
                <w:b/>
                <w:color w:val="FFFFFF"/>
                <w:sz w:val="17"/>
              </w:rPr>
              <w:t>Trường</w:t>
            </w:r>
          </w:p>
        </w:tc>
        <w:tc>
          <w:tcPr>
            <w:tcW w:type="dxa" w:w="1417"/>
            <w:shd w:fill="1F4E78"/>
            <w:tcMar>
              <w:top w:w="80" w:type="dxa"/>
              <w:start w:w="80" w:type="dxa"/>
              <w:bottom w:w="80" w:type="dxa"/>
              <w:end w:w="80" w:type="dxa"/>
            </w:tcMar>
            <w:vAlign w:val="center"/>
          </w:tcPr>
          <w:p>
            <w:pPr>
              <w:jc w:val="center"/>
            </w:pPr>
            <w:r>
              <w:rPr>
                <w:b/>
                <w:color w:val="FFFFFF"/>
                <w:sz w:val="17"/>
              </w:rPr>
              <w:t>Dùng trong V1?</w:t>
            </w:r>
          </w:p>
        </w:tc>
        <w:tc>
          <w:tcPr>
            <w:tcW w:type="dxa" w:w="3969"/>
            <w:shd w:fill="1F4E78"/>
            <w:tcMar>
              <w:top w:w="80" w:type="dxa"/>
              <w:start w:w="80" w:type="dxa"/>
              <w:bottom w:w="80" w:type="dxa"/>
              <w:end w:w="80" w:type="dxa"/>
            </w:tcMar>
            <w:vAlign w:val="center"/>
          </w:tcPr>
          <w:p>
            <w:pPr>
              <w:jc w:val="center"/>
            </w:pPr>
            <w:r>
              <w:rPr>
                <w:b/>
                <w:color w:val="FFFFFF"/>
                <w:sz w:val="17"/>
              </w:rPr>
              <w:t>Ghi chú</w:t>
            </w:r>
          </w:p>
        </w:tc>
      </w:tr>
      <w:tr>
        <w:tc>
          <w:tcPr>
            <w:tcW w:type="dxa" w:w="1587"/>
            <w:tcMar>
              <w:top w:w="80" w:type="dxa"/>
              <w:start w:w="80" w:type="dxa"/>
              <w:bottom w:w="80" w:type="dxa"/>
              <w:end w:w="80" w:type="dxa"/>
            </w:tcMar>
            <w:vAlign w:val="top"/>
          </w:tcPr>
          <w:p>
            <w:pPr>
              <w:spacing w:after="0"/>
            </w:pPr>
            <w:r>
              <w:rPr>
                <w:sz w:val="17"/>
              </w:rPr>
              <w:t>Candidate</w:t>
            </w:r>
          </w:p>
        </w:tc>
        <w:tc>
          <w:tcPr>
            <w:tcW w:type="dxa" w:w="2381"/>
            <w:tcMar>
              <w:top w:w="80" w:type="dxa"/>
              <w:start w:w="80" w:type="dxa"/>
              <w:bottom w:w="80" w:type="dxa"/>
              <w:end w:w="80" w:type="dxa"/>
            </w:tcMar>
            <w:vAlign w:val="top"/>
          </w:tcPr>
          <w:p>
            <w:pPr>
              <w:spacing w:after="0"/>
            </w:pPr>
            <w:r>
              <w:rPr>
                <w:sz w:val="17"/>
              </w:rPr>
              <w:t>province, region</w:t>
            </w:r>
          </w:p>
        </w:tc>
        <w:tc>
          <w:tcPr>
            <w:tcW w:type="dxa" w:w="1417"/>
            <w:tcMar>
              <w:top w:w="80" w:type="dxa"/>
              <w:start w:w="80" w:type="dxa"/>
              <w:bottom w:w="80" w:type="dxa"/>
              <w:end w:w="80" w:type="dxa"/>
            </w:tcMar>
            <w:vAlign w:val="top"/>
          </w:tcPr>
          <w:p>
            <w:pPr>
              <w:spacing w:after="0"/>
            </w:pPr>
            <w:r>
              <w:rPr>
                <w:sz w:val="17"/>
              </w:rPr>
              <w:t>Có</w:t>
            </w:r>
          </w:p>
        </w:tc>
        <w:tc>
          <w:tcPr>
            <w:tcW w:type="dxa" w:w="3969"/>
            <w:tcMar>
              <w:top w:w="80" w:type="dxa"/>
              <w:start w:w="80" w:type="dxa"/>
              <w:bottom w:w="80" w:type="dxa"/>
              <w:end w:w="80" w:type="dxa"/>
            </w:tcMar>
            <w:vAlign w:val="top"/>
          </w:tcPr>
          <w:p>
            <w:pPr>
              <w:spacing w:after="0"/>
            </w:pPr>
            <w:r>
              <w:rPr>
                <w:sz w:val="17"/>
              </w:rPr>
              <w:t>Hard filter/compatibility</w:t>
            </w:r>
          </w:p>
        </w:tc>
      </w:tr>
      <w:tr>
        <w:tc>
          <w:tcPr>
            <w:tcW w:type="dxa" w:w="1587"/>
            <w:tcMar>
              <w:top w:w="80" w:type="dxa"/>
              <w:start w:w="80" w:type="dxa"/>
              <w:bottom w:w="80" w:type="dxa"/>
              <w:end w:w="80" w:type="dxa"/>
            </w:tcMar>
            <w:vAlign w:val="top"/>
            <w:shd w:fill="F7FAFC"/>
          </w:tcPr>
          <w:p>
            <w:pPr>
              <w:spacing w:after="0"/>
            </w:pPr>
            <w:r>
              <w:rPr>
                <w:sz w:val="17"/>
              </w:rPr>
              <w:t>Candidate</w:t>
            </w:r>
          </w:p>
        </w:tc>
        <w:tc>
          <w:tcPr>
            <w:tcW w:type="dxa" w:w="2381"/>
            <w:tcMar>
              <w:top w:w="80" w:type="dxa"/>
              <w:start w:w="80" w:type="dxa"/>
              <w:bottom w:w="80" w:type="dxa"/>
              <w:end w:w="80" w:type="dxa"/>
            </w:tcMar>
            <w:vAlign w:val="top"/>
            <w:shd w:fill="F7FAFC"/>
          </w:tcPr>
          <w:p>
            <w:pPr>
              <w:spacing w:after="0"/>
            </w:pPr>
            <w:r>
              <w:rPr>
                <w:sz w:val="17"/>
              </w:rPr>
              <w:t>desired_job</w:t>
            </w:r>
          </w:p>
        </w:tc>
        <w:tc>
          <w:tcPr>
            <w:tcW w:type="dxa" w:w="1417"/>
            <w:tcMar>
              <w:top w:w="80" w:type="dxa"/>
              <w:start w:w="80" w:type="dxa"/>
              <w:bottom w:w="80" w:type="dxa"/>
              <w:end w:w="80" w:type="dxa"/>
            </w:tcMar>
            <w:vAlign w:val="top"/>
            <w:shd w:fill="F7FAFC"/>
          </w:tcPr>
          <w:p>
            <w:pPr>
              <w:spacing w:after="0"/>
            </w:pPr>
            <w:r>
              <w:rPr>
                <w:sz w:val="17"/>
              </w:rPr>
              <w:t>Có</w:t>
            </w:r>
          </w:p>
        </w:tc>
        <w:tc>
          <w:tcPr>
            <w:tcW w:type="dxa" w:w="3969"/>
            <w:tcMar>
              <w:top w:w="80" w:type="dxa"/>
              <w:start w:w="80" w:type="dxa"/>
              <w:bottom w:w="80" w:type="dxa"/>
              <w:end w:w="80" w:type="dxa"/>
            </w:tcMar>
            <w:vAlign w:val="top"/>
            <w:shd w:fill="F7FAFC"/>
          </w:tcPr>
          <w:p>
            <w:pPr>
              <w:spacing w:after="0"/>
            </w:pPr>
            <w:r>
              <w:rPr>
                <w:sz w:val="17"/>
              </w:rPr>
              <w:t>Profile embedding + campaign fit</w:t>
            </w:r>
          </w:p>
        </w:tc>
      </w:tr>
      <w:tr>
        <w:tc>
          <w:tcPr>
            <w:tcW w:type="dxa" w:w="1587"/>
            <w:tcMar>
              <w:top w:w="80" w:type="dxa"/>
              <w:start w:w="80" w:type="dxa"/>
              <w:bottom w:w="80" w:type="dxa"/>
              <w:end w:w="80" w:type="dxa"/>
            </w:tcMar>
            <w:vAlign w:val="top"/>
          </w:tcPr>
          <w:p>
            <w:pPr>
              <w:spacing w:after="0"/>
            </w:pPr>
            <w:r>
              <w:rPr>
                <w:sz w:val="17"/>
              </w:rPr>
              <w:t>Candidate</w:t>
            </w:r>
          </w:p>
        </w:tc>
        <w:tc>
          <w:tcPr>
            <w:tcW w:type="dxa" w:w="2381"/>
            <w:tcMar>
              <w:top w:w="80" w:type="dxa"/>
              <w:start w:w="80" w:type="dxa"/>
              <w:bottom w:w="80" w:type="dxa"/>
              <w:end w:w="80" w:type="dxa"/>
            </w:tcMar>
            <w:vAlign w:val="top"/>
          </w:tcPr>
          <w:p>
            <w:pPr>
              <w:spacing w:after="0"/>
            </w:pPr>
            <w:r>
              <w:rPr>
                <w:sz w:val="17"/>
              </w:rPr>
              <w:t>experience</w:t>
            </w:r>
          </w:p>
        </w:tc>
        <w:tc>
          <w:tcPr>
            <w:tcW w:type="dxa" w:w="1417"/>
            <w:tcMar>
              <w:top w:w="80" w:type="dxa"/>
              <w:start w:w="80" w:type="dxa"/>
              <w:bottom w:w="80" w:type="dxa"/>
              <w:end w:w="80" w:type="dxa"/>
            </w:tcMar>
            <w:vAlign w:val="top"/>
          </w:tcPr>
          <w:p>
            <w:pPr>
              <w:spacing w:after="0"/>
            </w:pPr>
            <w:r>
              <w:rPr>
                <w:sz w:val="17"/>
              </w:rPr>
              <w:t>Có</w:t>
            </w:r>
          </w:p>
        </w:tc>
        <w:tc>
          <w:tcPr>
            <w:tcW w:type="dxa" w:w="3969"/>
            <w:tcMar>
              <w:top w:w="80" w:type="dxa"/>
              <w:start w:w="80" w:type="dxa"/>
              <w:bottom w:w="80" w:type="dxa"/>
              <w:end w:w="80" w:type="dxa"/>
            </w:tcMar>
            <w:vAlign w:val="top"/>
          </w:tcPr>
          <w:p>
            <w:pPr>
              <w:spacing w:after="0"/>
            </w:pPr>
            <w:r>
              <w:rPr>
                <w:sz w:val="17"/>
              </w:rPr>
              <w:t>Profile embedding</w:t>
            </w:r>
          </w:p>
        </w:tc>
      </w:tr>
      <w:tr>
        <w:tc>
          <w:tcPr>
            <w:tcW w:type="dxa" w:w="1587"/>
            <w:tcMar>
              <w:top w:w="80" w:type="dxa"/>
              <w:start w:w="80" w:type="dxa"/>
              <w:bottom w:w="80" w:type="dxa"/>
              <w:end w:w="80" w:type="dxa"/>
            </w:tcMar>
            <w:vAlign w:val="top"/>
            <w:shd w:fill="F7FAFC"/>
          </w:tcPr>
          <w:p>
            <w:pPr>
              <w:spacing w:after="0"/>
            </w:pPr>
            <w:r>
              <w:rPr>
                <w:sz w:val="17"/>
              </w:rPr>
              <w:t>Candidate</w:t>
            </w:r>
          </w:p>
        </w:tc>
        <w:tc>
          <w:tcPr>
            <w:tcW w:type="dxa" w:w="2381"/>
            <w:tcMar>
              <w:top w:w="80" w:type="dxa"/>
              <w:start w:w="80" w:type="dxa"/>
              <w:bottom w:w="80" w:type="dxa"/>
              <w:end w:w="80" w:type="dxa"/>
            </w:tcMar>
            <w:vAlign w:val="top"/>
            <w:shd w:fill="F7FAFC"/>
          </w:tcPr>
          <w:p>
            <w:pPr>
              <w:spacing w:after="0"/>
            </w:pPr>
            <w:r>
              <w:rPr>
                <w:sz w:val="17"/>
              </w:rPr>
              <w:t>expected_salary</w:t>
            </w:r>
          </w:p>
        </w:tc>
        <w:tc>
          <w:tcPr>
            <w:tcW w:type="dxa" w:w="1417"/>
            <w:tcMar>
              <w:top w:w="80" w:type="dxa"/>
              <w:start w:w="80" w:type="dxa"/>
              <w:bottom w:w="80" w:type="dxa"/>
              <w:end w:w="80" w:type="dxa"/>
            </w:tcMar>
            <w:vAlign w:val="top"/>
            <w:shd w:fill="F7FAFC"/>
          </w:tcPr>
          <w:p>
            <w:pPr>
              <w:spacing w:after="0"/>
            </w:pPr>
            <w:r>
              <w:rPr>
                <w:sz w:val="17"/>
              </w:rPr>
              <w:t>Có điều kiện</w:t>
            </w:r>
          </w:p>
        </w:tc>
        <w:tc>
          <w:tcPr>
            <w:tcW w:type="dxa" w:w="3969"/>
            <w:tcMar>
              <w:top w:w="80" w:type="dxa"/>
              <w:start w:w="80" w:type="dxa"/>
              <w:bottom w:w="80" w:type="dxa"/>
              <w:end w:w="80" w:type="dxa"/>
            </w:tcMar>
            <w:vAlign w:val="top"/>
            <w:shd w:fill="F7FAFC"/>
          </w:tcPr>
          <w:p>
            <w:pPr>
              <w:spacing w:after="0"/>
            </w:pPr>
            <w:r>
              <w:rPr>
                <w:sz w:val="17"/>
              </w:rPr>
              <w:t>Ưu tiên campaign fit; không nên ép recruiter match nếu không có logic nghiệp vụ</w:t>
            </w:r>
          </w:p>
        </w:tc>
      </w:tr>
      <w:tr>
        <w:tc>
          <w:tcPr>
            <w:tcW w:type="dxa" w:w="1587"/>
            <w:tcMar>
              <w:top w:w="80" w:type="dxa"/>
              <w:start w:w="80" w:type="dxa"/>
              <w:bottom w:w="80" w:type="dxa"/>
              <w:end w:w="80" w:type="dxa"/>
            </w:tcMar>
            <w:vAlign w:val="top"/>
          </w:tcPr>
          <w:p>
            <w:pPr>
              <w:spacing w:after="0"/>
            </w:pPr>
            <w:r>
              <w:rPr>
                <w:sz w:val="17"/>
              </w:rPr>
              <w:t>Candidate</w:t>
            </w:r>
          </w:p>
        </w:tc>
        <w:tc>
          <w:tcPr>
            <w:tcW w:type="dxa" w:w="2381"/>
            <w:tcMar>
              <w:top w:w="80" w:type="dxa"/>
              <w:start w:w="80" w:type="dxa"/>
              <w:bottom w:w="80" w:type="dxa"/>
              <w:end w:w="80" w:type="dxa"/>
            </w:tcMar>
            <w:vAlign w:val="top"/>
          </w:tcPr>
          <w:p>
            <w:pPr>
              <w:spacing w:after="0"/>
            </w:pPr>
            <w:r>
              <w:rPr>
                <w:sz w:val="17"/>
              </w:rPr>
              <w:t>age, gender</w:t>
            </w:r>
          </w:p>
        </w:tc>
        <w:tc>
          <w:tcPr>
            <w:tcW w:type="dxa" w:w="1417"/>
            <w:tcMar>
              <w:top w:w="80" w:type="dxa"/>
              <w:start w:w="80" w:type="dxa"/>
              <w:bottom w:w="80" w:type="dxa"/>
              <w:end w:w="80" w:type="dxa"/>
            </w:tcMar>
            <w:vAlign w:val="top"/>
          </w:tcPr>
          <w:p>
            <w:pPr>
              <w:spacing w:after="0"/>
            </w:pPr>
            <w:r>
              <w:rPr>
                <w:sz w:val="17"/>
              </w:rPr>
              <w:t>Không</w:t>
            </w:r>
          </w:p>
        </w:tc>
        <w:tc>
          <w:tcPr>
            <w:tcW w:type="dxa" w:w="3969"/>
            <w:tcMar>
              <w:top w:w="80" w:type="dxa"/>
              <w:start w:w="80" w:type="dxa"/>
              <w:bottom w:w="80" w:type="dxa"/>
              <w:end w:w="80" w:type="dxa"/>
            </w:tcMar>
            <w:vAlign w:val="top"/>
          </w:tcPr>
          <w:p>
            <w:pPr>
              <w:spacing w:after="0"/>
            </w:pPr>
            <w:r>
              <w:rPr>
                <w:sz w:val="17"/>
              </w:rPr>
              <w:t>Không đưa vào recruiter ranking V1</w:t>
            </w:r>
          </w:p>
        </w:tc>
      </w:tr>
      <w:tr>
        <w:tc>
          <w:tcPr>
            <w:tcW w:type="dxa" w:w="1587"/>
            <w:tcMar>
              <w:top w:w="80" w:type="dxa"/>
              <w:start w:w="80" w:type="dxa"/>
              <w:bottom w:w="80" w:type="dxa"/>
              <w:end w:w="80" w:type="dxa"/>
            </w:tcMar>
            <w:vAlign w:val="top"/>
            <w:shd w:fill="F7FAFC"/>
          </w:tcPr>
          <w:p>
            <w:pPr>
              <w:spacing w:after="0"/>
            </w:pPr>
            <w:r>
              <w:rPr>
                <w:sz w:val="17"/>
              </w:rPr>
              <w:t>Candidate</w:t>
            </w:r>
          </w:p>
        </w:tc>
        <w:tc>
          <w:tcPr>
            <w:tcW w:type="dxa" w:w="2381"/>
            <w:tcMar>
              <w:top w:w="80" w:type="dxa"/>
              <w:start w:w="80" w:type="dxa"/>
              <w:bottom w:w="80" w:type="dxa"/>
              <w:end w:w="80" w:type="dxa"/>
            </w:tcMar>
            <w:vAlign w:val="top"/>
            <w:shd w:fill="F7FAFC"/>
          </w:tcPr>
          <w:p>
            <w:pPr>
              <w:spacing w:after="0"/>
            </w:pPr>
            <w:r>
              <w:rPr>
                <w:sz w:val="17"/>
              </w:rPr>
              <w:t>full_name, phone</w:t>
            </w:r>
          </w:p>
        </w:tc>
        <w:tc>
          <w:tcPr>
            <w:tcW w:type="dxa" w:w="1417"/>
            <w:tcMar>
              <w:top w:w="80" w:type="dxa"/>
              <w:start w:w="80" w:type="dxa"/>
              <w:bottom w:w="80" w:type="dxa"/>
              <w:end w:w="80" w:type="dxa"/>
            </w:tcMar>
            <w:vAlign w:val="top"/>
            <w:shd w:fill="F7FAFC"/>
          </w:tcPr>
          <w:p>
            <w:pPr>
              <w:spacing w:after="0"/>
            </w:pPr>
            <w:r>
              <w:rPr>
                <w:sz w:val="17"/>
              </w:rPr>
              <w:t>Không</w:t>
            </w:r>
          </w:p>
        </w:tc>
        <w:tc>
          <w:tcPr>
            <w:tcW w:type="dxa" w:w="3969"/>
            <w:tcMar>
              <w:top w:w="80" w:type="dxa"/>
              <w:start w:w="80" w:type="dxa"/>
              <w:bottom w:w="80" w:type="dxa"/>
              <w:end w:w="80" w:type="dxa"/>
            </w:tcMar>
            <w:vAlign w:val="top"/>
            <w:shd w:fill="F7FAFC"/>
          </w:tcPr>
          <w:p>
            <w:pPr>
              <w:spacing w:after="0"/>
            </w:pPr>
            <w:r>
              <w:rPr>
                <w:sz w:val="17"/>
              </w:rPr>
              <w:t>PII; tuyệt đối không đưa vào embedding</w:t>
            </w:r>
          </w:p>
        </w:tc>
      </w:tr>
      <w:tr>
        <w:tc>
          <w:tcPr>
            <w:tcW w:type="dxa" w:w="1587"/>
            <w:tcMar>
              <w:top w:w="80" w:type="dxa"/>
              <w:start w:w="80" w:type="dxa"/>
              <w:bottom w:w="80" w:type="dxa"/>
              <w:end w:w="80" w:type="dxa"/>
            </w:tcMar>
            <w:vAlign w:val="top"/>
          </w:tcPr>
          <w:p>
            <w:pPr>
              <w:spacing w:after="0"/>
            </w:pPr>
            <w:r>
              <w:rPr>
                <w:sz w:val="17"/>
              </w:rPr>
              <w:t>Recruiter</w:t>
            </w:r>
          </w:p>
        </w:tc>
        <w:tc>
          <w:tcPr>
            <w:tcW w:type="dxa" w:w="2381"/>
            <w:tcMar>
              <w:top w:w="80" w:type="dxa"/>
              <w:start w:w="80" w:type="dxa"/>
              <w:bottom w:w="80" w:type="dxa"/>
              <w:end w:w="80" w:type="dxa"/>
            </w:tcMar>
            <w:vAlign w:val="top"/>
          </w:tcPr>
          <w:p>
            <w:pPr>
              <w:spacing w:after="0"/>
            </w:pPr>
            <w:r>
              <w:rPr>
                <w:sz w:val="17"/>
              </w:rPr>
              <w:t>region(s)</w:t>
            </w:r>
          </w:p>
        </w:tc>
        <w:tc>
          <w:tcPr>
            <w:tcW w:type="dxa" w:w="1417"/>
            <w:tcMar>
              <w:top w:w="80" w:type="dxa"/>
              <w:start w:w="80" w:type="dxa"/>
              <w:bottom w:w="80" w:type="dxa"/>
              <w:end w:w="80" w:type="dxa"/>
            </w:tcMar>
            <w:vAlign w:val="top"/>
          </w:tcPr>
          <w:p>
            <w:pPr>
              <w:spacing w:after="0"/>
            </w:pPr>
            <w:r>
              <w:rPr>
                <w:sz w:val="17"/>
              </w:rPr>
              <w:t>Có</w:t>
            </w:r>
          </w:p>
        </w:tc>
        <w:tc>
          <w:tcPr>
            <w:tcW w:type="dxa" w:w="3969"/>
            <w:tcMar>
              <w:top w:w="80" w:type="dxa"/>
              <w:start w:w="80" w:type="dxa"/>
              <w:bottom w:w="80" w:type="dxa"/>
              <w:end w:w="80" w:type="dxa"/>
            </w:tcMar>
            <w:vAlign w:val="top"/>
          </w:tcPr>
          <w:p>
            <w:pPr>
              <w:spacing w:after="0"/>
            </w:pPr>
            <w:r>
              <w:rPr>
                <w:sz w:val="17"/>
              </w:rPr>
              <w:t>Hard filter</w:t>
            </w:r>
          </w:p>
        </w:tc>
      </w:tr>
      <w:tr>
        <w:tc>
          <w:tcPr>
            <w:tcW w:type="dxa" w:w="1587"/>
            <w:tcMar>
              <w:top w:w="80" w:type="dxa"/>
              <w:start w:w="80" w:type="dxa"/>
              <w:bottom w:w="80" w:type="dxa"/>
              <w:end w:w="80" w:type="dxa"/>
            </w:tcMar>
            <w:vAlign w:val="top"/>
            <w:shd w:fill="F7FAFC"/>
          </w:tcPr>
          <w:p>
            <w:pPr>
              <w:spacing w:after="0"/>
            </w:pPr>
            <w:r>
              <w:rPr>
                <w:sz w:val="17"/>
              </w:rPr>
              <w:t>Recruiter</w:t>
            </w:r>
          </w:p>
        </w:tc>
        <w:tc>
          <w:tcPr>
            <w:tcW w:type="dxa" w:w="2381"/>
            <w:tcMar>
              <w:top w:w="80" w:type="dxa"/>
              <w:start w:w="80" w:type="dxa"/>
              <w:bottom w:w="80" w:type="dxa"/>
              <w:end w:w="80" w:type="dxa"/>
            </w:tcMar>
            <w:vAlign w:val="top"/>
            <w:shd w:fill="F7FAFC"/>
          </w:tcPr>
          <w:p>
            <w:pPr>
              <w:spacing w:after="0"/>
            </w:pPr>
            <w:r>
              <w:rPr>
                <w:sz w:val="17"/>
              </w:rPr>
              <w:t>specialty</w:t>
            </w:r>
          </w:p>
        </w:tc>
        <w:tc>
          <w:tcPr>
            <w:tcW w:type="dxa" w:w="1417"/>
            <w:tcMar>
              <w:top w:w="80" w:type="dxa"/>
              <w:start w:w="80" w:type="dxa"/>
              <w:bottom w:w="80" w:type="dxa"/>
              <w:end w:w="80" w:type="dxa"/>
            </w:tcMar>
            <w:vAlign w:val="top"/>
            <w:shd w:fill="F7FAFC"/>
          </w:tcPr>
          <w:p>
            <w:pPr>
              <w:spacing w:after="0"/>
            </w:pPr>
            <w:r>
              <w:rPr>
                <w:sz w:val="17"/>
              </w:rPr>
              <w:t>Có</w:t>
            </w:r>
          </w:p>
        </w:tc>
        <w:tc>
          <w:tcPr>
            <w:tcW w:type="dxa" w:w="3969"/>
            <w:tcMar>
              <w:top w:w="80" w:type="dxa"/>
              <w:start w:w="80" w:type="dxa"/>
              <w:bottom w:w="80" w:type="dxa"/>
              <w:end w:w="80" w:type="dxa"/>
            </w:tcMar>
            <w:vAlign w:val="top"/>
            <w:shd w:fill="F7FAFC"/>
          </w:tcPr>
          <w:p>
            <w:pPr>
              <w:spacing w:after="0"/>
            </w:pPr>
            <w:r>
              <w:rPr>
                <w:sz w:val="17"/>
              </w:rPr>
              <w:t>Semantic profile</w:t>
            </w:r>
          </w:p>
        </w:tc>
      </w:tr>
      <w:tr>
        <w:tc>
          <w:tcPr>
            <w:tcW w:type="dxa" w:w="1587"/>
            <w:tcMar>
              <w:top w:w="80" w:type="dxa"/>
              <w:start w:w="80" w:type="dxa"/>
              <w:bottom w:w="80" w:type="dxa"/>
              <w:end w:w="80" w:type="dxa"/>
            </w:tcMar>
            <w:vAlign w:val="top"/>
          </w:tcPr>
          <w:p>
            <w:pPr>
              <w:spacing w:after="0"/>
            </w:pPr>
            <w:r>
              <w:rPr>
                <w:sz w:val="17"/>
              </w:rPr>
              <w:t>Recruiter</w:t>
            </w:r>
          </w:p>
        </w:tc>
        <w:tc>
          <w:tcPr>
            <w:tcW w:type="dxa" w:w="2381"/>
            <w:tcMar>
              <w:top w:w="80" w:type="dxa"/>
              <w:start w:w="80" w:type="dxa"/>
              <w:bottom w:w="80" w:type="dxa"/>
              <w:end w:w="80" w:type="dxa"/>
            </w:tcMar>
            <w:vAlign w:val="top"/>
          </w:tcPr>
          <w:p>
            <w:pPr>
              <w:spacing w:after="0"/>
            </w:pPr>
            <w:r>
              <w:rPr>
                <w:sz w:val="17"/>
              </w:rPr>
              <w:t>active campaigns</w:t>
            </w:r>
          </w:p>
        </w:tc>
        <w:tc>
          <w:tcPr>
            <w:tcW w:type="dxa" w:w="1417"/>
            <w:tcMar>
              <w:top w:w="80" w:type="dxa"/>
              <w:start w:w="80" w:type="dxa"/>
              <w:bottom w:w="80" w:type="dxa"/>
              <w:end w:w="80" w:type="dxa"/>
            </w:tcMar>
            <w:vAlign w:val="top"/>
          </w:tcPr>
          <w:p>
            <w:pPr>
              <w:spacing w:after="0"/>
            </w:pPr>
            <w:r>
              <w:rPr>
                <w:sz w:val="17"/>
              </w:rPr>
              <w:t>Có</w:t>
            </w:r>
          </w:p>
        </w:tc>
        <w:tc>
          <w:tcPr>
            <w:tcW w:type="dxa" w:w="3969"/>
            <w:tcMar>
              <w:top w:w="80" w:type="dxa"/>
              <w:start w:w="80" w:type="dxa"/>
              <w:bottom w:w="80" w:type="dxa"/>
              <w:end w:w="80" w:type="dxa"/>
            </w:tcMar>
            <w:vAlign w:val="top"/>
          </w:tcPr>
          <w:p>
            <w:pPr>
              <w:spacing w:after="0"/>
            </w:pPr>
            <w:r>
              <w:rPr>
                <w:sz w:val="17"/>
              </w:rPr>
              <w:t>Campaign fit</w:t>
            </w:r>
          </w:p>
        </w:tc>
      </w:tr>
      <w:tr>
        <w:tc>
          <w:tcPr>
            <w:tcW w:type="dxa" w:w="1587"/>
            <w:tcMar>
              <w:top w:w="80" w:type="dxa"/>
              <w:start w:w="80" w:type="dxa"/>
              <w:bottom w:w="80" w:type="dxa"/>
              <w:end w:w="80" w:type="dxa"/>
            </w:tcMar>
            <w:vAlign w:val="top"/>
            <w:shd w:fill="F7FAFC"/>
          </w:tcPr>
          <w:p>
            <w:pPr>
              <w:spacing w:after="0"/>
            </w:pPr>
            <w:r>
              <w:rPr>
                <w:sz w:val="17"/>
              </w:rPr>
              <w:t>Recruiter</w:t>
            </w:r>
          </w:p>
        </w:tc>
        <w:tc>
          <w:tcPr>
            <w:tcW w:type="dxa" w:w="2381"/>
            <w:tcMar>
              <w:top w:w="80" w:type="dxa"/>
              <w:start w:w="80" w:type="dxa"/>
              <w:bottom w:w="80" w:type="dxa"/>
              <w:end w:w="80" w:type="dxa"/>
            </w:tcMar>
            <w:vAlign w:val="top"/>
            <w:shd w:fill="F7FAFC"/>
          </w:tcPr>
          <w:p>
            <w:pPr>
              <w:spacing w:after="0"/>
            </w:pPr>
            <w:r>
              <w:rPr>
                <w:sz w:val="17"/>
              </w:rPr>
              <w:t>current_workload/max_workload</w:t>
            </w:r>
          </w:p>
        </w:tc>
        <w:tc>
          <w:tcPr>
            <w:tcW w:type="dxa" w:w="1417"/>
            <w:tcMar>
              <w:top w:w="80" w:type="dxa"/>
              <w:start w:w="80" w:type="dxa"/>
              <w:bottom w:w="80" w:type="dxa"/>
              <w:end w:w="80" w:type="dxa"/>
            </w:tcMar>
            <w:vAlign w:val="top"/>
            <w:shd w:fill="F7FAFC"/>
          </w:tcPr>
          <w:p>
            <w:pPr>
              <w:spacing w:after="0"/>
            </w:pPr>
            <w:r>
              <w:rPr>
                <w:sz w:val="17"/>
              </w:rPr>
              <w:t>Có</w:t>
            </w:r>
          </w:p>
        </w:tc>
        <w:tc>
          <w:tcPr>
            <w:tcW w:type="dxa" w:w="3969"/>
            <w:tcMar>
              <w:top w:w="80" w:type="dxa"/>
              <w:start w:w="80" w:type="dxa"/>
              <w:bottom w:w="80" w:type="dxa"/>
              <w:end w:w="80" w:type="dxa"/>
            </w:tcMar>
            <w:vAlign w:val="top"/>
            <w:shd w:fill="F7FAFC"/>
          </w:tcPr>
          <w:p>
            <w:pPr>
              <w:spacing w:after="0"/>
            </w:pPr>
            <w:r>
              <w:rPr>
                <w:sz w:val="17"/>
              </w:rPr>
              <w:t>Capacity + workload score</w:t>
            </w:r>
          </w:p>
        </w:tc>
      </w:tr>
      <w:tr>
        <w:tc>
          <w:tcPr>
            <w:tcW w:type="dxa" w:w="1587"/>
            <w:tcMar>
              <w:top w:w="80" w:type="dxa"/>
              <w:start w:w="80" w:type="dxa"/>
              <w:bottom w:w="80" w:type="dxa"/>
              <w:end w:w="80" w:type="dxa"/>
            </w:tcMar>
            <w:vAlign w:val="top"/>
          </w:tcPr>
          <w:p>
            <w:pPr>
              <w:spacing w:after="0"/>
            </w:pPr>
            <w:r>
              <w:rPr>
                <w:sz w:val="17"/>
              </w:rPr>
              <w:t>Recruiter</w:t>
            </w:r>
          </w:p>
        </w:tc>
        <w:tc>
          <w:tcPr>
            <w:tcW w:type="dxa" w:w="2381"/>
            <w:tcMar>
              <w:top w:w="80" w:type="dxa"/>
              <w:start w:w="80" w:type="dxa"/>
              <w:bottom w:w="80" w:type="dxa"/>
              <w:end w:w="80" w:type="dxa"/>
            </w:tcMar>
            <w:vAlign w:val="top"/>
          </w:tcPr>
          <w:p>
            <w:pPr>
              <w:spacing w:after="0"/>
            </w:pPr>
            <w:r>
              <w:rPr>
                <w:sz w:val="17"/>
              </w:rPr>
              <w:t>conversion_rate</w:t>
            </w:r>
          </w:p>
        </w:tc>
        <w:tc>
          <w:tcPr>
            <w:tcW w:type="dxa" w:w="1417"/>
            <w:tcMar>
              <w:top w:w="80" w:type="dxa"/>
              <w:start w:w="80" w:type="dxa"/>
              <w:bottom w:w="80" w:type="dxa"/>
              <w:end w:w="80" w:type="dxa"/>
            </w:tcMar>
            <w:vAlign w:val="top"/>
          </w:tcPr>
          <w:p>
            <w:pPr>
              <w:spacing w:after="0"/>
            </w:pPr>
            <w:r>
              <w:rPr>
                <w:sz w:val="17"/>
              </w:rPr>
              <w:t>Có</w:t>
            </w:r>
          </w:p>
        </w:tc>
        <w:tc>
          <w:tcPr>
            <w:tcW w:type="dxa" w:w="3969"/>
            <w:tcMar>
              <w:top w:w="80" w:type="dxa"/>
              <w:start w:w="80" w:type="dxa"/>
              <w:bottom w:w="80" w:type="dxa"/>
              <w:end w:w="80" w:type="dxa"/>
            </w:tcMar>
            <w:vAlign w:val="top"/>
          </w:tcPr>
          <w:p>
            <w:pPr>
              <w:spacing w:after="0"/>
            </w:pPr>
            <w:r>
              <w:rPr>
                <w:sz w:val="17"/>
              </w:rPr>
              <w:t>Performance score; log sample size nếu có</w:t>
            </w:r>
          </w:p>
        </w:tc>
      </w:tr>
      <w:tr>
        <w:tc>
          <w:tcPr>
            <w:tcW w:type="dxa" w:w="1587"/>
            <w:tcMar>
              <w:top w:w="80" w:type="dxa"/>
              <w:start w:w="80" w:type="dxa"/>
              <w:bottom w:w="80" w:type="dxa"/>
              <w:end w:w="80" w:type="dxa"/>
            </w:tcMar>
            <w:vAlign w:val="top"/>
            <w:shd w:fill="F7FAFC"/>
          </w:tcPr>
          <w:p>
            <w:pPr>
              <w:spacing w:after="0"/>
            </w:pPr>
            <w:r>
              <w:rPr>
                <w:sz w:val="17"/>
              </w:rPr>
              <w:t>Recruiter</w:t>
            </w:r>
          </w:p>
        </w:tc>
        <w:tc>
          <w:tcPr>
            <w:tcW w:type="dxa" w:w="2381"/>
            <w:tcMar>
              <w:top w:w="80" w:type="dxa"/>
              <w:start w:w="80" w:type="dxa"/>
              <w:bottom w:w="80" w:type="dxa"/>
              <w:end w:w="80" w:type="dxa"/>
            </w:tcMar>
            <w:vAlign w:val="top"/>
            <w:shd w:fill="F7FAFC"/>
          </w:tcPr>
          <w:p>
            <w:pPr>
              <w:spacing w:after="0"/>
            </w:pPr>
            <w:r>
              <w:rPr>
                <w:sz w:val="17"/>
              </w:rPr>
              <w:t>status</w:t>
            </w:r>
          </w:p>
        </w:tc>
        <w:tc>
          <w:tcPr>
            <w:tcW w:type="dxa" w:w="1417"/>
            <w:tcMar>
              <w:top w:w="80" w:type="dxa"/>
              <w:start w:w="80" w:type="dxa"/>
              <w:bottom w:w="80" w:type="dxa"/>
              <w:end w:w="80" w:type="dxa"/>
            </w:tcMar>
            <w:vAlign w:val="top"/>
            <w:shd w:fill="F7FAFC"/>
          </w:tcPr>
          <w:p>
            <w:pPr>
              <w:spacing w:after="0"/>
            </w:pPr>
            <w:r>
              <w:rPr>
                <w:sz w:val="17"/>
              </w:rPr>
              <w:t>Có</w:t>
            </w:r>
          </w:p>
        </w:tc>
        <w:tc>
          <w:tcPr>
            <w:tcW w:type="dxa" w:w="3969"/>
            <w:tcMar>
              <w:top w:w="80" w:type="dxa"/>
              <w:start w:w="80" w:type="dxa"/>
              <w:bottom w:w="80" w:type="dxa"/>
              <w:end w:w="80" w:type="dxa"/>
            </w:tcMar>
            <w:vAlign w:val="top"/>
            <w:shd w:fill="F7FAFC"/>
          </w:tcPr>
          <w:p>
            <w:pPr>
              <w:spacing w:after="0"/>
            </w:pPr>
            <w:r>
              <w:rPr>
                <w:sz w:val="17"/>
              </w:rPr>
              <w:t>Hard filter active only</w:t>
            </w:r>
          </w:p>
        </w:tc>
      </w:tr>
    </w:tbl>
    <w:p>
      <w:pPr>
        <w:spacing w:after="20"/>
      </w:pPr>
    </w:p>
    <w:p>
      <w:pPr>
        <w:spacing w:after="80" w:line="259" w:lineRule="auto"/>
      </w:pPr>
      <w:r>
        <w:rPr>
          <w:rFonts w:ascii="Times New Roman" w:hAnsi="Times New Roman"/>
          <w:b/>
          <w:i w:val="0"/>
          <w:sz w:val="22"/>
        </w:rPr>
        <w:t>Response bắt buộc:</w:t>
      </w:r>
    </w:p>
    <w:p>
      <w:pPr>
        <w:spacing w:before="60" w:after="100"/>
        <w:ind w:left="255" w:right="142"/>
        <w:shd w:fill="F3F4F6"/>
      </w:pPr>
      <w:r>
        <w:rPr>
          <w:rFonts w:ascii="Consolas" w:hAnsi="Consolas"/>
          <w:sz w:val="17"/>
        </w:rPr>
        <w:t>{</w:t>
        <w:br/>
      </w:r>
      <w:r>
        <w:rPr>
          <w:rFonts w:ascii="Consolas" w:hAnsi="Consolas"/>
          <w:sz w:val="17"/>
        </w:rPr>
        <w:t xml:space="preserve">  "candidate_id": "uuid",</w:t>
        <w:br/>
      </w:r>
      <w:r>
        <w:rPr>
          <w:rFonts w:ascii="Consolas" w:hAnsi="Consolas"/>
          <w:sz w:val="17"/>
        </w:rPr>
        <w:t xml:space="preserve">  "run_id": "uuid",</w:t>
        <w:br/>
      </w:r>
      <w:r>
        <w:rPr>
          <w:rFonts w:ascii="Consolas" w:hAnsi="Consolas"/>
          <w:sz w:val="17"/>
        </w:rPr>
        <w:t xml:space="preserve">  "top_k": 3,</w:t>
        <w:br/>
      </w:r>
      <w:r>
        <w:rPr>
          <w:rFonts w:ascii="Consolas" w:hAnsi="Consolas"/>
          <w:sz w:val="17"/>
        </w:rPr>
        <w:t xml:space="preserve">  "recommendations": [</w:t>
        <w:br/>
      </w:r>
      <w:r>
        <w:rPr>
          <w:rFonts w:ascii="Consolas" w:hAnsi="Consolas"/>
          <w:sz w:val="17"/>
        </w:rPr>
        <w:t xml:space="preserve">    {</w:t>
        <w:br/>
      </w:r>
      <w:r>
        <w:rPr>
          <w:rFonts w:ascii="Consolas" w:hAnsi="Consolas"/>
          <w:sz w:val="17"/>
        </w:rPr>
        <w:t xml:space="preserve">      "rank": 1,</w:t>
        <w:br/>
      </w:r>
      <w:r>
        <w:rPr>
          <w:rFonts w:ascii="Consolas" w:hAnsi="Consolas"/>
          <w:sz w:val="17"/>
        </w:rPr>
        <w:t xml:space="preserve">      "recruiter_id": "uuid",</w:t>
        <w:br/>
      </w:r>
      <w:r>
        <w:rPr>
          <w:rFonts w:ascii="Consolas" w:hAnsi="Consolas"/>
          <w:sz w:val="17"/>
        </w:rPr>
        <w:t xml:space="preserve">      "final_score": 0.8734,</w:t>
        <w:br/>
      </w:r>
      <w:r>
        <w:rPr>
          <w:rFonts w:ascii="Consolas" w:hAnsi="Consolas"/>
          <w:sz w:val="17"/>
        </w:rPr>
        <w:t xml:space="preserve">      "semantic_score": 0.9012,</w:t>
        <w:br/>
      </w:r>
      <w:r>
        <w:rPr>
          <w:rFonts w:ascii="Consolas" w:hAnsi="Consolas"/>
          <w:sz w:val="17"/>
        </w:rPr>
        <w:t xml:space="preserve">      "campaign_fit_score": 0.8450,</w:t>
        <w:br/>
      </w:r>
      <w:r>
        <w:rPr>
          <w:rFonts w:ascii="Consolas" w:hAnsi="Consolas"/>
          <w:sz w:val="17"/>
        </w:rPr>
        <w:t xml:space="preserve">      "performance_score": 0.7800,</w:t>
        <w:br/>
      </w:r>
      <w:r>
        <w:rPr>
          <w:rFonts w:ascii="Consolas" w:hAnsi="Consolas"/>
          <w:sz w:val="17"/>
        </w:rPr>
        <w:t xml:space="preserve">      "workload_score": 0.9200,</w:t>
        <w:br/>
      </w:r>
      <w:r>
        <w:rPr>
          <w:rFonts w:ascii="Consolas" w:hAnsi="Consolas"/>
          <w:sz w:val="17"/>
        </w:rPr>
        <w:t xml:space="preserve">      "reasons": ["Cùng khu vực Bắc Ninh", "Chuyên môn điện tử", "Workload còn 46%"],</w:t>
        <w:br/>
      </w:r>
      <w:r>
        <w:rPr>
          <w:rFonts w:ascii="Consolas" w:hAnsi="Consolas"/>
          <w:sz w:val="17"/>
        </w:rPr>
        <w:t xml:space="preserve">      "model_version_id": "uuid"</w:t>
        <w:br/>
      </w:r>
      <w:r>
        <w:rPr>
          <w:rFonts w:ascii="Consolas" w:hAnsi="Consolas"/>
          <w:sz w:val="17"/>
        </w:rPr>
        <w:t xml:space="preserve">    }</w:t>
        <w:br/>
      </w:r>
      <w:r>
        <w:rPr>
          <w:rFonts w:ascii="Consolas" w:hAnsi="Consolas"/>
          <w:sz w:val="17"/>
        </w:rPr>
        <w:t xml:space="preserve">  ]</w:t>
        <w:br/>
      </w:r>
      <w:r>
        <w:rPr>
          <w:rFonts w:ascii="Consolas" w:hAnsi="Consolas"/>
          <w:sz w:val="17"/>
        </w:rPr>
        <w:t>}</w:t>
      </w:r>
    </w:p>
    <w:p>
      <w:pPr>
        <w:pStyle w:val="Heading1"/>
      </w:pPr>
      <w:r>
        <w:rPr>
          <w:rFonts w:ascii="Times New Roman" w:hAnsi="Times New Roman"/>
        </w:rPr>
        <w:t>5. Kiến trúc hệ thống đề xuất</w:t>
      </w:r>
    </w:p>
    <w:p>
      <w:pPr>
        <w:spacing w:before="60" w:after="100"/>
        <w:ind w:left="255" w:right="142"/>
        <w:shd w:fill="F3F4F6"/>
      </w:pPr>
      <w:r>
        <w:rPr>
          <w:rFonts w:ascii="Consolas" w:hAnsi="Consolas"/>
          <w:sz w:val="17"/>
        </w:rPr>
        <w:t>React / Client (optional for this task)</w:t>
        <w:br/>
      </w:r>
      <w:r>
        <w:rPr>
          <w:rFonts w:ascii="Consolas" w:hAnsi="Consolas"/>
          <w:sz w:val="17"/>
        </w:rPr>
        <w:t xml:space="preserve">        |</w:t>
        <w:br/>
      </w:r>
      <w:r>
        <w:rPr>
          <w:rFonts w:ascii="Consolas" w:hAnsi="Consolas"/>
          <w:sz w:val="17"/>
        </w:rPr>
        <w:t xml:space="preserve">        v</w:t>
        <w:br/>
      </w:r>
      <w:r>
        <w:rPr>
          <w:rFonts w:ascii="Consolas" w:hAnsi="Consolas"/>
          <w:sz w:val="17"/>
        </w:rPr>
        <w:t>FastAPI API</w:t>
        <w:br/>
      </w:r>
      <w:r>
        <w:rPr>
          <w:rFonts w:ascii="Consolas" w:hAnsi="Consolas"/>
          <w:sz w:val="17"/>
        </w:rPr>
        <w:t xml:space="preserve">        |</w:t>
        <w:br/>
      </w:r>
      <w:r>
        <w:rPr>
          <w:rFonts w:ascii="Consolas" w:hAnsi="Consolas"/>
          <w:sz w:val="17"/>
        </w:rPr>
        <w:t xml:space="preserve">        +--&gt; MatchingService</w:t>
        <w:br/>
      </w:r>
      <w:r>
        <w:rPr>
          <w:rFonts w:ascii="Consolas" w:hAnsi="Consolas"/>
          <w:sz w:val="17"/>
        </w:rPr>
        <w:t xml:space="preserve">        |      +--&gt; HardFilterService ----&gt; PostgreSQL</w:t>
        <w:br/>
      </w:r>
      <w:r>
        <w:rPr>
          <w:rFonts w:ascii="Consolas" w:hAnsi="Consolas"/>
          <w:sz w:val="17"/>
        </w:rPr>
        <w:t xml:space="preserve">        |      +--&gt; ProfileBuilder</w:t>
        <w:br/>
      </w:r>
      <w:r>
        <w:rPr>
          <w:rFonts w:ascii="Consolas" w:hAnsi="Consolas"/>
          <w:sz w:val="17"/>
        </w:rPr>
        <w:t xml:space="preserve">        |      +--&gt; EmbeddingService</w:t>
        <w:br/>
      </w:r>
      <w:r>
        <w:rPr>
          <w:rFonts w:ascii="Consolas" w:hAnsi="Consolas"/>
          <w:sz w:val="17"/>
        </w:rPr>
        <w:t xml:space="preserve">        |      +--&gt; QdrantRepository -----&gt; Qdrant</w:t>
        <w:br/>
      </w:r>
      <w:r>
        <w:rPr>
          <w:rFonts w:ascii="Consolas" w:hAnsi="Consolas"/>
          <w:sz w:val="17"/>
        </w:rPr>
        <w:t xml:space="preserve">        |      +--&gt; CampaignFitService ---&gt; PostgreSQL + Qdrant</w:t>
        <w:br/>
      </w:r>
      <w:r>
        <w:rPr>
          <w:rFonts w:ascii="Consolas" w:hAnsi="Consolas"/>
          <w:sz w:val="17"/>
        </w:rPr>
        <w:t xml:space="preserve">        |      +--&gt; RerankingService</w:t>
        <w:br/>
      </w:r>
      <w:r>
        <w:rPr>
          <w:rFonts w:ascii="Consolas" w:hAnsi="Consolas"/>
          <w:sz w:val="17"/>
        </w:rPr>
        <w:t xml:space="preserve">        |      +--&gt; ExplanationService</w:t>
        <w:br/>
      </w:r>
      <w:r>
        <w:rPr>
          <w:rFonts w:ascii="Consolas" w:hAnsi="Consolas"/>
          <w:sz w:val="17"/>
        </w:rPr>
        <w:t xml:space="preserve">        |      +--&gt; MatchingResultRepository -&gt; PostgreSQL</w:t>
        <w:br/>
      </w:r>
      <w:r>
        <w:rPr>
          <w:rFonts w:ascii="Consolas" w:hAnsi="Consolas"/>
          <w:sz w:val="17"/>
        </w:rPr>
        <w:t xml:space="preserve">        |</w:t>
        <w:br/>
      </w:r>
      <w:r>
        <w:rPr>
          <w:rFonts w:ascii="Consolas" w:hAnsi="Consolas"/>
          <w:sz w:val="17"/>
        </w:rPr>
        <w:t xml:space="preserve">        +--&gt; Admin/Embedding endpoints</w:t>
      </w:r>
    </w:p>
    <w:p>
      <w:pPr>
        <w:spacing w:after="80" w:line="259" w:lineRule="auto"/>
      </w:pPr>
      <w:r>
        <w:rPr>
          <w:rFonts w:ascii="Times New Roman" w:hAnsi="Times New Roman"/>
          <w:b/>
          <w:i w:val="0"/>
          <w:sz w:val="22"/>
        </w:rPr>
        <w:t>Quy tắc phân lớp:</w:t>
      </w:r>
    </w:p>
    <w:p>
      <w:pPr>
        <w:pStyle w:val="ListBullet"/>
        <w:spacing w:after="40" w:line="252" w:lineRule="auto"/>
      </w:pPr>
      <w:r>
        <w:rPr>
          <w:rFonts w:ascii="Times New Roman" w:hAnsi="Times New Roman"/>
          <w:sz w:val="22"/>
        </w:rPr>
        <w:t>Router chỉ validate request/response; không chứa logic matching.</w:t>
      </w:r>
    </w:p>
    <w:p>
      <w:pPr>
        <w:pStyle w:val="ListBullet"/>
        <w:spacing w:after="40" w:line="252" w:lineRule="auto"/>
      </w:pPr>
      <w:r>
        <w:rPr>
          <w:rFonts w:ascii="Times New Roman" w:hAnsi="Times New Roman"/>
          <w:sz w:val="22"/>
        </w:rPr>
        <w:t>Service điều phối nghiệp vụ; Repository chịu trách nhiệm I/O.</w:t>
      </w:r>
    </w:p>
    <w:p>
      <w:pPr>
        <w:pStyle w:val="ListBullet"/>
        <w:spacing w:after="40" w:line="252" w:lineRule="auto"/>
      </w:pPr>
      <w:r>
        <w:rPr>
          <w:rFonts w:ascii="Times New Roman" w:hAnsi="Times New Roman"/>
          <w:sz w:val="22"/>
        </w:rPr>
        <w:t>Embedding model nằm sau interface để thay mô hình mà không sửa MatchingService.</w:t>
      </w:r>
    </w:p>
    <w:p>
      <w:pPr>
        <w:pStyle w:val="ListBullet"/>
        <w:spacing w:after="40" w:line="252" w:lineRule="auto"/>
      </w:pPr>
      <w:r>
        <w:rPr>
          <w:rFonts w:ascii="Times New Roman" w:hAnsi="Times New Roman"/>
          <w:sz w:val="22"/>
        </w:rPr>
        <w:t>Mọi trọng số và threshold phải ở config, không hardcode rải rác.</w:t>
      </w:r>
    </w:p>
    <w:p>
      <w:pPr>
        <w:pStyle w:val="ListBullet"/>
        <w:spacing w:after="40" w:line="252" w:lineRule="auto"/>
      </w:pPr>
      <w:r>
        <w:rPr>
          <w:rFonts w:ascii="Times New Roman" w:hAnsi="Times New Roman"/>
          <w:sz w:val="22"/>
        </w:rPr>
        <w:t>Matching run phải ghi model_version và config snapshot để tái lập.</w:t>
      </w:r>
    </w:p>
    <w:p>
      <w:pPr>
        <w:pStyle w:val="Heading1"/>
      </w:pPr>
      <w:r>
        <w:rPr>
          <w:rFonts w:ascii="Times New Roman" w:hAnsi="Times New Roman"/>
        </w:rPr>
        <w:t>6. Cấu trúc source code Codex phải tạo</w:t>
      </w:r>
    </w:p>
    <w:p>
      <w:pPr>
        <w:spacing w:before="60" w:after="100"/>
        <w:ind w:left="255" w:right="142"/>
        <w:shd w:fill="F3F4F6"/>
      </w:pPr>
      <w:r>
        <w:rPr>
          <w:rFonts w:ascii="Consolas" w:hAnsi="Consolas"/>
          <w:sz w:val="17"/>
        </w:rPr>
        <w:t>app/</w:t>
        <w:br/>
      </w:r>
      <w:r>
        <w:rPr>
          <w:rFonts w:ascii="Consolas" w:hAnsi="Consolas"/>
          <w:sz w:val="17"/>
        </w:rPr>
        <w:t xml:space="preserve">  main.py</w:t>
        <w:br/>
      </w:r>
      <w:r>
        <w:rPr>
          <w:rFonts w:ascii="Consolas" w:hAnsi="Consolas"/>
          <w:sz w:val="17"/>
        </w:rPr>
        <w:t xml:space="preserve">  api/</w:t>
        <w:br/>
      </w:r>
      <w:r>
        <w:rPr>
          <w:rFonts w:ascii="Consolas" w:hAnsi="Consolas"/>
          <w:sz w:val="17"/>
        </w:rPr>
        <w:t xml:space="preserve">    v1/</w:t>
        <w:br/>
      </w:r>
      <w:r>
        <w:rPr>
          <w:rFonts w:ascii="Consolas" w:hAnsi="Consolas"/>
          <w:sz w:val="17"/>
        </w:rPr>
        <w:t xml:space="preserve">      matching.py</w:t>
        <w:br/>
      </w:r>
      <w:r>
        <w:rPr>
          <w:rFonts w:ascii="Consolas" w:hAnsi="Consolas"/>
          <w:sz w:val="17"/>
        </w:rPr>
        <w:t xml:space="preserve">      embeddings.py</w:t>
        <w:br/>
      </w:r>
      <w:r>
        <w:rPr>
          <w:rFonts w:ascii="Consolas" w:hAnsi="Consolas"/>
          <w:sz w:val="17"/>
        </w:rPr>
        <w:t xml:space="preserve">      health.py</w:t>
        <w:br/>
      </w:r>
      <w:r>
        <w:rPr>
          <w:rFonts w:ascii="Consolas" w:hAnsi="Consolas"/>
          <w:sz w:val="17"/>
        </w:rPr>
        <w:t xml:space="preserve">  core/</w:t>
        <w:br/>
      </w:r>
      <w:r>
        <w:rPr>
          <w:rFonts w:ascii="Consolas" w:hAnsi="Consolas"/>
          <w:sz w:val="17"/>
        </w:rPr>
        <w:t xml:space="preserve">    config.py</w:t>
        <w:br/>
      </w:r>
      <w:r>
        <w:rPr>
          <w:rFonts w:ascii="Consolas" w:hAnsi="Consolas"/>
          <w:sz w:val="17"/>
        </w:rPr>
        <w:t xml:space="preserve">    logging.py</w:t>
        <w:br/>
      </w:r>
      <w:r>
        <w:rPr>
          <w:rFonts w:ascii="Consolas" w:hAnsi="Consolas"/>
          <w:sz w:val="17"/>
        </w:rPr>
        <w:t xml:space="preserve">    enums.py</w:t>
        <w:br/>
      </w:r>
      <w:r>
        <w:rPr>
          <w:rFonts w:ascii="Consolas" w:hAnsi="Consolas"/>
          <w:sz w:val="17"/>
        </w:rPr>
        <w:t xml:space="preserve">  db/</w:t>
        <w:br/>
      </w:r>
      <w:r>
        <w:rPr>
          <w:rFonts w:ascii="Consolas" w:hAnsi="Consolas"/>
          <w:sz w:val="17"/>
        </w:rPr>
        <w:t xml:space="preserve">    session.py</w:t>
        <w:br/>
      </w:r>
      <w:r>
        <w:rPr>
          <w:rFonts w:ascii="Consolas" w:hAnsi="Consolas"/>
          <w:sz w:val="17"/>
        </w:rPr>
        <w:t xml:space="preserve">    base.py</w:t>
        <w:br/>
      </w:r>
      <w:r>
        <w:rPr>
          <w:rFonts w:ascii="Consolas" w:hAnsi="Consolas"/>
          <w:sz w:val="17"/>
        </w:rPr>
        <w:t xml:space="preserve">    models/</w:t>
        <w:br/>
      </w:r>
      <w:r>
        <w:rPr>
          <w:rFonts w:ascii="Consolas" w:hAnsi="Consolas"/>
          <w:sz w:val="17"/>
        </w:rPr>
        <w:t xml:space="preserve">      candidate.py</w:t>
        <w:br/>
      </w:r>
      <w:r>
        <w:rPr>
          <w:rFonts w:ascii="Consolas" w:hAnsi="Consolas"/>
          <w:sz w:val="17"/>
        </w:rPr>
        <w:t xml:space="preserve">      recruiter.py</w:t>
        <w:br/>
      </w:r>
      <w:r>
        <w:rPr>
          <w:rFonts w:ascii="Consolas" w:hAnsi="Consolas"/>
          <w:sz w:val="17"/>
        </w:rPr>
        <w:t xml:space="preserve">      campaign.py</w:t>
        <w:br/>
      </w:r>
      <w:r>
        <w:rPr>
          <w:rFonts w:ascii="Consolas" w:hAnsi="Consolas"/>
          <w:sz w:val="17"/>
        </w:rPr>
        <w:t xml:space="preserve">      recruiter_campaign.py</w:t>
        <w:br/>
      </w:r>
      <w:r>
        <w:rPr>
          <w:rFonts w:ascii="Consolas" w:hAnsi="Consolas"/>
          <w:sz w:val="17"/>
        </w:rPr>
        <w:t xml:space="preserve">      matching_run.py</w:t>
        <w:br/>
      </w:r>
      <w:r>
        <w:rPr>
          <w:rFonts w:ascii="Consolas" w:hAnsi="Consolas"/>
          <w:sz w:val="17"/>
        </w:rPr>
        <w:t xml:space="preserve">      matching_result.py</w:t>
        <w:br/>
      </w:r>
      <w:r>
        <w:rPr>
          <w:rFonts w:ascii="Consolas" w:hAnsi="Consolas"/>
          <w:sz w:val="17"/>
        </w:rPr>
        <w:t xml:space="preserve">      embedding_ref.py</w:t>
        <w:br/>
      </w:r>
      <w:r>
        <w:rPr>
          <w:rFonts w:ascii="Consolas" w:hAnsi="Consolas"/>
          <w:sz w:val="17"/>
        </w:rPr>
        <w:t xml:space="preserve">      model_version.py</w:t>
        <w:br/>
      </w:r>
      <w:r>
        <w:rPr>
          <w:rFonts w:ascii="Consolas" w:hAnsi="Consolas"/>
          <w:sz w:val="17"/>
        </w:rPr>
        <w:t xml:space="preserve">    repositories/</w:t>
        <w:br/>
      </w:r>
      <w:r>
        <w:rPr>
          <w:rFonts w:ascii="Consolas" w:hAnsi="Consolas"/>
          <w:sz w:val="17"/>
        </w:rPr>
        <w:t xml:space="preserve">      candidate_repository.py</w:t>
        <w:br/>
      </w:r>
      <w:r>
        <w:rPr>
          <w:rFonts w:ascii="Consolas" w:hAnsi="Consolas"/>
          <w:sz w:val="17"/>
        </w:rPr>
        <w:t xml:space="preserve">      recruiter_repository.py</w:t>
        <w:br/>
      </w:r>
      <w:r>
        <w:rPr>
          <w:rFonts w:ascii="Consolas" w:hAnsi="Consolas"/>
          <w:sz w:val="17"/>
        </w:rPr>
        <w:t xml:space="preserve">      campaign_repository.py</w:t>
        <w:br/>
      </w:r>
      <w:r>
        <w:rPr>
          <w:rFonts w:ascii="Consolas" w:hAnsi="Consolas"/>
          <w:sz w:val="17"/>
        </w:rPr>
        <w:t xml:space="preserve">      matching_repository.py</w:t>
        <w:br/>
      </w:r>
      <w:r>
        <w:rPr>
          <w:rFonts w:ascii="Consolas" w:hAnsi="Consolas"/>
          <w:sz w:val="17"/>
        </w:rPr>
        <w:t xml:space="preserve">  schemas/</w:t>
        <w:br/>
      </w:r>
      <w:r>
        <w:rPr>
          <w:rFonts w:ascii="Consolas" w:hAnsi="Consolas"/>
          <w:sz w:val="17"/>
        </w:rPr>
        <w:t xml:space="preserve">    matching.py</w:t>
        <w:br/>
      </w:r>
      <w:r>
        <w:rPr>
          <w:rFonts w:ascii="Consolas" w:hAnsi="Consolas"/>
          <w:sz w:val="17"/>
        </w:rPr>
        <w:t xml:space="preserve">    candidate.py</w:t>
        <w:br/>
      </w:r>
      <w:r>
        <w:rPr>
          <w:rFonts w:ascii="Consolas" w:hAnsi="Consolas"/>
          <w:sz w:val="17"/>
        </w:rPr>
        <w:t xml:space="preserve">    recruiter.py</w:t>
        <w:br/>
      </w:r>
      <w:r>
        <w:rPr>
          <w:rFonts w:ascii="Consolas" w:hAnsi="Consolas"/>
          <w:sz w:val="17"/>
        </w:rPr>
        <w:t xml:space="preserve">  services/</w:t>
        <w:br/>
      </w:r>
      <w:r>
        <w:rPr>
          <w:rFonts w:ascii="Consolas" w:hAnsi="Consolas"/>
          <w:sz w:val="17"/>
        </w:rPr>
        <w:t xml:space="preserve">    profile_builder.py</w:t>
        <w:br/>
      </w:r>
      <w:r>
        <w:rPr>
          <w:rFonts w:ascii="Consolas" w:hAnsi="Consolas"/>
          <w:sz w:val="17"/>
        </w:rPr>
        <w:t xml:space="preserve">    embedding_service.py</w:t>
        <w:br/>
      </w:r>
      <w:r>
        <w:rPr>
          <w:rFonts w:ascii="Consolas" w:hAnsi="Consolas"/>
          <w:sz w:val="17"/>
        </w:rPr>
        <w:t xml:space="preserve">    hard_filter_service.py</w:t>
        <w:br/>
      </w:r>
      <w:r>
        <w:rPr>
          <w:rFonts w:ascii="Consolas" w:hAnsi="Consolas"/>
          <w:sz w:val="17"/>
        </w:rPr>
        <w:t xml:space="preserve">    qdrant_service.py</w:t>
        <w:br/>
      </w:r>
      <w:r>
        <w:rPr>
          <w:rFonts w:ascii="Consolas" w:hAnsi="Consolas"/>
          <w:sz w:val="17"/>
        </w:rPr>
        <w:t xml:space="preserve">    campaign_fit_service.py</w:t>
        <w:br/>
      </w:r>
      <w:r>
        <w:rPr>
          <w:rFonts w:ascii="Consolas" w:hAnsi="Consolas"/>
          <w:sz w:val="17"/>
        </w:rPr>
        <w:t xml:space="preserve">    reranking_service.py</w:t>
        <w:br/>
      </w:r>
      <w:r>
        <w:rPr>
          <w:rFonts w:ascii="Consolas" w:hAnsi="Consolas"/>
          <w:sz w:val="17"/>
        </w:rPr>
        <w:t xml:space="preserve">    explanation_service.py</w:t>
        <w:br/>
      </w:r>
      <w:r>
        <w:rPr>
          <w:rFonts w:ascii="Consolas" w:hAnsi="Consolas"/>
          <w:sz w:val="17"/>
        </w:rPr>
        <w:t xml:space="preserve">    matching_service.py</w:t>
        <w:br/>
      </w:r>
      <w:r>
        <w:rPr>
          <w:rFonts w:ascii="Consolas" w:hAnsi="Consolas"/>
          <w:sz w:val="17"/>
        </w:rPr>
        <w:t xml:space="preserve">  ai/</w:t>
        <w:br/>
      </w:r>
      <w:r>
        <w:rPr>
          <w:rFonts w:ascii="Consolas" w:hAnsi="Consolas"/>
          <w:sz w:val="17"/>
        </w:rPr>
        <w:t xml:space="preserve">    providers/</w:t>
        <w:br/>
      </w:r>
      <w:r>
        <w:rPr>
          <w:rFonts w:ascii="Consolas" w:hAnsi="Consolas"/>
          <w:sz w:val="17"/>
        </w:rPr>
        <w:t xml:space="preserve">      base.py</w:t>
        <w:br/>
      </w:r>
      <w:r>
        <w:rPr>
          <w:rFonts w:ascii="Consolas" w:hAnsi="Consolas"/>
          <w:sz w:val="17"/>
        </w:rPr>
        <w:t xml:space="preserve">      sentence_transformer_provider.py</w:t>
        <w:br/>
      </w:r>
      <w:r>
        <w:rPr>
          <w:rFonts w:ascii="Consolas" w:hAnsi="Consolas"/>
          <w:sz w:val="17"/>
        </w:rPr>
        <w:t xml:space="preserve">      phobert_provider.py</w:t>
        <w:br/>
      </w:r>
      <w:r>
        <w:rPr>
          <w:rFonts w:ascii="Consolas" w:hAnsi="Consolas"/>
          <w:sz w:val="17"/>
        </w:rPr>
        <w:t xml:space="preserve">  evaluation/</w:t>
        <w:br/>
      </w:r>
      <w:r>
        <w:rPr>
          <w:rFonts w:ascii="Consolas" w:hAnsi="Consolas"/>
          <w:sz w:val="17"/>
        </w:rPr>
        <w:t xml:space="preserve">    metrics.py</w:t>
        <w:br/>
      </w:r>
      <w:r>
        <w:rPr>
          <w:rFonts w:ascii="Consolas" w:hAnsi="Consolas"/>
          <w:sz w:val="17"/>
        </w:rPr>
        <w:t xml:space="preserve">    offline_eval.py</w:t>
        <w:br/>
      </w:r>
      <w:r>
        <w:rPr>
          <w:rFonts w:ascii="Consolas" w:hAnsi="Consolas"/>
          <w:sz w:val="17"/>
        </w:rPr>
        <w:t xml:space="preserve">    baselines.py</w:t>
        <w:br/>
      </w:r>
      <w:r>
        <w:rPr>
          <w:rFonts w:ascii="Consolas" w:hAnsi="Consolas"/>
          <w:sz w:val="17"/>
        </w:rPr>
        <w:t xml:space="preserve">  scripts/</w:t>
        <w:br/>
      </w:r>
      <w:r>
        <w:rPr>
          <w:rFonts w:ascii="Consolas" w:hAnsi="Consolas"/>
          <w:sz w:val="17"/>
        </w:rPr>
        <w:t xml:space="preserve">    seed_demo.py</w:t>
        <w:br/>
      </w:r>
      <w:r>
        <w:rPr>
          <w:rFonts w:ascii="Consolas" w:hAnsi="Consolas"/>
          <w:sz w:val="17"/>
        </w:rPr>
        <w:t xml:space="preserve">    rebuild_recruiter_embeddings.py</w:t>
        <w:br/>
      </w:r>
      <w:r>
        <w:rPr>
          <w:rFonts w:ascii="Consolas" w:hAnsi="Consolas"/>
          <w:sz w:val="17"/>
        </w:rPr>
        <w:t xml:space="preserve">    rebuild_campaign_embeddings.py</w:t>
        <w:br/>
      </w:r>
      <w:r>
        <w:rPr>
          <w:rFonts w:ascii="Consolas" w:hAnsi="Consolas"/>
          <w:sz w:val="17"/>
        </w:rPr>
        <w:t xml:space="preserve">  tests/</w:t>
        <w:br/>
      </w:r>
      <w:r>
        <w:rPr>
          <w:rFonts w:ascii="Consolas" w:hAnsi="Consolas"/>
          <w:sz w:val="17"/>
        </w:rPr>
        <w:t xml:space="preserve">    unit/</w:t>
        <w:br/>
      </w:r>
      <w:r>
        <w:rPr>
          <w:rFonts w:ascii="Consolas" w:hAnsi="Consolas"/>
          <w:sz w:val="17"/>
        </w:rPr>
        <w:t xml:space="preserve">    integration/</w:t>
        <w:br/>
      </w:r>
      <w:r>
        <w:rPr>
          <w:rFonts w:ascii="Consolas" w:hAnsi="Consolas"/>
          <w:sz w:val="17"/>
        </w:rPr>
        <w:t>alembic/</w:t>
        <w:br/>
      </w:r>
      <w:r>
        <w:rPr>
          <w:rFonts w:ascii="Consolas" w:hAnsi="Consolas"/>
          <w:sz w:val="17"/>
        </w:rPr>
        <w:t>Dockerfile</w:t>
        <w:br/>
      </w:r>
      <w:r>
        <w:rPr>
          <w:rFonts w:ascii="Consolas" w:hAnsi="Consolas"/>
          <w:sz w:val="17"/>
        </w:rPr>
        <w:t>docker-compose.yml</w:t>
        <w:br/>
      </w:r>
      <w:r>
        <w:rPr>
          <w:rFonts w:ascii="Consolas" w:hAnsi="Consolas"/>
          <w:sz w:val="17"/>
        </w:rPr>
        <w:t>.env.example</w:t>
        <w:br/>
      </w:r>
      <w:r>
        <w:rPr>
          <w:rFonts w:ascii="Consolas" w:hAnsi="Consolas"/>
          <w:sz w:val="17"/>
        </w:rPr>
        <w:t>pyproject.toml</w:t>
        <w:br/>
      </w:r>
      <w:r>
        <w:rPr>
          <w:rFonts w:ascii="Consolas" w:hAnsi="Consolas"/>
          <w:sz w:val="17"/>
        </w:rPr>
        <w:t>README.md</w:t>
      </w:r>
    </w:p>
    <w:p>
      <w:pPr>
        <w:pStyle w:val="Heading1"/>
      </w:pPr>
      <w:r>
        <w:rPr>
          <w:rFonts w:ascii="Times New Roman" w:hAnsi="Times New Roman"/>
        </w:rPr>
        <w:t>7. Thiết kế PostgreSQL cho Matching</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LƯU Ý CHUYỂN ĐỔI</w:t>
            </w:r>
          </w:p>
          <w:p>
            <w:pPr>
              <w:spacing w:after="0"/>
            </w:pPr>
            <w:r>
              <w:rPr>
                <w:sz w:val="20"/>
              </w:rPr>
              <w:t>Các collection candidates/recruiters/campaigns/embedding_refs/model_versions trong KAN-13 được chuyển thành relational tables. Các quan hệ danh sách như campaign_assigned phải tách thành bảng nối recruiter_campaigns thay vì lưu mảng ID trong một trường.</w:t>
            </w:r>
          </w:p>
        </w:tc>
      </w:tr>
    </w:tbl>
    <w:p>
      <w:pPr>
        <w:spacing w:after="20"/>
      </w:pP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928"/>
            <w:shd w:fill="1F4E78"/>
            <w:tcMar>
              <w:top w:w="80" w:type="dxa"/>
              <w:start w:w="80" w:type="dxa"/>
              <w:bottom w:w="80" w:type="dxa"/>
              <w:end w:w="80" w:type="dxa"/>
            </w:tcMar>
            <w:vAlign w:val="center"/>
          </w:tcPr>
          <w:p>
            <w:pPr>
              <w:jc w:val="center"/>
            </w:pPr>
            <w:r>
              <w:rPr>
                <w:b/>
                <w:color w:val="FFFFFF"/>
                <w:sz w:val="17"/>
              </w:rPr>
              <w:t>Bảng</w:t>
            </w:r>
          </w:p>
        </w:tc>
        <w:tc>
          <w:tcPr>
            <w:tcW w:type="dxa" w:w="4082"/>
            <w:shd w:fill="1F4E78"/>
            <w:tcMar>
              <w:top w:w="80" w:type="dxa"/>
              <w:start w:w="80" w:type="dxa"/>
              <w:bottom w:w="80" w:type="dxa"/>
              <w:end w:w="80" w:type="dxa"/>
            </w:tcMar>
            <w:vAlign w:val="center"/>
          </w:tcPr>
          <w:p>
            <w:pPr>
              <w:jc w:val="center"/>
            </w:pPr>
            <w:r>
              <w:rPr>
                <w:b/>
                <w:color w:val="FFFFFF"/>
                <w:sz w:val="17"/>
              </w:rPr>
              <w:t>Trường chính</w:t>
            </w:r>
          </w:p>
        </w:tc>
        <w:tc>
          <w:tcPr>
            <w:tcW w:type="dxa" w:w="3402"/>
            <w:shd w:fill="1F4E78"/>
            <w:tcMar>
              <w:top w:w="80" w:type="dxa"/>
              <w:start w:w="80" w:type="dxa"/>
              <w:bottom w:w="80" w:type="dxa"/>
              <w:end w:w="80" w:type="dxa"/>
            </w:tcMar>
            <w:vAlign w:val="center"/>
          </w:tcPr>
          <w:p>
            <w:pPr>
              <w:jc w:val="center"/>
            </w:pPr>
            <w:r>
              <w:rPr>
                <w:b/>
                <w:color w:val="FFFFFF"/>
                <w:sz w:val="17"/>
              </w:rPr>
              <w:t>Mục đích</w:t>
            </w:r>
          </w:p>
        </w:tc>
      </w:tr>
      <w:tr>
        <w:tc>
          <w:tcPr>
            <w:tcW w:type="dxa" w:w="1928"/>
            <w:tcMar>
              <w:top w:w="80" w:type="dxa"/>
              <w:start w:w="80" w:type="dxa"/>
              <w:bottom w:w="80" w:type="dxa"/>
              <w:end w:w="80" w:type="dxa"/>
            </w:tcMar>
            <w:vAlign w:val="top"/>
          </w:tcPr>
          <w:p>
            <w:pPr>
              <w:spacing w:after="0"/>
            </w:pPr>
            <w:r>
              <w:rPr>
                <w:sz w:val="17"/>
              </w:rPr>
              <w:t>candidates</w:t>
            </w:r>
          </w:p>
        </w:tc>
        <w:tc>
          <w:tcPr>
            <w:tcW w:type="dxa" w:w="4082"/>
            <w:tcMar>
              <w:top w:w="80" w:type="dxa"/>
              <w:start w:w="80" w:type="dxa"/>
              <w:bottom w:w="80" w:type="dxa"/>
              <w:end w:w="80" w:type="dxa"/>
            </w:tcMar>
            <w:vAlign w:val="top"/>
          </w:tcPr>
          <w:p>
            <w:pPr>
              <w:spacing w:after="0"/>
            </w:pPr>
            <w:r>
              <w:rPr>
                <w:sz w:val="17"/>
              </w:rPr>
              <w:t>id, province, region, experience, expected_salary, desired_job, current_status</w:t>
            </w:r>
          </w:p>
        </w:tc>
        <w:tc>
          <w:tcPr>
            <w:tcW w:type="dxa" w:w="3402"/>
            <w:tcMar>
              <w:top w:w="80" w:type="dxa"/>
              <w:start w:w="80" w:type="dxa"/>
              <w:bottom w:w="80" w:type="dxa"/>
              <w:end w:w="80" w:type="dxa"/>
            </w:tcMar>
            <w:vAlign w:val="top"/>
          </w:tcPr>
          <w:p>
            <w:pPr>
              <w:spacing w:after="0"/>
            </w:pPr>
            <w:r>
              <w:rPr>
                <w:sz w:val="17"/>
              </w:rPr>
              <w:t>Nguồn đầu vào matching</w:t>
            </w:r>
          </w:p>
        </w:tc>
      </w:tr>
      <w:tr>
        <w:tc>
          <w:tcPr>
            <w:tcW w:type="dxa" w:w="1928"/>
            <w:tcMar>
              <w:top w:w="80" w:type="dxa"/>
              <w:start w:w="80" w:type="dxa"/>
              <w:bottom w:w="80" w:type="dxa"/>
              <w:end w:w="80" w:type="dxa"/>
            </w:tcMar>
            <w:vAlign w:val="top"/>
            <w:shd w:fill="F7FAFC"/>
          </w:tcPr>
          <w:p>
            <w:pPr>
              <w:spacing w:after="0"/>
            </w:pPr>
            <w:r>
              <w:rPr>
                <w:sz w:val="17"/>
              </w:rPr>
              <w:t>recruiters</w:t>
            </w:r>
          </w:p>
        </w:tc>
        <w:tc>
          <w:tcPr>
            <w:tcW w:type="dxa" w:w="4082"/>
            <w:tcMar>
              <w:top w:w="80" w:type="dxa"/>
              <w:start w:w="80" w:type="dxa"/>
              <w:bottom w:w="80" w:type="dxa"/>
              <w:end w:w="80" w:type="dxa"/>
            </w:tcMar>
            <w:vAlign w:val="top"/>
            <w:shd w:fill="F7FAFC"/>
          </w:tcPr>
          <w:p>
            <w:pPr>
              <w:spacing w:after="0"/>
            </w:pPr>
            <w:r>
              <w:rPr>
                <w:sz w:val="17"/>
              </w:rPr>
              <w:t>id, specialty, current_workload, max_workload, conversion_rate, status</w:t>
            </w:r>
          </w:p>
        </w:tc>
        <w:tc>
          <w:tcPr>
            <w:tcW w:type="dxa" w:w="3402"/>
            <w:tcMar>
              <w:top w:w="80" w:type="dxa"/>
              <w:start w:w="80" w:type="dxa"/>
              <w:bottom w:w="80" w:type="dxa"/>
              <w:end w:w="80" w:type="dxa"/>
            </w:tcMar>
            <w:vAlign w:val="top"/>
            <w:shd w:fill="F7FAFC"/>
          </w:tcPr>
          <w:p>
            <w:pPr>
              <w:spacing w:after="0"/>
            </w:pPr>
            <w:r>
              <w:rPr>
                <w:sz w:val="17"/>
              </w:rPr>
              <w:t>Dữ liệu recruiter và capacity</w:t>
            </w:r>
          </w:p>
        </w:tc>
      </w:tr>
      <w:tr>
        <w:tc>
          <w:tcPr>
            <w:tcW w:type="dxa" w:w="1928"/>
            <w:tcMar>
              <w:top w:w="80" w:type="dxa"/>
              <w:start w:w="80" w:type="dxa"/>
              <w:bottom w:w="80" w:type="dxa"/>
              <w:end w:w="80" w:type="dxa"/>
            </w:tcMar>
            <w:vAlign w:val="top"/>
          </w:tcPr>
          <w:p>
            <w:pPr>
              <w:spacing w:after="0"/>
            </w:pPr>
            <w:r>
              <w:rPr>
                <w:sz w:val="17"/>
              </w:rPr>
              <w:t>recruiter_regions</w:t>
            </w:r>
          </w:p>
        </w:tc>
        <w:tc>
          <w:tcPr>
            <w:tcW w:type="dxa" w:w="4082"/>
            <w:tcMar>
              <w:top w:w="80" w:type="dxa"/>
              <w:start w:w="80" w:type="dxa"/>
              <w:bottom w:w="80" w:type="dxa"/>
              <w:end w:w="80" w:type="dxa"/>
            </w:tcMar>
            <w:vAlign w:val="top"/>
          </w:tcPr>
          <w:p>
            <w:pPr>
              <w:spacing w:after="0"/>
            </w:pPr>
            <w:r>
              <w:rPr>
                <w:sz w:val="17"/>
              </w:rPr>
              <w:t>recruiter_id, region/province</w:t>
            </w:r>
          </w:p>
        </w:tc>
        <w:tc>
          <w:tcPr>
            <w:tcW w:type="dxa" w:w="3402"/>
            <w:tcMar>
              <w:top w:w="80" w:type="dxa"/>
              <w:start w:w="80" w:type="dxa"/>
              <w:bottom w:w="80" w:type="dxa"/>
              <w:end w:w="80" w:type="dxa"/>
            </w:tcMar>
            <w:vAlign w:val="top"/>
          </w:tcPr>
          <w:p>
            <w:pPr>
              <w:spacing w:after="0"/>
            </w:pPr>
            <w:r>
              <w:rPr>
                <w:sz w:val="17"/>
              </w:rPr>
              <w:t>Cho phép recruiter phụ trách nhiều khu vực</w:t>
            </w:r>
          </w:p>
        </w:tc>
      </w:tr>
      <w:tr>
        <w:tc>
          <w:tcPr>
            <w:tcW w:type="dxa" w:w="1928"/>
            <w:tcMar>
              <w:top w:w="80" w:type="dxa"/>
              <w:start w:w="80" w:type="dxa"/>
              <w:bottom w:w="80" w:type="dxa"/>
              <w:end w:w="80" w:type="dxa"/>
            </w:tcMar>
            <w:vAlign w:val="top"/>
            <w:shd w:fill="F7FAFC"/>
          </w:tcPr>
          <w:p>
            <w:pPr>
              <w:spacing w:after="0"/>
            </w:pPr>
            <w:r>
              <w:rPr>
                <w:sz w:val="17"/>
              </w:rPr>
              <w:t>campaigns</w:t>
            </w:r>
          </w:p>
        </w:tc>
        <w:tc>
          <w:tcPr>
            <w:tcW w:type="dxa" w:w="4082"/>
            <w:tcMar>
              <w:top w:w="80" w:type="dxa"/>
              <w:start w:w="80" w:type="dxa"/>
              <w:bottom w:w="80" w:type="dxa"/>
              <w:end w:w="80" w:type="dxa"/>
            </w:tcMar>
            <w:vAlign w:val="top"/>
            <w:shd w:fill="F7FAFC"/>
          </w:tcPr>
          <w:p>
            <w:pPr>
              <w:spacing w:after="0"/>
            </w:pPr>
            <w:r>
              <w:rPr>
                <w:sz w:val="17"/>
              </w:rPr>
              <w:t>id, job_title, location, salary_min/max, requirements, benefits, status</w:t>
            </w:r>
          </w:p>
        </w:tc>
        <w:tc>
          <w:tcPr>
            <w:tcW w:type="dxa" w:w="3402"/>
            <w:tcMar>
              <w:top w:w="80" w:type="dxa"/>
              <w:start w:w="80" w:type="dxa"/>
              <w:bottom w:w="80" w:type="dxa"/>
              <w:end w:w="80" w:type="dxa"/>
            </w:tcMar>
            <w:vAlign w:val="top"/>
            <w:shd w:fill="F7FAFC"/>
          </w:tcPr>
          <w:p>
            <w:pPr>
              <w:spacing w:after="0"/>
            </w:pPr>
            <w:r>
              <w:rPr>
                <w:sz w:val="17"/>
              </w:rPr>
              <w:t>Dùng campaign fit</w:t>
            </w:r>
          </w:p>
        </w:tc>
      </w:tr>
      <w:tr>
        <w:tc>
          <w:tcPr>
            <w:tcW w:type="dxa" w:w="1928"/>
            <w:tcMar>
              <w:top w:w="80" w:type="dxa"/>
              <w:start w:w="80" w:type="dxa"/>
              <w:bottom w:w="80" w:type="dxa"/>
              <w:end w:w="80" w:type="dxa"/>
            </w:tcMar>
            <w:vAlign w:val="top"/>
          </w:tcPr>
          <w:p>
            <w:pPr>
              <w:spacing w:after="0"/>
            </w:pPr>
            <w:r>
              <w:rPr>
                <w:sz w:val="17"/>
              </w:rPr>
              <w:t>recruiter_campaigns</w:t>
            </w:r>
          </w:p>
        </w:tc>
        <w:tc>
          <w:tcPr>
            <w:tcW w:type="dxa" w:w="4082"/>
            <w:tcMar>
              <w:top w:w="80" w:type="dxa"/>
              <w:start w:w="80" w:type="dxa"/>
              <w:bottom w:w="80" w:type="dxa"/>
              <w:end w:w="80" w:type="dxa"/>
            </w:tcMar>
            <w:vAlign w:val="top"/>
          </w:tcPr>
          <w:p>
            <w:pPr>
              <w:spacing w:after="0"/>
            </w:pPr>
            <w:r>
              <w:rPr>
                <w:sz w:val="17"/>
              </w:rPr>
              <w:t>recruiter_id, campaign_id, active</w:t>
            </w:r>
          </w:p>
        </w:tc>
        <w:tc>
          <w:tcPr>
            <w:tcW w:type="dxa" w:w="3402"/>
            <w:tcMar>
              <w:top w:w="80" w:type="dxa"/>
              <w:start w:w="80" w:type="dxa"/>
              <w:bottom w:w="80" w:type="dxa"/>
              <w:end w:w="80" w:type="dxa"/>
            </w:tcMar>
            <w:vAlign w:val="top"/>
          </w:tcPr>
          <w:p>
            <w:pPr>
              <w:spacing w:after="0"/>
            </w:pPr>
            <w:r>
              <w:rPr>
                <w:sz w:val="17"/>
              </w:rPr>
              <w:t>N:N recruiter–campaign</w:t>
            </w:r>
          </w:p>
        </w:tc>
      </w:tr>
      <w:tr>
        <w:tc>
          <w:tcPr>
            <w:tcW w:type="dxa" w:w="1928"/>
            <w:tcMar>
              <w:top w:w="80" w:type="dxa"/>
              <w:start w:w="80" w:type="dxa"/>
              <w:bottom w:w="80" w:type="dxa"/>
              <w:end w:w="80" w:type="dxa"/>
            </w:tcMar>
            <w:vAlign w:val="top"/>
            <w:shd w:fill="F7FAFC"/>
          </w:tcPr>
          <w:p>
            <w:pPr>
              <w:spacing w:after="0"/>
            </w:pPr>
            <w:r>
              <w:rPr>
                <w:sz w:val="17"/>
              </w:rPr>
              <w:t>model_versions</w:t>
            </w:r>
          </w:p>
        </w:tc>
        <w:tc>
          <w:tcPr>
            <w:tcW w:type="dxa" w:w="4082"/>
            <w:tcMar>
              <w:top w:w="80" w:type="dxa"/>
              <w:start w:w="80" w:type="dxa"/>
              <w:bottom w:w="80" w:type="dxa"/>
              <w:end w:w="80" w:type="dxa"/>
            </w:tcMar>
            <w:vAlign w:val="top"/>
            <w:shd w:fill="F7FAFC"/>
          </w:tcPr>
          <w:p>
            <w:pPr>
              <w:spacing w:after="0"/>
            </w:pPr>
            <w:r>
              <w:rPr>
                <w:sz w:val="17"/>
              </w:rPr>
              <w:t>id, model_name, version, task, dimension, active</w:t>
            </w:r>
          </w:p>
        </w:tc>
        <w:tc>
          <w:tcPr>
            <w:tcW w:type="dxa" w:w="3402"/>
            <w:tcMar>
              <w:top w:w="80" w:type="dxa"/>
              <w:start w:w="80" w:type="dxa"/>
              <w:bottom w:w="80" w:type="dxa"/>
              <w:end w:w="80" w:type="dxa"/>
            </w:tcMar>
            <w:vAlign w:val="top"/>
            <w:shd w:fill="F7FAFC"/>
          </w:tcPr>
          <w:p>
            <w:pPr>
              <w:spacing w:after="0"/>
            </w:pPr>
            <w:r>
              <w:rPr>
                <w:sz w:val="17"/>
              </w:rPr>
              <w:t>Tái lập mô hình</w:t>
            </w:r>
          </w:p>
        </w:tc>
      </w:tr>
      <w:tr>
        <w:tc>
          <w:tcPr>
            <w:tcW w:type="dxa" w:w="1928"/>
            <w:tcMar>
              <w:top w:w="80" w:type="dxa"/>
              <w:start w:w="80" w:type="dxa"/>
              <w:bottom w:w="80" w:type="dxa"/>
              <w:end w:w="80" w:type="dxa"/>
            </w:tcMar>
            <w:vAlign w:val="top"/>
          </w:tcPr>
          <w:p>
            <w:pPr>
              <w:spacing w:after="0"/>
            </w:pPr>
            <w:r>
              <w:rPr>
                <w:sz w:val="17"/>
              </w:rPr>
              <w:t>embedding_refs</w:t>
            </w:r>
          </w:p>
        </w:tc>
        <w:tc>
          <w:tcPr>
            <w:tcW w:type="dxa" w:w="4082"/>
            <w:tcMar>
              <w:top w:w="80" w:type="dxa"/>
              <w:start w:w="80" w:type="dxa"/>
              <w:bottom w:w="80" w:type="dxa"/>
              <w:end w:w="80" w:type="dxa"/>
            </w:tcMar>
            <w:vAlign w:val="top"/>
          </w:tcPr>
          <w:p>
            <w:pPr>
              <w:spacing w:after="0"/>
            </w:pPr>
            <w:r>
              <w:rPr>
                <w:sz w:val="17"/>
              </w:rPr>
              <w:t>id, object_type, object_id, model_version_id, qdrant_collection, point_id</w:t>
            </w:r>
          </w:p>
        </w:tc>
        <w:tc>
          <w:tcPr>
            <w:tcW w:type="dxa" w:w="3402"/>
            <w:tcMar>
              <w:top w:w="80" w:type="dxa"/>
              <w:start w:w="80" w:type="dxa"/>
              <w:bottom w:w="80" w:type="dxa"/>
              <w:end w:w="80" w:type="dxa"/>
            </w:tcMar>
            <w:vAlign w:val="top"/>
          </w:tcPr>
          <w:p>
            <w:pPr>
              <w:spacing w:after="0"/>
            </w:pPr>
            <w:r>
              <w:rPr>
                <w:sz w:val="17"/>
              </w:rPr>
              <w:t>Liên kết SQL–Qdrant</w:t>
            </w:r>
          </w:p>
        </w:tc>
      </w:tr>
      <w:tr>
        <w:tc>
          <w:tcPr>
            <w:tcW w:type="dxa" w:w="1928"/>
            <w:tcMar>
              <w:top w:w="80" w:type="dxa"/>
              <w:start w:w="80" w:type="dxa"/>
              <w:bottom w:w="80" w:type="dxa"/>
              <w:end w:w="80" w:type="dxa"/>
            </w:tcMar>
            <w:vAlign w:val="top"/>
            <w:shd w:fill="F7FAFC"/>
          </w:tcPr>
          <w:p>
            <w:pPr>
              <w:spacing w:after="0"/>
            </w:pPr>
            <w:r>
              <w:rPr>
                <w:sz w:val="17"/>
              </w:rPr>
              <w:t>matching_runs</w:t>
            </w:r>
          </w:p>
        </w:tc>
        <w:tc>
          <w:tcPr>
            <w:tcW w:type="dxa" w:w="4082"/>
            <w:tcMar>
              <w:top w:w="80" w:type="dxa"/>
              <w:start w:w="80" w:type="dxa"/>
              <w:bottom w:w="80" w:type="dxa"/>
              <w:end w:w="80" w:type="dxa"/>
            </w:tcMar>
            <w:vAlign w:val="top"/>
            <w:shd w:fill="F7FAFC"/>
          </w:tcPr>
          <w:p>
            <w:pPr>
              <w:spacing w:after="0"/>
            </w:pPr>
            <w:r>
              <w:rPr>
                <w:sz w:val="17"/>
              </w:rPr>
              <w:t>id, candidate_id, model_version_id, weights_json, filter_snapshot, created_at</w:t>
            </w:r>
          </w:p>
        </w:tc>
        <w:tc>
          <w:tcPr>
            <w:tcW w:type="dxa" w:w="3402"/>
            <w:tcMar>
              <w:top w:w="80" w:type="dxa"/>
              <w:start w:w="80" w:type="dxa"/>
              <w:bottom w:w="80" w:type="dxa"/>
              <w:end w:w="80" w:type="dxa"/>
            </w:tcMar>
            <w:vAlign w:val="top"/>
            <w:shd w:fill="F7FAFC"/>
          </w:tcPr>
          <w:p>
            <w:pPr>
              <w:spacing w:after="0"/>
            </w:pPr>
            <w:r>
              <w:rPr>
                <w:sz w:val="17"/>
              </w:rPr>
              <w:t>Một lần chạy matching</w:t>
            </w:r>
          </w:p>
        </w:tc>
      </w:tr>
      <w:tr>
        <w:tc>
          <w:tcPr>
            <w:tcW w:type="dxa" w:w="1928"/>
            <w:tcMar>
              <w:top w:w="80" w:type="dxa"/>
              <w:start w:w="80" w:type="dxa"/>
              <w:bottom w:w="80" w:type="dxa"/>
              <w:end w:w="80" w:type="dxa"/>
            </w:tcMar>
            <w:vAlign w:val="top"/>
          </w:tcPr>
          <w:p>
            <w:pPr>
              <w:spacing w:after="0"/>
            </w:pPr>
            <w:r>
              <w:rPr>
                <w:sz w:val="17"/>
              </w:rPr>
              <w:t>matching_results</w:t>
            </w:r>
          </w:p>
        </w:tc>
        <w:tc>
          <w:tcPr>
            <w:tcW w:type="dxa" w:w="4082"/>
            <w:tcMar>
              <w:top w:w="80" w:type="dxa"/>
              <w:start w:w="80" w:type="dxa"/>
              <w:bottom w:w="80" w:type="dxa"/>
              <w:end w:w="80" w:type="dxa"/>
            </w:tcMar>
            <w:vAlign w:val="top"/>
          </w:tcPr>
          <w:p>
            <w:pPr>
              <w:spacing w:after="0"/>
            </w:pPr>
            <w:r>
              <w:rPr>
                <w:sz w:val="17"/>
              </w:rPr>
              <w:t>run_id, recruiter_id, rank, component scores, final_score, reasons_json, selected</w:t>
            </w:r>
          </w:p>
        </w:tc>
        <w:tc>
          <w:tcPr>
            <w:tcW w:type="dxa" w:w="3402"/>
            <w:tcMar>
              <w:top w:w="80" w:type="dxa"/>
              <w:start w:w="80" w:type="dxa"/>
              <w:bottom w:w="80" w:type="dxa"/>
              <w:end w:w="80" w:type="dxa"/>
            </w:tcMar>
            <w:vAlign w:val="top"/>
          </w:tcPr>
          <w:p>
            <w:pPr>
              <w:spacing w:after="0"/>
            </w:pPr>
            <w:r>
              <w:rPr>
                <w:sz w:val="17"/>
              </w:rPr>
              <w:t>Kết quả + feedback</w:t>
            </w:r>
          </w:p>
        </w:tc>
      </w:tr>
    </w:tbl>
    <w:p>
      <w:pPr>
        <w:spacing w:after="20"/>
      </w:pPr>
    </w:p>
    <w:p>
      <w:pPr>
        <w:spacing w:after="80" w:line="259" w:lineRule="auto"/>
      </w:pPr>
      <w:r>
        <w:rPr>
          <w:rFonts w:ascii="Times New Roman" w:hAnsi="Times New Roman"/>
          <w:b/>
          <w:i w:val="0"/>
          <w:sz w:val="22"/>
        </w:rPr>
        <w:t>DDL logic tối thiểu (Codex dùng Alembic để tạo, không chạy DDL thủ công trong production):</w:t>
      </w:r>
    </w:p>
    <w:p>
      <w:pPr>
        <w:spacing w:before="60" w:after="100"/>
        <w:ind w:left="255" w:right="142"/>
        <w:shd w:fill="F3F4F6"/>
      </w:pPr>
      <w:r>
        <w:rPr>
          <w:rFonts w:ascii="Consolas" w:hAnsi="Consolas"/>
          <w:sz w:val="17"/>
        </w:rPr>
        <w:t>CREATE TABLE recruiters (</w:t>
        <w:br/>
      </w:r>
      <w:r>
        <w:rPr>
          <w:rFonts w:ascii="Consolas" w:hAnsi="Consolas"/>
          <w:sz w:val="17"/>
        </w:rPr>
        <w:t xml:space="preserve">  id UUID PRIMARY KEY,</w:t>
        <w:br/>
      </w:r>
      <w:r>
        <w:rPr>
          <w:rFonts w:ascii="Consolas" w:hAnsi="Consolas"/>
          <w:sz w:val="17"/>
        </w:rPr>
        <w:t xml:space="preserve">  full_name VARCHAR(150) NOT NULL,</w:t>
        <w:br/>
      </w:r>
      <w:r>
        <w:rPr>
          <w:rFonts w:ascii="Consolas" w:hAnsi="Consolas"/>
          <w:sz w:val="17"/>
        </w:rPr>
        <w:t xml:space="preserve">  specialty TEXT,</w:t>
        <w:br/>
      </w:r>
      <w:r>
        <w:rPr>
          <w:rFonts w:ascii="Consolas" w:hAnsi="Consolas"/>
          <w:sz w:val="17"/>
        </w:rPr>
        <w:t xml:space="preserve">  current_workload INTEGER NOT NULL DEFAULT 0 CHECK (current_workload &gt;= 0),</w:t>
        <w:br/>
      </w:r>
      <w:r>
        <w:rPr>
          <w:rFonts w:ascii="Consolas" w:hAnsi="Consolas"/>
          <w:sz w:val="17"/>
        </w:rPr>
        <w:t xml:space="preserve">  max_workload INTEGER NOT NULL DEFAULT 50 CHECK (max_workload &gt; 0),</w:t>
        <w:br/>
      </w:r>
      <w:r>
        <w:rPr>
          <w:rFonts w:ascii="Consolas" w:hAnsi="Consolas"/>
          <w:sz w:val="17"/>
        </w:rPr>
        <w:t xml:space="preserve">  conversion_rate NUMERIC(5,4) CHECK (conversion_rate BETWEEN 0 AND 1),</w:t>
        <w:br/>
      </w:r>
      <w:r>
        <w:rPr>
          <w:rFonts w:ascii="Consolas" w:hAnsi="Consolas"/>
          <w:sz w:val="17"/>
        </w:rPr>
        <w:t xml:space="preserve">  status VARCHAR(20) NOT NULL DEFAULT 'active',</w:t>
        <w:br/>
      </w:r>
      <w:r>
        <w:rPr>
          <w:rFonts w:ascii="Consolas" w:hAnsi="Consolas"/>
          <w:sz w:val="17"/>
        </w:rPr>
        <w:t xml:space="preserve">  created_at TIMESTAMPTZ NOT NULL DEFAULT now(),</w:t>
        <w:br/>
      </w:r>
      <w:r>
        <w:rPr>
          <w:rFonts w:ascii="Consolas" w:hAnsi="Consolas"/>
          <w:sz w:val="17"/>
        </w:rPr>
        <w:t xml:space="preserve">  updated_at TIMESTAMPTZ NOT NULL DEFAULT now(),</w:t>
        <w:br/>
      </w:r>
      <w:r>
        <w:rPr>
          <w:rFonts w:ascii="Consolas" w:hAnsi="Consolas"/>
          <w:sz w:val="17"/>
        </w:rPr>
        <w:t xml:space="preserve">  is_deleted BOOLEAN NOT NULL DEFAULT false</w:t>
        <w:br/>
      </w:r>
      <w:r>
        <w:rPr>
          <w:rFonts w:ascii="Consolas" w:hAnsi="Consolas"/>
          <w:sz w:val="17"/>
        </w:rPr>
        <w:t>);</w:t>
        <w:br/>
      </w:r>
      <w:r>
        <w:rPr>
          <w:rFonts w:ascii="Consolas" w:hAnsi="Consolas"/>
          <w:sz w:val="17"/>
        </w:rPr>
        <w:br/>
      </w:r>
      <w:r>
        <w:rPr>
          <w:rFonts w:ascii="Consolas" w:hAnsi="Consolas"/>
          <w:sz w:val="17"/>
        </w:rPr>
        <w:t>CREATE INDEX ix_recruiters_status ON recruiters(status) WHERE is_deleted = false;</w:t>
        <w:br/>
      </w:r>
      <w:r>
        <w:rPr>
          <w:rFonts w:ascii="Consolas" w:hAnsi="Consolas"/>
          <w:sz w:val="17"/>
        </w:rPr>
        <w:t>CREATE INDEX ix_recruiter_campaigns_recruiter ON recruiter_campaigns(recruiter_id);</w:t>
        <w:br/>
      </w:r>
      <w:r>
        <w:rPr>
          <w:rFonts w:ascii="Consolas" w:hAnsi="Consolas"/>
          <w:sz w:val="17"/>
        </w:rPr>
        <w:t>CREATE INDEX ix_recruiter_regions_region ON recruiter_regions(region, recruiter_id);</w:t>
      </w:r>
    </w:p>
    <w:p>
      <w:pPr>
        <w:spacing w:after="80" w:line="259" w:lineRule="auto"/>
      </w:pPr>
      <w:r>
        <w:rPr>
          <w:rFonts w:ascii="Times New Roman" w:hAnsi="Times New Roman"/>
          <w:b/>
          <w:i w:val="0"/>
          <w:sz w:val="22"/>
        </w:rPr>
        <w:t>Ràng buộc dữ liệu bắt buộc:</w:t>
      </w:r>
    </w:p>
    <w:p>
      <w:pPr>
        <w:pStyle w:val="ListBullet"/>
        <w:spacing w:after="40" w:line="252" w:lineRule="auto"/>
      </w:pPr>
      <w:r>
        <w:rPr>
          <w:rFonts w:ascii="Times New Roman" w:hAnsi="Times New Roman"/>
          <w:sz w:val="22"/>
        </w:rPr>
        <w:t>candidate.phone unique nếu dự án vẫn dùng số điện thoại làm kiểm tra trùng, nhưng phone không dùng trong matching.</w:t>
      </w:r>
    </w:p>
    <w:p>
      <w:pPr>
        <w:pStyle w:val="ListBullet"/>
        <w:spacing w:after="40" w:line="252" w:lineRule="auto"/>
      </w:pPr>
      <w:r>
        <w:rPr>
          <w:rFonts w:ascii="Times New Roman" w:hAnsi="Times New Roman"/>
          <w:sz w:val="22"/>
        </w:rPr>
        <w:t>current_workload &gt;= 0; max_workload &gt; 0; conversion_rate trong [0,1].</w:t>
      </w:r>
    </w:p>
    <w:p>
      <w:pPr>
        <w:pStyle w:val="ListBullet"/>
        <w:spacing w:after="40" w:line="252" w:lineRule="auto"/>
      </w:pPr>
      <w:r>
        <w:rPr>
          <w:rFonts w:ascii="Times New Roman" w:hAnsi="Times New Roman"/>
          <w:sz w:val="22"/>
        </w:rPr>
        <w:t>matching_results unique(run_id, recruiter_id) và unique(run_id, rank).</w:t>
      </w:r>
    </w:p>
    <w:p>
      <w:pPr>
        <w:pStyle w:val="ListBullet"/>
        <w:spacing w:after="40" w:line="252" w:lineRule="auto"/>
      </w:pPr>
      <w:r>
        <w:rPr>
          <w:rFonts w:ascii="Times New Roman" w:hAnsi="Times New Roman"/>
          <w:sz w:val="22"/>
        </w:rPr>
        <w:t>embedding_refs unique(object_type, object_id, model_version_id, embedding_type).</w:t>
      </w:r>
    </w:p>
    <w:p>
      <w:pPr>
        <w:pStyle w:val="ListBullet"/>
        <w:spacing w:after="40" w:line="252" w:lineRule="auto"/>
      </w:pPr>
      <w:r>
        <w:rPr>
          <w:rFonts w:ascii="Times New Roman" w:hAnsi="Times New Roman"/>
          <w:sz w:val="22"/>
        </w:rPr>
        <w:t>Soft delete phải được lọc ở mọi repository nghiệp vụ.</w:t>
      </w:r>
    </w:p>
    <w:p>
      <w:pPr>
        <w:pStyle w:val="Heading1"/>
      </w:pPr>
      <w:r>
        <w:rPr>
          <w:rFonts w:ascii="Times New Roman" w:hAnsi="Times New Roman"/>
        </w:rPr>
        <w:t>8. Thiết kế Qdrant</w:t>
      </w:r>
    </w:p>
    <w:p>
      <w:pPr>
        <w:spacing w:after="80" w:line="259" w:lineRule="auto"/>
        <w:ind w:firstLine="312"/>
      </w:pPr>
      <w:r>
        <w:rPr>
          <w:rFonts w:ascii="Times New Roman" w:hAnsi="Times New Roman"/>
          <w:b w:val="0"/>
          <w:i w:val="0"/>
          <w:sz w:val="22"/>
        </w:rPr>
        <w:t>V1 dùng Qdrant cho semantic retrieval. Hard filter thay đổi thường xuyên như current_workload nên lấy từ PostgreSQL; Qdrant payload chỉ giữ metadata ổn định cần cho vector query/filter.</w:t>
      </w:r>
    </w:p>
    <w:tbl>
      <w:tblPr>
        <w:tblStyle w:val="TableGrid"/>
        <w:tblW w:type="auto" w:w="0"/>
        <w:jc w:val="center"/>
        <w:tblLook w:firstColumn="1" w:firstRow="1" w:lastColumn="0" w:lastRow="0" w:noHBand="0" w:noVBand="1" w:val="04A0"/>
      </w:tblPr>
      <w:tblGrid>
        <w:gridCol w:w="2521"/>
        <w:gridCol w:w="2521"/>
        <w:gridCol w:w="2521"/>
        <w:gridCol w:w="2521"/>
      </w:tblGrid>
      <w:tr>
        <w:trPr>
          <w:tblHeader w:val="true"/>
        </w:trPr>
        <w:tc>
          <w:tcPr>
            <w:tcW w:type="dxa" w:w="2268"/>
            <w:shd w:fill="1F4E78"/>
            <w:tcMar>
              <w:top w:w="80" w:type="dxa"/>
              <w:start w:w="80" w:type="dxa"/>
              <w:bottom w:w="80" w:type="dxa"/>
              <w:end w:w="80" w:type="dxa"/>
            </w:tcMar>
            <w:vAlign w:val="center"/>
          </w:tcPr>
          <w:p>
            <w:pPr>
              <w:jc w:val="center"/>
            </w:pPr>
            <w:r>
              <w:rPr>
                <w:b/>
                <w:color w:val="FFFFFF"/>
                <w:sz w:val="17"/>
              </w:rPr>
              <w:t>Collection</w:t>
            </w:r>
          </w:p>
        </w:tc>
        <w:tc>
          <w:tcPr>
            <w:tcW w:type="dxa" w:w="2268"/>
            <w:shd w:fill="1F4E78"/>
            <w:tcMar>
              <w:top w:w="80" w:type="dxa"/>
              <w:start w:w="80" w:type="dxa"/>
              <w:bottom w:w="80" w:type="dxa"/>
              <w:end w:w="80" w:type="dxa"/>
            </w:tcMar>
            <w:vAlign w:val="center"/>
          </w:tcPr>
          <w:p>
            <w:pPr>
              <w:jc w:val="center"/>
            </w:pPr>
            <w:r>
              <w:rPr>
                <w:b/>
                <w:color w:val="FFFFFF"/>
                <w:sz w:val="17"/>
              </w:rPr>
              <w:t>Vector</w:t>
            </w:r>
          </w:p>
        </w:tc>
        <w:tc>
          <w:tcPr>
            <w:tcW w:type="dxa" w:w="3515"/>
            <w:shd w:fill="1F4E78"/>
            <w:tcMar>
              <w:top w:w="80" w:type="dxa"/>
              <w:start w:w="80" w:type="dxa"/>
              <w:bottom w:w="80" w:type="dxa"/>
              <w:end w:w="80" w:type="dxa"/>
            </w:tcMar>
            <w:vAlign w:val="center"/>
          </w:tcPr>
          <w:p>
            <w:pPr>
              <w:jc w:val="center"/>
            </w:pPr>
            <w:r>
              <w:rPr>
                <w:b/>
                <w:color w:val="FFFFFF"/>
                <w:sz w:val="17"/>
              </w:rPr>
              <w:t>Payload tối thiểu</w:t>
            </w:r>
          </w:p>
        </w:tc>
        <w:tc>
          <w:tcPr>
            <w:tcW w:type="dxa" w:w="1701"/>
            <w:shd w:fill="1F4E78"/>
            <w:tcMar>
              <w:top w:w="80" w:type="dxa"/>
              <w:start w:w="80" w:type="dxa"/>
              <w:bottom w:w="80" w:type="dxa"/>
              <w:end w:w="80" w:type="dxa"/>
            </w:tcMar>
            <w:vAlign w:val="center"/>
          </w:tcPr>
          <w:p>
            <w:pPr>
              <w:jc w:val="center"/>
            </w:pPr>
            <w:r>
              <w:rPr>
                <w:b/>
                <w:color w:val="FFFFFF"/>
                <w:sz w:val="17"/>
              </w:rPr>
              <w:t>Ghi chú</w:t>
            </w:r>
          </w:p>
        </w:tc>
      </w:tr>
      <w:tr>
        <w:tc>
          <w:tcPr>
            <w:tcW w:type="dxa" w:w="2268"/>
            <w:tcMar>
              <w:top w:w="80" w:type="dxa"/>
              <w:start w:w="80" w:type="dxa"/>
              <w:bottom w:w="80" w:type="dxa"/>
              <w:end w:w="80" w:type="dxa"/>
            </w:tcMar>
            <w:vAlign w:val="top"/>
          </w:tcPr>
          <w:p>
            <w:pPr>
              <w:spacing w:after="0"/>
            </w:pPr>
            <w:r>
              <w:rPr>
                <w:sz w:val="17"/>
              </w:rPr>
              <w:t>recruiter_embeddings</w:t>
            </w:r>
          </w:p>
        </w:tc>
        <w:tc>
          <w:tcPr>
            <w:tcW w:type="dxa" w:w="2268"/>
            <w:tcMar>
              <w:top w:w="80" w:type="dxa"/>
              <w:start w:w="80" w:type="dxa"/>
              <w:bottom w:w="80" w:type="dxa"/>
              <w:end w:w="80" w:type="dxa"/>
            </w:tcMar>
            <w:vAlign w:val="top"/>
          </w:tcPr>
          <w:p>
            <w:pPr>
              <w:spacing w:after="0"/>
            </w:pPr>
            <w:r>
              <w:rPr>
                <w:sz w:val="17"/>
              </w:rPr>
              <w:t>dimension theo active embedding model</w:t>
            </w:r>
          </w:p>
        </w:tc>
        <w:tc>
          <w:tcPr>
            <w:tcW w:type="dxa" w:w="3515"/>
            <w:tcMar>
              <w:top w:w="80" w:type="dxa"/>
              <w:start w:w="80" w:type="dxa"/>
              <w:bottom w:w="80" w:type="dxa"/>
              <w:end w:w="80" w:type="dxa"/>
            </w:tcMar>
            <w:vAlign w:val="top"/>
          </w:tcPr>
          <w:p>
            <w:pPr>
              <w:spacing w:after="0"/>
            </w:pPr>
            <w:r>
              <w:rPr>
                <w:sz w:val="17"/>
              </w:rPr>
              <w:t>recruiter_id, model_version_id, region_tags, profile_hash</w:t>
            </w:r>
          </w:p>
        </w:tc>
        <w:tc>
          <w:tcPr>
            <w:tcW w:type="dxa" w:w="1701"/>
            <w:tcMar>
              <w:top w:w="80" w:type="dxa"/>
              <w:start w:w="80" w:type="dxa"/>
              <w:bottom w:w="80" w:type="dxa"/>
              <w:end w:w="80" w:type="dxa"/>
            </w:tcMar>
            <w:vAlign w:val="top"/>
          </w:tcPr>
          <w:p>
            <w:pPr>
              <w:spacing w:after="0"/>
            </w:pPr>
            <w:r>
              <w:rPr>
                <w:sz w:val="17"/>
              </w:rPr>
              <w:t>Một point/recruiter/model</w:t>
            </w:r>
          </w:p>
        </w:tc>
      </w:tr>
      <w:tr>
        <w:tc>
          <w:tcPr>
            <w:tcW w:type="dxa" w:w="2268"/>
            <w:tcMar>
              <w:top w:w="80" w:type="dxa"/>
              <w:start w:w="80" w:type="dxa"/>
              <w:bottom w:w="80" w:type="dxa"/>
              <w:end w:w="80" w:type="dxa"/>
            </w:tcMar>
            <w:vAlign w:val="top"/>
            <w:shd w:fill="F7FAFC"/>
          </w:tcPr>
          <w:p>
            <w:pPr>
              <w:spacing w:after="0"/>
            </w:pPr>
            <w:r>
              <w:rPr>
                <w:sz w:val="17"/>
              </w:rPr>
              <w:t>campaign_embeddings</w:t>
            </w:r>
          </w:p>
        </w:tc>
        <w:tc>
          <w:tcPr>
            <w:tcW w:type="dxa" w:w="2268"/>
            <w:tcMar>
              <w:top w:w="80" w:type="dxa"/>
              <w:start w:w="80" w:type="dxa"/>
              <w:bottom w:w="80" w:type="dxa"/>
              <w:end w:w="80" w:type="dxa"/>
            </w:tcMar>
            <w:vAlign w:val="top"/>
            <w:shd w:fill="F7FAFC"/>
          </w:tcPr>
          <w:p>
            <w:pPr>
              <w:spacing w:after="0"/>
            </w:pPr>
            <w:r>
              <w:rPr>
                <w:sz w:val="17"/>
              </w:rPr>
              <w:t>dimension theo model</w:t>
            </w:r>
          </w:p>
        </w:tc>
        <w:tc>
          <w:tcPr>
            <w:tcW w:type="dxa" w:w="3515"/>
            <w:tcMar>
              <w:top w:w="80" w:type="dxa"/>
              <w:start w:w="80" w:type="dxa"/>
              <w:bottom w:w="80" w:type="dxa"/>
              <w:end w:w="80" w:type="dxa"/>
            </w:tcMar>
            <w:vAlign w:val="top"/>
            <w:shd w:fill="F7FAFC"/>
          </w:tcPr>
          <w:p>
            <w:pPr>
              <w:spacing w:after="0"/>
            </w:pPr>
            <w:r>
              <w:rPr>
                <w:sz w:val="17"/>
              </w:rPr>
              <w:t>campaign_id, model_version_id, status, location_tags, profile_hash</w:t>
            </w:r>
          </w:p>
        </w:tc>
        <w:tc>
          <w:tcPr>
            <w:tcW w:type="dxa" w:w="1701"/>
            <w:tcMar>
              <w:top w:w="80" w:type="dxa"/>
              <w:start w:w="80" w:type="dxa"/>
              <w:bottom w:w="80" w:type="dxa"/>
              <w:end w:w="80" w:type="dxa"/>
            </w:tcMar>
            <w:vAlign w:val="top"/>
            <w:shd w:fill="F7FAFC"/>
          </w:tcPr>
          <w:p>
            <w:pPr>
              <w:spacing w:after="0"/>
            </w:pPr>
            <w:r>
              <w:rPr>
                <w:sz w:val="17"/>
              </w:rPr>
              <w:t>Dùng campaign fit</w:t>
            </w:r>
          </w:p>
        </w:tc>
      </w:tr>
      <w:tr>
        <w:tc>
          <w:tcPr>
            <w:tcW w:type="dxa" w:w="2268"/>
            <w:tcMar>
              <w:top w:w="80" w:type="dxa"/>
              <w:start w:w="80" w:type="dxa"/>
              <w:bottom w:w="80" w:type="dxa"/>
              <w:end w:w="80" w:type="dxa"/>
            </w:tcMar>
            <w:vAlign w:val="top"/>
          </w:tcPr>
          <w:p>
            <w:pPr>
              <w:spacing w:after="0"/>
            </w:pPr>
            <w:r>
              <w:rPr>
                <w:sz w:val="17"/>
              </w:rPr>
              <w:t>candidate_embeddings (optional)</w:t>
            </w:r>
          </w:p>
        </w:tc>
        <w:tc>
          <w:tcPr>
            <w:tcW w:type="dxa" w:w="2268"/>
            <w:tcMar>
              <w:top w:w="80" w:type="dxa"/>
              <w:start w:w="80" w:type="dxa"/>
              <w:bottom w:w="80" w:type="dxa"/>
              <w:end w:w="80" w:type="dxa"/>
            </w:tcMar>
            <w:vAlign w:val="top"/>
          </w:tcPr>
          <w:p>
            <w:pPr>
              <w:spacing w:after="0"/>
            </w:pPr>
            <w:r>
              <w:rPr>
                <w:sz w:val="17"/>
              </w:rPr>
              <w:t>dimension theo model</w:t>
            </w:r>
          </w:p>
        </w:tc>
        <w:tc>
          <w:tcPr>
            <w:tcW w:type="dxa" w:w="3515"/>
            <w:tcMar>
              <w:top w:w="80" w:type="dxa"/>
              <w:start w:w="80" w:type="dxa"/>
              <w:bottom w:w="80" w:type="dxa"/>
              <w:end w:w="80" w:type="dxa"/>
            </w:tcMar>
            <w:vAlign w:val="top"/>
          </w:tcPr>
          <w:p>
            <w:pPr>
              <w:spacing w:after="0"/>
            </w:pPr>
            <w:r>
              <w:rPr>
                <w:sz w:val="17"/>
              </w:rPr>
              <w:t>candidate_id, model_version_id, profile_hash</w:t>
            </w:r>
          </w:p>
        </w:tc>
        <w:tc>
          <w:tcPr>
            <w:tcW w:type="dxa" w:w="1701"/>
            <w:tcMar>
              <w:top w:w="80" w:type="dxa"/>
              <w:start w:w="80" w:type="dxa"/>
              <w:bottom w:w="80" w:type="dxa"/>
              <w:end w:w="80" w:type="dxa"/>
            </w:tcMar>
            <w:vAlign w:val="top"/>
          </w:tcPr>
          <w:p>
            <w:pPr>
              <w:spacing w:after="0"/>
            </w:pPr>
            <w:r>
              <w:rPr>
                <w:sz w:val="17"/>
              </w:rPr>
              <w:t>Không bắt buộc lưu nếu query realtime</w:t>
            </w:r>
          </w:p>
        </w:tc>
      </w:tr>
    </w:tbl>
    <w:p>
      <w:pPr>
        <w:spacing w:after="20"/>
      </w:pPr>
    </w:p>
    <w:p>
      <w:pPr>
        <w:pStyle w:val="ListBullet"/>
        <w:spacing w:after="40" w:line="252" w:lineRule="auto"/>
      </w:pPr>
      <w:r>
        <w:rPr>
          <w:rFonts w:ascii="Times New Roman" w:hAnsi="Times New Roman"/>
          <w:sz w:val="22"/>
        </w:rPr>
        <w:t>Tạo payload index cho recruiter_id, model_version_id và các field dùng filter; Qdrant khuyến nghị payload index để filtered search hiệu quả.</w:t>
      </w:r>
    </w:p>
    <w:p>
      <w:pPr>
        <w:pStyle w:val="ListBullet"/>
        <w:spacing w:after="40" w:line="252" w:lineRule="auto"/>
      </w:pPr>
      <w:r>
        <w:rPr>
          <w:rFonts w:ascii="Times New Roman" w:hAnsi="Times New Roman"/>
          <w:sz w:val="22"/>
        </w:rPr>
        <w:t>Point ID dùng UUID; business ID giữ trong payload.</w:t>
      </w:r>
    </w:p>
    <w:p>
      <w:pPr>
        <w:pStyle w:val="ListBullet"/>
        <w:spacing w:after="40" w:line="252" w:lineRule="auto"/>
      </w:pPr>
      <w:r>
        <w:rPr>
          <w:rFonts w:ascii="Times New Roman" w:hAnsi="Times New Roman"/>
          <w:sz w:val="22"/>
        </w:rPr>
        <w:t>Không ghi full_name, phone hoặc dữ liệu PII vào payload/embedding text.</w:t>
      </w:r>
    </w:p>
    <w:p>
      <w:pPr>
        <w:pStyle w:val="ListBullet"/>
        <w:spacing w:after="40" w:line="252" w:lineRule="auto"/>
      </w:pPr>
      <w:r>
        <w:rPr>
          <w:rFonts w:ascii="Times New Roman" w:hAnsi="Times New Roman"/>
          <w:sz w:val="22"/>
        </w:rPr>
        <w:t>Nếu đổi model làm thay đổi vector dimension, tạo collection mới có suffix model/version rồi switch active config; không cố nhét vector khác dimension vào collection cũ.</w:t>
      </w:r>
    </w:p>
    <w:p>
      <w:pPr>
        <w:spacing w:before="60" w:after="100"/>
        <w:ind w:left="255" w:right="142"/>
        <w:shd w:fill="F3F4F6"/>
      </w:pPr>
      <w:r>
        <w:rPr>
          <w:rFonts w:ascii="Consolas" w:hAnsi="Consolas"/>
          <w:sz w:val="17"/>
        </w:rPr>
        <w:t>collection_name = f"recruiter_embeddings__{model_key}"</w:t>
        <w:br/>
      </w:r>
      <w:r>
        <w:rPr>
          <w:rFonts w:ascii="Consolas" w:hAnsi="Consolas"/>
          <w:sz w:val="17"/>
        </w:rPr>
        <w:t># model_key ví dụ: st_multilingual_minilm_v1 hoặc phobert_meanpool_v1</w:t>
        <w:br/>
      </w:r>
      <w:r>
        <w:rPr>
          <w:rFonts w:ascii="Consolas" w:hAnsi="Consolas"/>
          <w:sz w:val="17"/>
        </w:rPr>
        <w:br/>
      </w:r>
      <w:r>
        <w:rPr>
          <w:rFonts w:ascii="Consolas" w:hAnsi="Consolas"/>
          <w:sz w:val="17"/>
        </w:rPr>
        <w:t>query_filter = Filter(</w:t>
        <w:br/>
      </w:r>
      <w:r>
        <w:rPr>
          <w:rFonts w:ascii="Consolas" w:hAnsi="Consolas"/>
          <w:sz w:val="17"/>
        </w:rPr>
        <w:t xml:space="preserve">    must=[</w:t>
        <w:br/>
      </w:r>
      <w:r>
        <w:rPr>
          <w:rFonts w:ascii="Consolas" w:hAnsi="Consolas"/>
          <w:sz w:val="17"/>
        </w:rPr>
        <w:t xml:space="preserve">        FieldCondition(key="recruiter_id", match=MatchAny(any=eligible_ids)),</w:t>
        <w:br/>
      </w:r>
      <w:r>
        <w:rPr>
          <w:rFonts w:ascii="Consolas" w:hAnsi="Consolas"/>
          <w:sz w:val="17"/>
        </w:rPr>
        <w:t xml:space="preserve">        FieldCondition(key="model_version_id", match=MatchValue(value=model_version_id)),</w:t>
        <w:br/>
      </w:r>
      <w:r>
        <w:rPr>
          <w:rFonts w:ascii="Consolas" w:hAnsi="Consolas"/>
          <w:sz w:val="17"/>
        </w:rPr>
        <w:t xml:space="preserve">    ]</w:t>
        <w:br/>
      </w:r>
      <w:r>
        <w:rPr>
          <w:rFonts w:ascii="Consolas" w:hAnsi="Consolas"/>
          <w:sz w:val="17"/>
        </w:rPr>
        <w:t>)</w:t>
        <w:br/>
      </w:r>
      <w:r>
        <w:rPr>
          <w:rFonts w:ascii="Consolas" w:hAnsi="Consolas"/>
          <w:sz w:val="17"/>
        </w:rPr>
        <w:br/>
      </w:r>
      <w:r>
        <w:rPr>
          <w:rFonts w:ascii="Consolas" w:hAnsi="Consolas"/>
          <w:sz w:val="17"/>
        </w:rPr>
        <w:t>hits = qdrant.query_points(</w:t>
        <w:br/>
      </w:r>
      <w:r>
        <w:rPr>
          <w:rFonts w:ascii="Consolas" w:hAnsi="Consolas"/>
          <w:sz w:val="17"/>
        </w:rPr>
        <w:t xml:space="preserve">    collection_name=collection_name,</w:t>
        <w:br/>
      </w:r>
      <w:r>
        <w:rPr>
          <w:rFonts w:ascii="Consolas" w:hAnsi="Consolas"/>
          <w:sz w:val="17"/>
        </w:rPr>
        <w:t xml:space="preserve">    query=candidate_vector,</w:t>
        <w:br/>
      </w:r>
      <w:r>
        <w:rPr>
          <w:rFonts w:ascii="Consolas" w:hAnsi="Consolas"/>
          <w:sz w:val="17"/>
        </w:rPr>
        <w:t xml:space="preserve">    query_filter=query_filter,</w:t>
        <w:br/>
      </w:r>
      <w:r>
        <w:rPr>
          <w:rFonts w:ascii="Consolas" w:hAnsi="Consolas"/>
          <w:sz w:val="17"/>
        </w:rPr>
        <w:t xml:space="preserve">    limit=RETRIEVAL_TOP_N,</w:t>
        <w:br/>
      </w:r>
      <w:r>
        <w:rPr>
          <w:rFonts w:ascii="Consolas" w:hAnsi="Consolas"/>
          <w:sz w:val="17"/>
        </w:rPr>
        <w:t xml:space="preserve">    with_payload=True,</w:t>
        <w:br/>
      </w:r>
      <w:r>
        <w:rPr>
          <w:rFonts w:ascii="Consolas" w:hAnsi="Consolas"/>
          <w:sz w:val="17"/>
        </w:rPr>
        <w:t>).points</w:t>
      </w:r>
    </w:p>
    <w:p>
      <w:pPr>
        <w:pStyle w:val="Heading1"/>
      </w:pPr>
      <w:r>
        <w:rPr>
          <w:rFonts w:ascii="Times New Roman" w:hAnsi="Times New Roman"/>
        </w:rPr>
        <w:t>9. Chuẩn hóa và xây dựng profile text</w:t>
      </w:r>
    </w:p>
    <w:p>
      <w:pPr>
        <w:spacing w:after="80" w:line="259" w:lineRule="auto"/>
        <w:ind w:firstLine="312"/>
      </w:pPr>
      <w:r>
        <w:rPr>
          <w:rFonts w:ascii="Times New Roman" w:hAnsi="Times New Roman"/>
          <w:b w:val="0"/>
          <w:i w:val="0"/>
          <w:sz w:val="22"/>
        </w:rPr>
        <w:t>Profile phải deterministic: cùng dữ liệu đầu vào phải tạo cùng chuỗi (sau normalization), để profile_hash và embedding có thể cache. Không dùng văn phong ngẫu nhiên/LLM để dựng profile V1.</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814"/>
            <w:shd w:fill="1F4E78"/>
            <w:tcMar>
              <w:top w:w="80" w:type="dxa"/>
              <w:start w:w="80" w:type="dxa"/>
              <w:bottom w:w="80" w:type="dxa"/>
              <w:end w:w="80" w:type="dxa"/>
            </w:tcMar>
            <w:vAlign w:val="center"/>
          </w:tcPr>
          <w:p>
            <w:pPr>
              <w:jc w:val="center"/>
            </w:pPr>
            <w:r>
              <w:rPr>
                <w:b/>
                <w:color w:val="FFFFFF"/>
                <w:sz w:val="18"/>
              </w:rPr>
              <w:t>Đối tượng</w:t>
            </w:r>
          </w:p>
        </w:tc>
        <w:tc>
          <w:tcPr>
            <w:tcW w:type="dxa" w:w="7654"/>
            <w:shd w:fill="1F4E78"/>
            <w:tcMar>
              <w:top w:w="80" w:type="dxa"/>
              <w:start w:w="80" w:type="dxa"/>
              <w:bottom w:w="80" w:type="dxa"/>
              <w:end w:w="80" w:type="dxa"/>
            </w:tcMar>
            <w:vAlign w:val="center"/>
          </w:tcPr>
          <w:p>
            <w:pPr>
              <w:jc w:val="center"/>
            </w:pPr>
            <w:r>
              <w:rPr>
                <w:b/>
                <w:color w:val="FFFFFF"/>
                <w:sz w:val="18"/>
              </w:rPr>
              <w:t>Template đề xuất</w:t>
            </w:r>
          </w:p>
        </w:tc>
      </w:tr>
      <w:tr>
        <w:tc>
          <w:tcPr>
            <w:tcW w:type="dxa" w:w="1814"/>
            <w:tcMar>
              <w:top w:w="80" w:type="dxa"/>
              <w:start w:w="80" w:type="dxa"/>
              <w:bottom w:w="80" w:type="dxa"/>
              <w:end w:w="80" w:type="dxa"/>
            </w:tcMar>
            <w:vAlign w:val="top"/>
          </w:tcPr>
          <w:p>
            <w:pPr>
              <w:spacing w:after="0"/>
            </w:pPr>
            <w:r>
              <w:rPr>
                <w:sz w:val="18"/>
              </w:rPr>
              <w:t>Candidate</w:t>
            </w:r>
          </w:p>
        </w:tc>
        <w:tc>
          <w:tcPr>
            <w:tcW w:type="dxa" w:w="7654"/>
            <w:tcMar>
              <w:top w:w="80" w:type="dxa"/>
              <w:start w:w="80" w:type="dxa"/>
              <w:bottom w:w="80" w:type="dxa"/>
              <w:end w:w="80" w:type="dxa"/>
            </w:tcMar>
            <w:vAlign w:val="top"/>
          </w:tcPr>
          <w:p>
            <w:pPr>
              <w:spacing w:after="0"/>
            </w:pPr>
            <w:r>
              <w:rPr>
                <w:sz w:val="18"/>
              </w:rPr>
              <w:t>Khu vực: {province}, {region}. Công việc mong muốn: {desired_job}. Kinh nghiệm: {experience}. Mức lương kỳ vọng: {expected_salary_text}.</w:t>
            </w:r>
          </w:p>
        </w:tc>
      </w:tr>
      <w:tr>
        <w:tc>
          <w:tcPr>
            <w:tcW w:type="dxa" w:w="1814"/>
            <w:tcMar>
              <w:top w:w="80" w:type="dxa"/>
              <w:start w:w="80" w:type="dxa"/>
              <w:bottom w:w="80" w:type="dxa"/>
              <w:end w:w="80" w:type="dxa"/>
            </w:tcMar>
            <w:vAlign w:val="top"/>
            <w:shd w:fill="F7FAFC"/>
          </w:tcPr>
          <w:p>
            <w:pPr>
              <w:spacing w:after="0"/>
            </w:pPr>
            <w:r>
              <w:rPr>
                <w:sz w:val="18"/>
              </w:rPr>
              <w:t>Recruiter</w:t>
            </w:r>
          </w:p>
        </w:tc>
        <w:tc>
          <w:tcPr>
            <w:tcW w:type="dxa" w:w="7654"/>
            <w:tcMar>
              <w:top w:w="80" w:type="dxa"/>
              <w:start w:w="80" w:type="dxa"/>
              <w:bottom w:w="80" w:type="dxa"/>
              <w:end w:w="80" w:type="dxa"/>
            </w:tcMar>
            <w:vAlign w:val="top"/>
            <w:shd w:fill="F7FAFC"/>
          </w:tcPr>
          <w:p>
            <w:pPr>
              <w:spacing w:after="0"/>
            </w:pPr>
            <w:r>
              <w:rPr>
                <w:sz w:val="18"/>
              </w:rPr>
              <w:t>Khu vực phụ trách: {regions}. Chuyên môn tuyển dụng: {specialty}. Nhóm chiến dịch đang phụ trách: {campaign_job_titles}.</w:t>
            </w:r>
          </w:p>
        </w:tc>
      </w:tr>
      <w:tr>
        <w:tc>
          <w:tcPr>
            <w:tcW w:type="dxa" w:w="1814"/>
            <w:tcMar>
              <w:top w:w="80" w:type="dxa"/>
              <w:start w:w="80" w:type="dxa"/>
              <w:bottom w:w="80" w:type="dxa"/>
              <w:end w:w="80" w:type="dxa"/>
            </w:tcMar>
            <w:vAlign w:val="top"/>
          </w:tcPr>
          <w:p>
            <w:pPr>
              <w:spacing w:after="0"/>
            </w:pPr>
            <w:r>
              <w:rPr>
                <w:sz w:val="18"/>
              </w:rPr>
              <w:t>Campaign</w:t>
            </w:r>
          </w:p>
        </w:tc>
        <w:tc>
          <w:tcPr>
            <w:tcW w:type="dxa" w:w="7654"/>
            <w:tcMar>
              <w:top w:w="80" w:type="dxa"/>
              <w:start w:w="80" w:type="dxa"/>
              <w:bottom w:w="80" w:type="dxa"/>
              <w:end w:w="80" w:type="dxa"/>
            </w:tcMar>
            <w:vAlign w:val="top"/>
          </w:tcPr>
          <w:p>
            <w:pPr>
              <w:spacing w:after="0"/>
            </w:pPr>
            <w:r>
              <w:rPr>
                <w:sz w:val="18"/>
              </w:rPr>
              <w:t>Vị trí: {job_title}. Địa điểm: {location}. Mức lương: {salary_min}-{salary_max}. Yêu cầu: {requirements}. Quyền lợi: {benefits}.</w:t>
            </w:r>
          </w:p>
        </w:tc>
      </w:tr>
    </w:tbl>
    <w:p>
      <w:pPr>
        <w:spacing w:after="20"/>
      </w:pPr>
    </w:p>
    <w:p>
      <w:pPr>
        <w:pStyle w:val="ListBullet"/>
        <w:spacing w:after="40" w:line="252" w:lineRule="auto"/>
      </w:pPr>
      <w:r>
        <w:rPr>
          <w:rFonts w:ascii="Times New Roman" w:hAnsi="Times New Roman"/>
          <w:sz w:val="22"/>
        </w:rPr>
        <w:t>Chuẩn hóa region về enum north/central/south; province về canonical name.</w:t>
      </w:r>
    </w:p>
    <w:p>
      <w:pPr>
        <w:pStyle w:val="ListBullet"/>
        <w:spacing w:after="40" w:line="252" w:lineRule="auto"/>
      </w:pPr>
      <w:r>
        <w:rPr>
          <w:rFonts w:ascii="Times New Roman" w:hAnsi="Times New Roman"/>
          <w:sz w:val="22"/>
        </w:rPr>
        <w:t>Salary lưu số VND trong DB; text formatter chỉ dùng khi tạo profile.</w:t>
      </w:r>
    </w:p>
    <w:p>
      <w:pPr>
        <w:pStyle w:val="ListBullet"/>
        <w:spacing w:after="40" w:line="252" w:lineRule="auto"/>
      </w:pPr>
      <w:r>
        <w:rPr>
          <w:rFonts w:ascii="Times New Roman" w:hAnsi="Times New Roman"/>
          <w:sz w:val="22"/>
        </w:rPr>
        <w:t>Loại None/chuỗi rỗng; không sinh câu “không có dữ liệu” nếu field không tồn tại.</w:t>
      </w:r>
    </w:p>
    <w:p>
      <w:pPr>
        <w:pStyle w:val="ListBullet"/>
        <w:spacing w:after="40" w:line="252" w:lineRule="auto"/>
      </w:pPr>
      <w:r>
        <w:rPr>
          <w:rFonts w:ascii="Times New Roman" w:hAnsi="Times New Roman"/>
          <w:sz w:val="22"/>
        </w:rPr>
        <w:t>Sắp xếp campaign titles/regions trước khi join để hash ổn định.</w:t>
      </w:r>
    </w:p>
    <w:p>
      <w:pPr>
        <w:pStyle w:val="ListBullet"/>
        <w:spacing w:after="40" w:line="252" w:lineRule="auto"/>
      </w:pPr>
      <w:r>
        <w:rPr>
          <w:rFonts w:ascii="Times New Roman" w:hAnsi="Times New Roman"/>
          <w:sz w:val="22"/>
        </w:rPr>
        <w:t>Tính profile_hash = SHA-256(normalized_profile_text + model_version_id). Nếu hash không đổi thì không re-embed.</w:t>
      </w:r>
    </w:p>
    <w:p>
      <w:pPr>
        <w:pStyle w:val="Heading1"/>
      </w:pPr>
      <w:r>
        <w:rPr>
          <w:rFonts w:ascii="Times New Roman" w:hAnsi="Times New Roman"/>
        </w:rPr>
        <w:t>10. Embedding Provider - thiết kế để phục vụ NCKH</w:t>
      </w:r>
    </w:p>
    <w:p>
      <w:pPr>
        <w:spacing w:after="80" w:line="259" w:lineRule="auto"/>
        <w:ind w:firstLine="312"/>
      </w:pPr>
      <w:r>
        <w:rPr>
          <w:rFonts w:ascii="Times New Roman" w:hAnsi="Times New Roman"/>
          <w:b w:val="0"/>
          <w:i w:val="0"/>
          <w:sz w:val="22"/>
        </w:rPr>
        <w:t>KAN-9 đề xuất PhoBERT semantic matching. Để code không khóa cứng vào một mô hình và có thể chạy thí nghiệm, Codex phải tạo abstraction EmbeddingProvider. Mô hình cụ thể được chọn qua configuration.</w:t>
      </w:r>
    </w:p>
    <w:p>
      <w:pPr>
        <w:spacing w:before="60" w:after="100"/>
        <w:ind w:left="255" w:right="142"/>
        <w:shd w:fill="F3F4F6"/>
      </w:pPr>
      <w:r>
        <w:rPr>
          <w:rFonts w:ascii="Consolas" w:hAnsi="Consolas"/>
          <w:sz w:val="17"/>
        </w:rPr>
        <w:t>class EmbeddingProvider(Protocol):</w:t>
        <w:br/>
      </w:r>
      <w:r>
        <w:rPr>
          <w:rFonts w:ascii="Consolas" w:hAnsi="Consolas"/>
          <w:sz w:val="17"/>
        </w:rPr>
        <w:t xml:space="preserve">    @property</w:t>
        <w:br/>
      </w:r>
      <w:r>
        <w:rPr>
          <w:rFonts w:ascii="Consolas" w:hAnsi="Consolas"/>
          <w:sz w:val="17"/>
        </w:rPr>
        <w:t xml:space="preserve">    def model_name(self) -&gt; str: ...</w:t>
        <w:br/>
      </w:r>
      <w:r>
        <w:rPr>
          <w:rFonts w:ascii="Consolas" w:hAnsi="Consolas"/>
          <w:sz w:val="17"/>
        </w:rPr>
        <w:br/>
      </w:r>
      <w:r>
        <w:rPr>
          <w:rFonts w:ascii="Consolas" w:hAnsi="Consolas"/>
          <w:sz w:val="17"/>
        </w:rPr>
        <w:t xml:space="preserve">    @property</w:t>
        <w:br/>
      </w:r>
      <w:r>
        <w:rPr>
          <w:rFonts w:ascii="Consolas" w:hAnsi="Consolas"/>
          <w:sz w:val="17"/>
        </w:rPr>
        <w:t xml:space="preserve">    def dimension(self) -&gt; int: ...</w:t>
        <w:br/>
      </w:r>
      <w:r>
        <w:rPr>
          <w:rFonts w:ascii="Consolas" w:hAnsi="Consolas"/>
          <w:sz w:val="17"/>
        </w:rPr>
        <w:br/>
      </w:r>
      <w:r>
        <w:rPr>
          <w:rFonts w:ascii="Consolas" w:hAnsi="Consolas"/>
          <w:sz w:val="17"/>
        </w:rPr>
        <w:t xml:space="preserve">    def encode(self, texts: list[str]) -&gt; np.ndarray: ...</w:t>
        <w:br/>
      </w:r>
      <w:r>
        <w:rPr>
          <w:rFonts w:ascii="Consolas" w:hAnsi="Consolas"/>
          <w:sz w:val="17"/>
        </w:rPr>
        <w:br/>
      </w:r>
      <w:r>
        <w:rPr>
          <w:rFonts w:ascii="Consolas" w:hAnsi="Consolas"/>
          <w:sz w:val="17"/>
        </w:rPr>
        <w:t xml:space="preserve">    def encode_one(self, text: str) -&gt; list[float]: ...</w:t>
      </w:r>
    </w:p>
    <w:p>
      <w:pPr>
        <w:spacing w:after="80" w:line="259" w:lineRule="auto"/>
      </w:pPr>
      <w:r>
        <w:rPr>
          <w:rFonts w:ascii="Times New Roman" w:hAnsi="Times New Roman"/>
          <w:b/>
          <w:i w:val="0"/>
          <w:sz w:val="22"/>
        </w:rPr>
        <w:t>Provider cần hỗ trợ:</w:t>
      </w:r>
    </w:p>
    <w:p>
      <w:pPr>
        <w:pStyle w:val="ListBullet"/>
        <w:spacing w:after="40" w:line="252" w:lineRule="auto"/>
      </w:pPr>
      <w:r>
        <w:rPr>
          <w:rFonts w:ascii="Times New Roman" w:hAnsi="Times New Roman"/>
          <w:sz w:val="22"/>
        </w:rPr>
        <w:t>SentenceTransformerProvider: dùng model sentence embedding cấu hình bằng EMBEDDING_MODEL; normalize_embeddings=True nếu dùng cosine.</w:t>
      </w:r>
    </w:p>
    <w:p>
      <w:pPr>
        <w:pStyle w:val="ListBullet"/>
        <w:spacing w:after="40" w:line="252" w:lineRule="auto"/>
      </w:pPr>
      <w:r>
        <w:rPr>
          <w:rFonts w:ascii="Times New Roman" w:hAnsi="Times New Roman"/>
          <w:sz w:val="22"/>
        </w:rPr>
        <w:t>PhoBERTProvider: nếu thử đúng hướng KAN-9, implement tokenizer + backbone + mean pooling trên token hợp lệ; ghi rõ đây là một cấu hình thí nghiệm, không hardcode vector 768 ở logic khác.</w:t>
      </w:r>
    </w:p>
    <w:p>
      <w:pPr>
        <w:pStyle w:val="ListBullet"/>
        <w:spacing w:after="40" w:line="252" w:lineRule="auto"/>
      </w:pPr>
      <w:r>
        <w:rPr>
          <w:rFonts w:ascii="Times New Roman" w:hAnsi="Times New Roman"/>
          <w:sz w:val="22"/>
        </w:rPr>
        <w:t>Dimension đọc từ provider khi tạo collection, không hardcode trong MatchingService.</w:t>
      </w:r>
    </w:p>
    <w:p>
      <w:pPr>
        <w:pStyle w:val="ListBullet"/>
        <w:spacing w:after="40" w:line="252" w:lineRule="auto"/>
      </w:pPr>
      <w:r>
        <w:rPr>
          <w:rFonts w:ascii="Times New Roman" w:hAnsi="Times New Roman"/>
          <w:sz w:val="22"/>
        </w:rPr>
        <w:t>Batch encoding cho rebuild embeddings; inference_mode/no_grad; model load singleton trong process.</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KHUYẾN NGHỊ THỰC NGHIỆM</w:t>
            </w:r>
          </w:p>
          <w:p>
            <w:pPr>
              <w:spacing w:after="0"/>
            </w:pPr>
            <w:r>
              <w:rPr>
                <w:sz w:val="20"/>
              </w:rPr>
              <w:t>Giữ PhoBERT như một phương án theo KAN-9, nhưng framework phải cho phép thêm Sentence-Transformers để so sánh. Sentence Transformers được thiết kế trực tiếp cho semantic similarity bằng embeddings + similarity; điều này phù hợp với bài toán ranking hơn việc khóa toàn hệ thống vào một backbone duy nhất.</w:t>
            </w:r>
          </w:p>
        </w:tc>
      </w:tr>
    </w:tbl>
    <w:p>
      <w:pPr>
        <w:spacing w:after="20"/>
      </w:pPr>
    </w:p>
    <w:p>
      <w:pPr>
        <w:pStyle w:val="Heading1"/>
      </w:pPr>
      <w:r>
        <w:rPr>
          <w:rFonts w:ascii="Times New Roman" w:hAnsi="Times New Roman"/>
        </w:rPr>
        <w:t>11. Layer 1 - Hard Business Filter</w:t>
      </w:r>
    </w:p>
    <w:p>
      <w:pPr>
        <w:spacing w:after="80" w:line="259" w:lineRule="auto"/>
        <w:ind w:firstLine="312"/>
      </w:pPr>
      <w:r>
        <w:rPr>
          <w:rFonts w:ascii="Times New Roman" w:hAnsi="Times New Roman"/>
          <w:b w:val="0"/>
          <w:i w:val="0"/>
          <w:sz w:val="22"/>
        </w:rPr>
        <w:t>Hard filter loại các recruiter chắc chắn không đủ điều kiện trước khi query vector. V1 không trộn hard constraint vào final score.</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701"/>
            <w:shd w:fill="1F4E78"/>
            <w:tcMar>
              <w:top w:w="80" w:type="dxa"/>
              <w:start w:w="80" w:type="dxa"/>
              <w:bottom w:w="80" w:type="dxa"/>
              <w:end w:w="80" w:type="dxa"/>
            </w:tcMar>
            <w:vAlign w:val="center"/>
          </w:tcPr>
          <w:p>
            <w:pPr>
              <w:jc w:val="center"/>
            </w:pPr>
            <w:r>
              <w:rPr>
                <w:b/>
                <w:color w:val="FFFFFF"/>
                <w:sz w:val="18"/>
              </w:rPr>
              <w:t>Rule</w:t>
            </w:r>
          </w:p>
        </w:tc>
        <w:tc>
          <w:tcPr>
            <w:tcW w:type="dxa" w:w="3969"/>
            <w:shd w:fill="1F4E78"/>
            <w:tcMar>
              <w:top w:w="80" w:type="dxa"/>
              <w:start w:w="80" w:type="dxa"/>
              <w:bottom w:w="80" w:type="dxa"/>
              <w:end w:w="80" w:type="dxa"/>
            </w:tcMar>
            <w:vAlign w:val="center"/>
          </w:tcPr>
          <w:p>
            <w:pPr>
              <w:jc w:val="center"/>
            </w:pPr>
            <w:r>
              <w:rPr>
                <w:b/>
                <w:color w:val="FFFFFF"/>
                <w:sz w:val="18"/>
              </w:rPr>
              <w:t>Điều kiện</w:t>
            </w:r>
          </w:p>
        </w:tc>
        <w:tc>
          <w:tcPr>
            <w:tcW w:type="dxa" w:w="3969"/>
            <w:shd w:fill="1F4E78"/>
            <w:tcMar>
              <w:top w:w="80" w:type="dxa"/>
              <w:start w:w="80" w:type="dxa"/>
              <w:bottom w:w="80" w:type="dxa"/>
              <w:end w:w="80" w:type="dxa"/>
            </w:tcMar>
            <w:vAlign w:val="center"/>
          </w:tcPr>
          <w:p>
            <w:pPr>
              <w:jc w:val="center"/>
            </w:pPr>
            <w:r>
              <w:rPr>
                <w:b/>
                <w:color w:val="FFFFFF"/>
                <w:sz w:val="18"/>
              </w:rPr>
              <w:t>Hành động</w:t>
            </w:r>
          </w:p>
        </w:tc>
      </w:tr>
      <w:tr>
        <w:tc>
          <w:tcPr>
            <w:tcW w:type="dxa" w:w="1701"/>
            <w:tcMar>
              <w:top w:w="80" w:type="dxa"/>
              <w:start w:w="80" w:type="dxa"/>
              <w:bottom w:w="80" w:type="dxa"/>
              <w:end w:w="80" w:type="dxa"/>
            </w:tcMar>
            <w:vAlign w:val="top"/>
          </w:tcPr>
          <w:p>
            <w:pPr>
              <w:spacing w:after="0"/>
            </w:pPr>
            <w:r>
              <w:rPr>
                <w:sz w:val="18"/>
              </w:rPr>
              <w:t>Active</w:t>
            </w:r>
          </w:p>
        </w:tc>
        <w:tc>
          <w:tcPr>
            <w:tcW w:type="dxa" w:w="3969"/>
            <w:tcMar>
              <w:top w:w="80" w:type="dxa"/>
              <w:start w:w="80" w:type="dxa"/>
              <w:bottom w:w="80" w:type="dxa"/>
              <w:end w:w="80" w:type="dxa"/>
            </w:tcMar>
            <w:vAlign w:val="top"/>
          </w:tcPr>
          <w:p>
            <w:pPr>
              <w:spacing w:after="0"/>
            </w:pPr>
            <w:r>
              <w:rPr>
                <w:sz w:val="18"/>
              </w:rPr>
              <w:t>recruiter.status = active và is_deleted=false</w:t>
            </w:r>
          </w:p>
        </w:tc>
        <w:tc>
          <w:tcPr>
            <w:tcW w:type="dxa" w:w="3969"/>
            <w:tcMar>
              <w:top w:w="80" w:type="dxa"/>
              <w:start w:w="80" w:type="dxa"/>
              <w:bottom w:w="80" w:type="dxa"/>
              <w:end w:w="80" w:type="dxa"/>
            </w:tcMar>
            <w:vAlign w:val="top"/>
          </w:tcPr>
          <w:p>
            <w:pPr>
              <w:spacing w:after="0"/>
            </w:pPr>
            <w:r>
              <w:rPr>
                <w:sz w:val="18"/>
              </w:rPr>
              <w:t>Không đạt -&gt; loại</w:t>
            </w:r>
          </w:p>
        </w:tc>
      </w:tr>
      <w:tr>
        <w:tc>
          <w:tcPr>
            <w:tcW w:type="dxa" w:w="1701"/>
            <w:tcMar>
              <w:top w:w="80" w:type="dxa"/>
              <w:start w:w="80" w:type="dxa"/>
              <w:bottom w:w="80" w:type="dxa"/>
              <w:end w:w="80" w:type="dxa"/>
            </w:tcMar>
            <w:vAlign w:val="top"/>
            <w:shd w:fill="F7FAFC"/>
          </w:tcPr>
          <w:p>
            <w:pPr>
              <w:spacing w:after="0"/>
            </w:pPr>
            <w:r>
              <w:rPr>
                <w:sz w:val="18"/>
              </w:rPr>
              <w:t>Capacity</w:t>
            </w:r>
          </w:p>
        </w:tc>
        <w:tc>
          <w:tcPr>
            <w:tcW w:type="dxa" w:w="3969"/>
            <w:tcMar>
              <w:top w:w="80" w:type="dxa"/>
              <w:start w:w="80" w:type="dxa"/>
              <w:bottom w:w="80" w:type="dxa"/>
              <w:end w:w="80" w:type="dxa"/>
            </w:tcMar>
            <w:vAlign w:val="top"/>
            <w:shd w:fill="F7FAFC"/>
          </w:tcPr>
          <w:p>
            <w:pPr>
              <w:spacing w:after="0"/>
            </w:pPr>
            <w:r>
              <w:rPr>
                <w:sz w:val="18"/>
              </w:rPr>
              <w:t>current_workload &lt; max_workload</w:t>
            </w:r>
          </w:p>
        </w:tc>
        <w:tc>
          <w:tcPr>
            <w:tcW w:type="dxa" w:w="3969"/>
            <w:tcMar>
              <w:top w:w="80" w:type="dxa"/>
              <w:start w:w="80" w:type="dxa"/>
              <w:bottom w:w="80" w:type="dxa"/>
              <w:end w:w="80" w:type="dxa"/>
            </w:tcMar>
            <w:vAlign w:val="top"/>
            <w:shd w:fill="F7FAFC"/>
          </w:tcPr>
          <w:p>
            <w:pPr>
              <w:spacing w:after="0"/>
            </w:pPr>
            <w:r>
              <w:rPr>
                <w:sz w:val="18"/>
              </w:rPr>
              <w:t>Không đạt -&gt; loại</w:t>
            </w:r>
          </w:p>
        </w:tc>
      </w:tr>
      <w:tr>
        <w:tc>
          <w:tcPr>
            <w:tcW w:type="dxa" w:w="1701"/>
            <w:tcMar>
              <w:top w:w="80" w:type="dxa"/>
              <w:start w:w="80" w:type="dxa"/>
              <w:bottom w:w="80" w:type="dxa"/>
              <w:end w:w="80" w:type="dxa"/>
            </w:tcMar>
            <w:vAlign w:val="top"/>
          </w:tcPr>
          <w:p>
            <w:pPr>
              <w:spacing w:after="0"/>
            </w:pPr>
            <w:r>
              <w:rPr>
                <w:sz w:val="18"/>
              </w:rPr>
              <w:t>Region</w:t>
            </w:r>
          </w:p>
        </w:tc>
        <w:tc>
          <w:tcPr>
            <w:tcW w:type="dxa" w:w="3969"/>
            <w:tcMar>
              <w:top w:w="80" w:type="dxa"/>
              <w:start w:w="80" w:type="dxa"/>
              <w:bottom w:w="80" w:type="dxa"/>
              <w:end w:w="80" w:type="dxa"/>
            </w:tcMar>
            <w:vAlign w:val="top"/>
          </w:tcPr>
          <w:p>
            <w:pPr>
              <w:spacing w:after="0"/>
            </w:pPr>
            <w:r>
              <w:rPr>
                <w:sz w:val="18"/>
              </w:rPr>
              <w:t>candidate.region/province thuộc recruiter_regions</w:t>
            </w:r>
          </w:p>
        </w:tc>
        <w:tc>
          <w:tcPr>
            <w:tcW w:type="dxa" w:w="3969"/>
            <w:tcMar>
              <w:top w:w="80" w:type="dxa"/>
              <w:start w:w="80" w:type="dxa"/>
              <w:bottom w:w="80" w:type="dxa"/>
              <w:end w:w="80" w:type="dxa"/>
            </w:tcMar>
            <w:vAlign w:val="top"/>
          </w:tcPr>
          <w:p>
            <w:pPr>
              <w:spacing w:after="0"/>
            </w:pPr>
            <w:r>
              <w:rPr>
                <w:sz w:val="18"/>
              </w:rPr>
              <w:t>Không đạt -&gt; loại nếu cấu hình STRICT_REGION=true</w:t>
            </w:r>
          </w:p>
        </w:tc>
      </w:tr>
      <w:tr>
        <w:tc>
          <w:tcPr>
            <w:tcW w:type="dxa" w:w="1701"/>
            <w:tcMar>
              <w:top w:w="80" w:type="dxa"/>
              <w:start w:w="80" w:type="dxa"/>
              <w:bottom w:w="80" w:type="dxa"/>
              <w:end w:w="80" w:type="dxa"/>
            </w:tcMar>
            <w:vAlign w:val="top"/>
            <w:shd w:fill="F7FAFC"/>
          </w:tcPr>
          <w:p>
            <w:pPr>
              <w:spacing w:after="0"/>
            </w:pPr>
            <w:r>
              <w:rPr>
                <w:sz w:val="18"/>
              </w:rPr>
              <w:t>Campaign availability</w:t>
            </w:r>
          </w:p>
        </w:tc>
        <w:tc>
          <w:tcPr>
            <w:tcW w:type="dxa" w:w="3969"/>
            <w:tcMar>
              <w:top w:w="80" w:type="dxa"/>
              <w:start w:w="80" w:type="dxa"/>
              <w:bottom w:w="80" w:type="dxa"/>
              <w:end w:w="80" w:type="dxa"/>
            </w:tcMar>
            <w:vAlign w:val="top"/>
            <w:shd w:fill="F7FAFC"/>
          </w:tcPr>
          <w:p>
            <w:pPr>
              <w:spacing w:after="0"/>
            </w:pPr>
            <w:r>
              <w:rPr>
                <w:sz w:val="18"/>
              </w:rPr>
              <w:t>recruiter có &gt;= 1 campaign active</w:t>
            </w:r>
          </w:p>
        </w:tc>
        <w:tc>
          <w:tcPr>
            <w:tcW w:type="dxa" w:w="3969"/>
            <w:tcMar>
              <w:top w:w="80" w:type="dxa"/>
              <w:start w:w="80" w:type="dxa"/>
              <w:bottom w:w="80" w:type="dxa"/>
              <w:end w:w="80" w:type="dxa"/>
            </w:tcMar>
            <w:vAlign w:val="top"/>
            <w:shd w:fill="F7FAFC"/>
          </w:tcPr>
          <w:p>
            <w:pPr>
              <w:spacing w:after="0"/>
            </w:pPr>
            <w:r>
              <w:rPr>
                <w:sz w:val="18"/>
              </w:rPr>
              <w:t>Có thể loại khi REQUIRE_ACTIVE_CAMPAIGN=true</w:t>
            </w:r>
          </w:p>
        </w:tc>
      </w:tr>
    </w:tbl>
    <w:p>
      <w:pPr>
        <w:spacing w:after="20"/>
      </w:pPr>
    </w:p>
    <w:p>
      <w:pPr>
        <w:spacing w:before="60" w:after="100"/>
        <w:ind w:left="255" w:right="142"/>
        <w:shd w:fill="F3F4F6"/>
      </w:pPr>
      <w:r>
        <w:rPr>
          <w:rFonts w:ascii="Consolas" w:hAnsi="Consolas"/>
          <w:sz w:val="17"/>
        </w:rPr>
        <w:t>eligible_ids = recruiter_repository.find_eligible_ids(</w:t>
        <w:br/>
      </w:r>
      <w:r>
        <w:rPr>
          <w:rFonts w:ascii="Consolas" w:hAnsi="Consolas"/>
          <w:sz w:val="17"/>
        </w:rPr>
        <w:t xml:space="preserve">    region=candidate.region,</w:t>
        <w:br/>
      </w:r>
      <w:r>
        <w:rPr>
          <w:rFonts w:ascii="Consolas" w:hAnsi="Consolas"/>
          <w:sz w:val="17"/>
        </w:rPr>
        <w:t xml:space="preserve">    province=candidate.province,</w:t>
        <w:br/>
      </w:r>
      <w:r>
        <w:rPr>
          <w:rFonts w:ascii="Consolas" w:hAnsi="Consolas"/>
          <w:sz w:val="17"/>
        </w:rPr>
        <w:t xml:space="preserve">    require_capacity=True,</w:t>
        <w:br/>
      </w:r>
      <w:r>
        <w:rPr>
          <w:rFonts w:ascii="Consolas" w:hAnsi="Consolas"/>
          <w:sz w:val="17"/>
        </w:rPr>
        <w:t xml:space="preserve">    require_active_campaign=True,</w:t>
        <w:br/>
      </w:r>
      <w:r>
        <w:rPr>
          <w:rFonts w:ascii="Consolas" w:hAnsi="Consolas"/>
          <w:sz w:val="17"/>
        </w:rPr>
        <w:t>)</w:t>
        <w:br/>
      </w:r>
      <w:r>
        <w:rPr>
          <w:rFonts w:ascii="Consolas" w:hAnsi="Consolas"/>
          <w:sz w:val="17"/>
        </w:rPr>
        <w:br/>
      </w:r>
      <w:r>
        <w:rPr>
          <w:rFonts w:ascii="Consolas" w:hAnsi="Consolas"/>
          <w:sz w:val="17"/>
        </w:rPr>
        <w:t>if not eligible_ids:</w:t>
        <w:br/>
      </w:r>
      <w:r>
        <w:rPr>
          <w:rFonts w:ascii="Consolas" w:hAnsi="Consolas"/>
          <w:sz w:val="17"/>
        </w:rPr>
        <w:t xml:space="preserve">    return MatchingResponse(recommendations=[], reason="NO_ELIGIBLE_RECRUITER")</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KHÔNG ĐƯỢC LÀM</w:t>
            </w:r>
          </w:p>
          <w:p>
            <w:pPr>
              <w:spacing w:after="0"/>
            </w:pPr>
            <w:r>
              <w:rPr>
                <w:sz w:val="20"/>
              </w:rPr>
              <w:t>Không query toàn bộ recruiter trên Qdrant rồi mới lọc status/capacity ở cuối. Cách đó vừa lãng phí retrieval slots vừa có thể khiến Top-N không còn đủ ứng viên hợp lệ sau khi lọc.</w:t>
            </w:r>
          </w:p>
        </w:tc>
      </w:tr>
    </w:tbl>
    <w:p>
      <w:pPr>
        <w:spacing w:after="20"/>
      </w:pPr>
    </w:p>
    <w:p>
      <w:pPr>
        <w:pStyle w:val="Heading1"/>
      </w:pPr>
      <w:r>
        <w:rPr>
          <w:rFonts w:ascii="Times New Roman" w:hAnsi="Times New Roman"/>
        </w:rPr>
        <w:t>12. Layer 2 - Semantic Retrieval</w:t>
      </w:r>
    </w:p>
    <w:p>
      <w:pPr>
        <w:spacing w:after="80" w:line="259" w:lineRule="auto"/>
        <w:ind w:firstLine="312"/>
      </w:pPr>
      <w:r>
        <w:rPr>
          <w:rFonts w:ascii="Times New Roman" w:hAnsi="Times New Roman"/>
          <w:b w:val="0"/>
          <w:i w:val="0"/>
          <w:sz w:val="22"/>
        </w:rPr>
        <w:t>Sau hard filter, candidate profile được encode. Qdrant chỉ tìm trong recruiter IDs hợp lệ và trả RETRIEVAL_TOP_N (đề xuất mặc định 10, cấu hình được). Qdrant score chỉ là semantic_score_raw.</w:t>
      </w:r>
    </w:p>
    <w:p>
      <w:pPr>
        <w:pStyle w:val="ListBullet"/>
        <w:spacing w:after="40" w:line="252" w:lineRule="auto"/>
      </w:pPr>
      <w:r>
        <w:rPr>
          <w:rFonts w:ascii="Times New Roman" w:hAnsi="Times New Roman"/>
          <w:sz w:val="22"/>
        </w:rPr>
        <w:t>Nếu similarity dùng cosine, normalize score về [0,1] trước khi weighted sum: semantic_score = clip((raw + 1)/2, 0, 1).</w:t>
      </w:r>
    </w:p>
    <w:p>
      <w:pPr>
        <w:pStyle w:val="ListBullet"/>
        <w:spacing w:after="40" w:line="252" w:lineRule="auto"/>
      </w:pPr>
      <w:r>
        <w:rPr>
          <w:rFonts w:ascii="Times New Roman" w:hAnsi="Times New Roman"/>
          <w:sz w:val="22"/>
        </w:rPr>
        <w:t>Không dùng Qdrant score threshold quá cao ở V1; threshold cần xác định bằng validation set.</w:t>
      </w:r>
    </w:p>
    <w:p>
      <w:pPr>
        <w:pStyle w:val="ListBullet"/>
        <w:spacing w:after="40" w:line="252" w:lineRule="auto"/>
      </w:pPr>
      <w:r>
        <w:rPr>
          <w:rFonts w:ascii="Times New Roman" w:hAnsi="Times New Roman"/>
          <w:sz w:val="22"/>
        </w:rPr>
        <w:t>Nếu eligible recruiter &lt;= top_k, vẫn tính semantic score và rerank để có explainability.</w:t>
      </w:r>
    </w:p>
    <w:p>
      <w:pPr>
        <w:pStyle w:val="ListBullet"/>
        <w:spacing w:after="40" w:line="252" w:lineRule="auto"/>
      </w:pPr>
      <w:r>
        <w:rPr>
          <w:rFonts w:ascii="Times New Roman" w:hAnsi="Times New Roman"/>
          <w:sz w:val="22"/>
        </w:rPr>
        <w:t>Nếu Qdrant không sẵn sàng, API trả lỗi 503 rõ ràng; không âm thầm đổi sang rule-only trong endpoint nghiên cứu vì sẽ làm mất tính tái lập.</w:t>
      </w:r>
    </w:p>
    <w:p>
      <w:pPr>
        <w:pStyle w:val="Heading1"/>
      </w:pPr>
      <w:r>
        <w:rPr>
          <w:rFonts w:ascii="Times New Roman" w:hAnsi="Times New Roman"/>
        </w:rPr>
        <w:t>13. Candidate–Campaign Fit trong Candidate–Recruiter Matching</w:t>
      </w:r>
    </w:p>
    <w:p>
      <w:pPr>
        <w:spacing w:after="80" w:line="259" w:lineRule="auto"/>
        <w:ind w:firstLine="312"/>
      </w:pPr>
      <w:r>
        <w:rPr>
          <w:rFonts w:ascii="Times New Roman" w:hAnsi="Times New Roman"/>
          <w:b w:val="0"/>
          <w:i w:val="0"/>
          <w:sz w:val="22"/>
        </w:rPr>
        <w:t>Recruiter phù hợp không chỉ vì profile recruiter giống candidate, mà còn vì recruiter đang phụ trách các chiến dịch phù hợp với nhu cầu candidate. Vì vậy V1 tính thêm campaign_fit_score cho mỗi recruiter.</w:t>
      </w:r>
    </w:p>
    <w:p>
      <w:pPr>
        <w:spacing w:before="60" w:after="100"/>
        <w:ind w:left="255" w:right="142"/>
        <w:shd w:fill="F3F4F6"/>
      </w:pPr>
      <w:r>
        <w:rPr>
          <w:rFonts w:ascii="Consolas" w:hAnsi="Consolas"/>
          <w:sz w:val="17"/>
        </w:rPr>
        <w:t>campaign_fit(C, R) = max(similarity(C, campaign) for campaign in active_campaigns(R))</w:t>
        <w:br/>
      </w:r>
      <w:r>
        <w:rPr>
          <w:rFonts w:ascii="Consolas" w:hAnsi="Consolas"/>
          <w:sz w:val="17"/>
        </w:rPr>
        <w:br/>
      </w:r>
      <w:r>
        <w:rPr>
          <w:rFonts w:ascii="Consolas" w:hAnsi="Consolas"/>
          <w:sz w:val="17"/>
        </w:rPr>
        <w:t># Nếu recruiter không có campaign active:</w:t>
        <w:br/>
      </w:r>
      <w:r>
        <w:rPr>
          <w:rFonts w:ascii="Consolas" w:hAnsi="Consolas"/>
          <w:sz w:val="17"/>
        </w:rPr>
        <w:t># - nếu REQUIRE_ACTIVE_CAMPAIGN=true: đã bị loại ở hard filter</w:t>
        <w:br/>
      </w:r>
      <w:r>
        <w:rPr>
          <w:rFonts w:ascii="Consolas" w:hAnsi="Consolas"/>
          <w:sz w:val="17"/>
        </w:rPr>
        <w:t># - nếu false: campaign_fit_score = 0.0</w:t>
      </w:r>
    </w:p>
    <w:p>
      <w:pPr>
        <w:pStyle w:val="ListBullet"/>
        <w:spacing w:after="40" w:line="252" w:lineRule="auto"/>
      </w:pPr>
      <w:r>
        <w:rPr>
          <w:rFonts w:ascii="Times New Roman" w:hAnsi="Times New Roman"/>
          <w:sz w:val="22"/>
        </w:rPr>
        <w:t>Có thể precompute campaign embeddings vì campaign thay đổi ít hơn candidate.</w:t>
      </w:r>
    </w:p>
    <w:p>
      <w:pPr>
        <w:pStyle w:val="ListBullet"/>
        <w:spacing w:after="40" w:line="252" w:lineRule="auto"/>
      </w:pPr>
      <w:r>
        <w:rPr>
          <w:rFonts w:ascii="Times New Roman" w:hAnsi="Times New Roman"/>
          <w:sz w:val="22"/>
        </w:rPr>
        <w:t>Candidate vector có thể query Qdrant campaign collection để lấy score, sau đó map campaign_id -&gt; recruiter_id qua recruiter_campaigns.</w:t>
      </w:r>
    </w:p>
    <w:p>
      <w:pPr>
        <w:pStyle w:val="ListBullet"/>
        <w:spacing w:after="40" w:line="252" w:lineRule="auto"/>
      </w:pPr>
      <w:r>
        <w:rPr>
          <w:rFonts w:ascii="Times New Roman" w:hAnsi="Times New Roman"/>
          <w:sz w:val="22"/>
        </w:rPr>
        <w:t>Nếu cần hard constraint salary/location của campaign, xử lý structured filter trước hoặc sau semantic retrieval; không để embedding tự “đoán” điều kiện cứng.</w:t>
      </w:r>
    </w:p>
    <w:p>
      <w:pPr>
        <w:pStyle w:val="Heading1"/>
      </w:pPr>
      <w:r>
        <w:rPr>
          <w:rFonts w:ascii="Times New Roman" w:hAnsi="Times New Roman"/>
        </w:rPr>
        <w:t>14. Layer 3 - Re-ranking và công thức điểm</w:t>
      </w:r>
    </w:p>
    <w:p>
      <w:pPr>
        <w:spacing w:after="80" w:line="259" w:lineRule="auto"/>
        <w:ind w:firstLine="312"/>
      </w:pPr>
      <w:r>
        <w:rPr>
          <w:rFonts w:ascii="Times New Roman" w:hAnsi="Times New Roman"/>
          <w:b w:val="0"/>
          <w:i w:val="0"/>
          <w:sz w:val="22"/>
        </w:rPr>
        <w:t>Weights dưới đây là cấu hình khởi tạo để code và chạy thí nghiệm, không phải kết quả khoa học cuối cùng. NCKH phải thử nhiều cấu hình và lưu weights_json theo từng run.</w:t>
      </w:r>
    </w:p>
    <w:p>
      <w:pPr>
        <w:spacing w:before="60" w:after="100"/>
        <w:ind w:left="255" w:right="142"/>
        <w:shd w:fill="F3F4F6"/>
      </w:pPr>
      <w:r>
        <w:rPr>
          <w:rFonts w:ascii="Consolas" w:hAnsi="Consolas"/>
          <w:sz w:val="17"/>
        </w:rPr>
        <w:t>semantic_score      in [0,1]</w:t>
        <w:br/>
      </w:r>
      <w:r>
        <w:rPr>
          <w:rFonts w:ascii="Consolas" w:hAnsi="Consolas"/>
          <w:sz w:val="17"/>
        </w:rPr>
        <w:t>campaign_fit_score  in [0,1]</w:t>
        <w:br/>
      </w:r>
      <w:r>
        <w:rPr>
          <w:rFonts w:ascii="Consolas" w:hAnsi="Consolas"/>
          <w:sz w:val="17"/>
        </w:rPr>
        <w:t>performance_score   in [0,1]</w:t>
        <w:br/>
      </w:r>
      <w:r>
        <w:rPr>
          <w:rFonts w:ascii="Consolas" w:hAnsi="Consolas"/>
          <w:sz w:val="17"/>
        </w:rPr>
        <w:t>workload_score      in [0,1]</w:t>
        <w:br/>
      </w:r>
      <w:r>
        <w:rPr>
          <w:rFonts w:ascii="Consolas" w:hAnsi="Consolas"/>
          <w:sz w:val="17"/>
        </w:rPr>
        <w:br/>
      </w:r>
      <w:r>
        <w:rPr>
          <w:rFonts w:ascii="Consolas" w:hAnsi="Consolas"/>
          <w:sz w:val="17"/>
        </w:rPr>
        <w:t>final_score = (</w:t>
        <w:br/>
      </w:r>
      <w:r>
        <w:rPr>
          <w:rFonts w:ascii="Consolas" w:hAnsi="Consolas"/>
          <w:sz w:val="17"/>
        </w:rPr>
        <w:t xml:space="preserve">    0.55 * semantic_score</w:t>
        <w:br/>
      </w:r>
      <w:r>
        <w:rPr>
          <w:rFonts w:ascii="Consolas" w:hAnsi="Consolas"/>
          <w:sz w:val="17"/>
        </w:rPr>
        <w:t xml:space="preserve">  + 0.20 * campaign_fit_score</w:t>
        <w:br/>
      </w:r>
      <w:r>
        <w:rPr>
          <w:rFonts w:ascii="Consolas" w:hAnsi="Consolas"/>
          <w:sz w:val="17"/>
        </w:rPr>
        <w:t xml:space="preserve">  + 0.15 * performance_score</w:t>
        <w:br/>
      </w:r>
      <w:r>
        <w:rPr>
          <w:rFonts w:ascii="Consolas" w:hAnsi="Consolas"/>
          <w:sz w:val="17"/>
        </w:rPr>
        <w:t xml:space="preserve">  + 0.10 * workload_score</w:t>
        <w:br/>
      </w:r>
      <w:r>
        <w:rPr>
          <w:rFonts w:ascii="Consolas" w:hAnsi="Consolas"/>
          <w:sz w:val="17"/>
        </w:rPr>
        <w:t>)</w:t>
      </w:r>
    </w:p>
    <w:p>
      <w:pPr>
        <w:spacing w:after="80" w:line="259" w:lineRule="auto"/>
      </w:pPr>
      <w:r>
        <w:rPr>
          <w:rFonts w:ascii="Times New Roman" w:hAnsi="Times New Roman"/>
          <w:b/>
          <w:i w:val="0"/>
          <w:sz w:val="22"/>
        </w:rPr>
        <w:t>Định nghĩa thành phần:</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268"/>
            <w:shd w:fill="1F4E78"/>
            <w:tcMar>
              <w:top w:w="80" w:type="dxa"/>
              <w:start w:w="80" w:type="dxa"/>
              <w:bottom w:w="80" w:type="dxa"/>
              <w:end w:w="80" w:type="dxa"/>
            </w:tcMar>
            <w:vAlign w:val="center"/>
          </w:tcPr>
          <w:p>
            <w:pPr>
              <w:jc w:val="center"/>
            </w:pPr>
            <w:r>
              <w:rPr>
                <w:b/>
                <w:color w:val="FFFFFF"/>
                <w:sz w:val="17"/>
              </w:rPr>
              <w:t>Score</w:t>
            </w:r>
          </w:p>
        </w:tc>
        <w:tc>
          <w:tcPr>
            <w:tcW w:type="dxa" w:w="4649"/>
            <w:shd w:fill="1F4E78"/>
            <w:tcMar>
              <w:top w:w="80" w:type="dxa"/>
              <w:start w:w="80" w:type="dxa"/>
              <w:bottom w:w="80" w:type="dxa"/>
              <w:end w:w="80" w:type="dxa"/>
            </w:tcMar>
            <w:vAlign w:val="center"/>
          </w:tcPr>
          <w:p>
            <w:pPr>
              <w:jc w:val="center"/>
            </w:pPr>
            <w:r>
              <w:rPr>
                <w:b/>
                <w:color w:val="FFFFFF"/>
                <w:sz w:val="17"/>
              </w:rPr>
              <w:t>Công thức V1</w:t>
            </w:r>
          </w:p>
        </w:tc>
        <w:tc>
          <w:tcPr>
            <w:tcW w:type="dxa" w:w="2721"/>
            <w:shd w:fill="1F4E78"/>
            <w:tcMar>
              <w:top w:w="80" w:type="dxa"/>
              <w:start w:w="80" w:type="dxa"/>
              <w:bottom w:w="80" w:type="dxa"/>
              <w:end w:w="80" w:type="dxa"/>
            </w:tcMar>
            <w:vAlign w:val="center"/>
          </w:tcPr>
          <w:p>
            <w:pPr>
              <w:jc w:val="center"/>
            </w:pPr>
            <w:r>
              <w:rPr>
                <w:b/>
                <w:color w:val="FFFFFF"/>
                <w:sz w:val="17"/>
              </w:rPr>
              <w:t>Fallback</w:t>
            </w:r>
          </w:p>
        </w:tc>
      </w:tr>
      <w:tr>
        <w:tc>
          <w:tcPr>
            <w:tcW w:type="dxa" w:w="2268"/>
            <w:tcMar>
              <w:top w:w="80" w:type="dxa"/>
              <w:start w:w="80" w:type="dxa"/>
              <w:bottom w:w="80" w:type="dxa"/>
              <w:end w:w="80" w:type="dxa"/>
            </w:tcMar>
            <w:vAlign w:val="top"/>
          </w:tcPr>
          <w:p>
            <w:pPr>
              <w:spacing w:after="0"/>
            </w:pPr>
            <w:r>
              <w:rPr>
                <w:sz w:val="17"/>
              </w:rPr>
              <w:t>semantic_score</w:t>
            </w:r>
          </w:p>
        </w:tc>
        <w:tc>
          <w:tcPr>
            <w:tcW w:type="dxa" w:w="4649"/>
            <w:tcMar>
              <w:top w:w="80" w:type="dxa"/>
              <w:start w:w="80" w:type="dxa"/>
              <w:bottom w:w="80" w:type="dxa"/>
              <w:end w:w="80" w:type="dxa"/>
            </w:tcMar>
            <w:vAlign w:val="top"/>
          </w:tcPr>
          <w:p>
            <w:pPr>
              <w:spacing w:after="0"/>
            </w:pPr>
            <w:r>
              <w:rPr>
                <w:sz w:val="17"/>
              </w:rPr>
              <w:t>normalize cosine Qdrant về [0,1]</w:t>
            </w:r>
          </w:p>
        </w:tc>
        <w:tc>
          <w:tcPr>
            <w:tcW w:type="dxa" w:w="2721"/>
            <w:tcMar>
              <w:top w:w="80" w:type="dxa"/>
              <w:start w:w="80" w:type="dxa"/>
              <w:bottom w:w="80" w:type="dxa"/>
              <w:end w:w="80" w:type="dxa"/>
            </w:tcMar>
            <w:vAlign w:val="top"/>
          </w:tcPr>
          <w:p>
            <w:pPr>
              <w:spacing w:after="0"/>
            </w:pPr>
            <w:r>
              <w:rPr>
                <w:sz w:val="17"/>
              </w:rPr>
              <w:t>0 nếu thiếu embedding -&gt; tốt hơn là rebuild/raise error</w:t>
            </w:r>
          </w:p>
        </w:tc>
      </w:tr>
      <w:tr>
        <w:tc>
          <w:tcPr>
            <w:tcW w:type="dxa" w:w="2268"/>
            <w:tcMar>
              <w:top w:w="80" w:type="dxa"/>
              <w:start w:w="80" w:type="dxa"/>
              <w:bottom w:w="80" w:type="dxa"/>
              <w:end w:w="80" w:type="dxa"/>
            </w:tcMar>
            <w:vAlign w:val="top"/>
            <w:shd w:fill="F7FAFC"/>
          </w:tcPr>
          <w:p>
            <w:pPr>
              <w:spacing w:after="0"/>
            </w:pPr>
            <w:r>
              <w:rPr>
                <w:sz w:val="17"/>
              </w:rPr>
              <w:t>campaign_fit_score</w:t>
            </w:r>
          </w:p>
        </w:tc>
        <w:tc>
          <w:tcPr>
            <w:tcW w:type="dxa" w:w="4649"/>
            <w:tcMar>
              <w:top w:w="80" w:type="dxa"/>
              <w:start w:w="80" w:type="dxa"/>
              <w:bottom w:w="80" w:type="dxa"/>
              <w:end w:w="80" w:type="dxa"/>
            </w:tcMar>
            <w:vAlign w:val="top"/>
            <w:shd w:fill="F7FAFC"/>
          </w:tcPr>
          <w:p>
            <w:pPr>
              <w:spacing w:after="0"/>
            </w:pPr>
            <w:r>
              <w:rPr>
                <w:sz w:val="17"/>
              </w:rPr>
              <w:t>max semantic/structured score của active campaign recruiter</w:t>
            </w:r>
          </w:p>
        </w:tc>
        <w:tc>
          <w:tcPr>
            <w:tcW w:type="dxa" w:w="2721"/>
            <w:tcMar>
              <w:top w:w="80" w:type="dxa"/>
              <w:start w:w="80" w:type="dxa"/>
              <w:bottom w:w="80" w:type="dxa"/>
              <w:end w:w="80" w:type="dxa"/>
            </w:tcMar>
            <w:vAlign w:val="top"/>
            <w:shd w:fill="F7FAFC"/>
          </w:tcPr>
          <w:p>
            <w:pPr>
              <w:spacing w:after="0"/>
            </w:pPr>
            <w:r>
              <w:rPr>
                <w:sz w:val="17"/>
              </w:rPr>
              <w:t>0 khi không có campaign và config cho phép</w:t>
            </w:r>
          </w:p>
        </w:tc>
      </w:tr>
      <w:tr>
        <w:tc>
          <w:tcPr>
            <w:tcW w:type="dxa" w:w="2268"/>
            <w:tcMar>
              <w:top w:w="80" w:type="dxa"/>
              <w:start w:w="80" w:type="dxa"/>
              <w:bottom w:w="80" w:type="dxa"/>
              <w:end w:w="80" w:type="dxa"/>
            </w:tcMar>
            <w:vAlign w:val="top"/>
          </w:tcPr>
          <w:p>
            <w:pPr>
              <w:spacing w:after="0"/>
            </w:pPr>
            <w:r>
              <w:rPr>
                <w:sz w:val="17"/>
              </w:rPr>
              <w:t>performance_score</w:t>
            </w:r>
          </w:p>
        </w:tc>
        <w:tc>
          <w:tcPr>
            <w:tcW w:type="dxa" w:w="4649"/>
            <w:tcMar>
              <w:top w:w="80" w:type="dxa"/>
              <w:start w:w="80" w:type="dxa"/>
              <w:bottom w:w="80" w:type="dxa"/>
              <w:end w:w="80" w:type="dxa"/>
            </w:tcMar>
            <w:vAlign w:val="top"/>
          </w:tcPr>
          <w:p>
            <w:pPr>
              <w:spacing w:after="0"/>
            </w:pPr>
            <w:r>
              <w:rPr>
                <w:sz w:val="17"/>
              </w:rPr>
              <w:t>clip(conversion_rate,0,1)</w:t>
            </w:r>
          </w:p>
        </w:tc>
        <w:tc>
          <w:tcPr>
            <w:tcW w:type="dxa" w:w="2721"/>
            <w:tcMar>
              <w:top w:w="80" w:type="dxa"/>
              <w:start w:w="80" w:type="dxa"/>
              <w:bottom w:w="80" w:type="dxa"/>
              <w:end w:w="80" w:type="dxa"/>
            </w:tcMar>
            <w:vAlign w:val="top"/>
          </w:tcPr>
          <w:p>
            <w:pPr>
              <w:spacing w:after="0"/>
            </w:pPr>
            <w:r>
              <w:rPr>
                <w:sz w:val="17"/>
              </w:rPr>
              <w:t>0.5 nếu chưa có lịch sử (cold start)</w:t>
            </w:r>
          </w:p>
        </w:tc>
      </w:tr>
      <w:tr>
        <w:tc>
          <w:tcPr>
            <w:tcW w:type="dxa" w:w="2268"/>
            <w:tcMar>
              <w:top w:w="80" w:type="dxa"/>
              <w:start w:w="80" w:type="dxa"/>
              <w:bottom w:w="80" w:type="dxa"/>
              <w:end w:w="80" w:type="dxa"/>
            </w:tcMar>
            <w:vAlign w:val="top"/>
            <w:shd w:fill="F7FAFC"/>
          </w:tcPr>
          <w:p>
            <w:pPr>
              <w:spacing w:after="0"/>
            </w:pPr>
            <w:r>
              <w:rPr>
                <w:sz w:val="17"/>
              </w:rPr>
              <w:t>workload_score</w:t>
            </w:r>
          </w:p>
        </w:tc>
        <w:tc>
          <w:tcPr>
            <w:tcW w:type="dxa" w:w="4649"/>
            <w:tcMar>
              <w:top w:w="80" w:type="dxa"/>
              <w:start w:w="80" w:type="dxa"/>
              <w:bottom w:w="80" w:type="dxa"/>
              <w:end w:w="80" w:type="dxa"/>
            </w:tcMar>
            <w:vAlign w:val="top"/>
            <w:shd w:fill="F7FAFC"/>
          </w:tcPr>
          <w:p>
            <w:pPr>
              <w:spacing w:after="0"/>
            </w:pPr>
            <w:r>
              <w:rPr>
                <w:sz w:val="17"/>
              </w:rPr>
              <w:t>1 - current_workload/max_workload</w:t>
            </w:r>
          </w:p>
        </w:tc>
        <w:tc>
          <w:tcPr>
            <w:tcW w:type="dxa" w:w="2721"/>
            <w:tcMar>
              <w:top w:w="80" w:type="dxa"/>
              <w:start w:w="80" w:type="dxa"/>
              <w:bottom w:w="80" w:type="dxa"/>
              <w:end w:w="80" w:type="dxa"/>
            </w:tcMar>
            <w:vAlign w:val="top"/>
            <w:shd w:fill="F7FAFC"/>
          </w:tcPr>
          <w:p>
            <w:pPr>
              <w:spacing w:after="0"/>
            </w:pPr>
            <w:r>
              <w:rPr>
                <w:sz w:val="17"/>
              </w:rPr>
              <w:t>0 nếu max_workload invalid; dữ liệu invalid phải log</w:t>
            </w:r>
          </w:p>
        </w:tc>
      </w:tr>
    </w:tbl>
    <w:p>
      <w:pPr>
        <w:spacing w:after="20"/>
      </w:pPr>
    </w:p>
    <w:p>
      <w:pPr>
        <w:pStyle w:val="ListBullet"/>
        <w:spacing w:after="40" w:line="252" w:lineRule="auto"/>
      </w:pPr>
      <w:r>
        <w:rPr>
          <w:rFonts w:ascii="Times New Roman" w:hAnsi="Times New Roman"/>
          <w:sz w:val="22"/>
        </w:rPr>
        <w:t>Tie-break: final_score desc -&gt; semantic_score desc -&gt; workload_score desc -&gt; recruiter_id asc để deterministic.</w:t>
      </w:r>
    </w:p>
    <w:p>
      <w:pPr>
        <w:pStyle w:val="ListBullet"/>
        <w:spacing w:after="40" w:line="252" w:lineRule="auto"/>
      </w:pPr>
      <w:r>
        <w:rPr>
          <w:rFonts w:ascii="Times New Roman" w:hAnsi="Times New Roman"/>
          <w:sz w:val="22"/>
        </w:rPr>
        <w:t>Round chỉ ở response; nội bộ giữ float đầy đủ.</w:t>
      </w:r>
    </w:p>
    <w:p>
      <w:pPr>
        <w:pStyle w:val="ListBullet"/>
        <w:spacing w:after="40" w:line="252" w:lineRule="auto"/>
      </w:pPr>
      <w:r>
        <w:rPr>
          <w:rFonts w:ascii="Times New Roman" w:hAnsi="Times New Roman"/>
          <w:sz w:val="22"/>
        </w:rPr>
        <w:t>Weights phải sum ~1.0; validate khi app start.</w:t>
      </w:r>
    </w:p>
    <w:p>
      <w:pPr>
        <w:pStyle w:val="ListBullet"/>
        <w:spacing w:after="40" w:line="252" w:lineRule="auto"/>
      </w:pPr>
      <w:r>
        <w:rPr>
          <w:rFonts w:ascii="Times New Roman" w:hAnsi="Times New Roman"/>
          <w:sz w:val="22"/>
        </w:rPr>
        <w:t>Không đưa full_name/recruiter_id vào profile semantic vì có thể tạo bias vô nghĩa.</w:t>
      </w:r>
    </w:p>
    <w:p>
      <w:pPr>
        <w:pStyle w:val="Heading1"/>
      </w:pPr>
      <w:r>
        <w:rPr>
          <w:rFonts w:ascii="Times New Roman" w:hAnsi="Times New Roman"/>
        </w:rPr>
        <w:t>15. Explainability - lý do gợi ý</w:t>
      </w:r>
    </w:p>
    <w:p>
      <w:pPr>
        <w:spacing w:after="80" w:line="259" w:lineRule="auto"/>
        <w:ind w:firstLine="312"/>
      </w:pPr>
      <w:r>
        <w:rPr>
          <w:rFonts w:ascii="Times New Roman" w:hAnsi="Times New Roman"/>
          <w:b w:val="0"/>
          <w:i w:val="0"/>
          <w:sz w:val="22"/>
        </w:rPr>
        <w:t>Explanation không được sinh tự do bằng LLM ở V1. Tạo bằng template dựa trên feature/score để deterministic và kiểm thử được.</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3969"/>
            <w:shd w:fill="1F4E78"/>
            <w:tcMar>
              <w:top w:w="80" w:type="dxa"/>
              <w:start w:w="80" w:type="dxa"/>
              <w:bottom w:w="80" w:type="dxa"/>
              <w:end w:w="80" w:type="dxa"/>
            </w:tcMar>
            <w:vAlign w:val="center"/>
          </w:tcPr>
          <w:p>
            <w:pPr>
              <w:jc w:val="center"/>
            </w:pPr>
            <w:r>
              <w:rPr>
                <w:b/>
                <w:color w:val="FFFFFF"/>
                <w:sz w:val="18"/>
              </w:rPr>
              <w:t>Điều kiện</w:t>
            </w:r>
          </w:p>
        </w:tc>
        <w:tc>
          <w:tcPr>
            <w:tcW w:type="dxa" w:w="5669"/>
            <w:shd w:fill="1F4E78"/>
            <w:tcMar>
              <w:top w:w="80" w:type="dxa"/>
              <w:start w:w="80" w:type="dxa"/>
              <w:bottom w:w="80" w:type="dxa"/>
              <w:end w:w="80" w:type="dxa"/>
            </w:tcMar>
            <w:vAlign w:val="center"/>
          </w:tcPr>
          <w:p>
            <w:pPr>
              <w:jc w:val="center"/>
            </w:pPr>
            <w:r>
              <w:rPr>
                <w:b/>
                <w:color w:val="FFFFFF"/>
                <w:sz w:val="18"/>
              </w:rPr>
              <w:t>Lý do</w:t>
            </w:r>
          </w:p>
        </w:tc>
      </w:tr>
      <w:tr>
        <w:tc>
          <w:tcPr>
            <w:tcW w:type="dxa" w:w="3969"/>
            <w:tcMar>
              <w:top w:w="80" w:type="dxa"/>
              <w:start w:w="80" w:type="dxa"/>
              <w:bottom w:w="80" w:type="dxa"/>
              <w:end w:w="80" w:type="dxa"/>
            </w:tcMar>
            <w:vAlign w:val="top"/>
          </w:tcPr>
          <w:p>
            <w:pPr>
              <w:spacing w:after="0"/>
            </w:pPr>
            <w:r>
              <w:rPr>
                <w:sz w:val="18"/>
              </w:rPr>
              <w:t>region match</w:t>
            </w:r>
          </w:p>
        </w:tc>
        <w:tc>
          <w:tcPr>
            <w:tcW w:type="dxa" w:w="5669"/>
            <w:tcMar>
              <w:top w:w="80" w:type="dxa"/>
              <w:start w:w="80" w:type="dxa"/>
              <w:bottom w:w="80" w:type="dxa"/>
              <w:end w:w="80" w:type="dxa"/>
            </w:tcMar>
            <w:vAlign w:val="top"/>
          </w:tcPr>
          <w:p>
            <w:pPr>
              <w:spacing w:after="0"/>
            </w:pPr>
            <w:r>
              <w:rPr>
                <w:sz w:val="18"/>
              </w:rPr>
              <w:t>Cùng/đúng khu vực {province_or_region}</w:t>
            </w:r>
          </w:p>
        </w:tc>
      </w:tr>
      <w:tr>
        <w:tc>
          <w:tcPr>
            <w:tcW w:type="dxa" w:w="3969"/>
            <w:tcMar>
              <w:top w:w="80" w:type="dxa"/>
              <w:start w:w="80" w:type="dxa"/>
              <w:bottom w:w="80" w:type="dxa"/>
              <w:end w:w="80" w:type="dxa"/>
            </w:tcMar>
            <w:vAlign w:val="top"/>
            <w:shd w:fill="F7FAFC"/>
          </w:tcPr>
          <w:p>
            <w:pPr>
              <w:spacing w:after="0"/>
            </w:pPr>
            <w:r>
              <w:rPr>
                <w:sz w:val="18"/>
              </w:rPr>
              <w:t>semantic_score &gt;= threshold_high</w:t>
            </w:r>
          </w:p>
        </w:tc>
        <w:tc>
          <w:tcPr>
            <w:tcW w:type="dxa" w:w="5669"/>
            <w:tcMar>
              <w:top w:w="80" w:type="dxa"/>
              <w:start w:w="80" w:type="dxa"/>
              <w:bottom w:w="80" w:type="dxa"/>
              <w:end w:w="80" w:type="dxa"/>
            </w:tcMar>
            <w:vAlign w:val="top"/>
            <w:shd w:fill="F7FAFC"/>
          </w:tcPr>
          <w:p>
            <w:pPr>
              <w:spacing w:after="0"/>
            </w:pPr>
            <w:r>
              <w:rPr>
                <w:sz w:val="18"/>
              </w:rPr>
              <w:t>Chuyên môn tuyển dụng phù hợp với nhu cầu công việc</w:t>
            </w:r>
          </w:p>
        </w:tc>
      </w:tr>
      <w:tr>
        <w:tc>
          <w:tcPr>
            <w:tcW w:type="dxa" w:w="3969"/>
            <w:tcMar>
              <w:top w:w="80" w:type="dxa"/>
              <w:start w:w="80" w:type="dxa"/>
              <w:bottom w:w="80" w:type="dxa"/>
              <w:end w:w="80" w:type="dxa"/>
            </w:tcMar>
            <w:vAlign w:val="top"/>
          </w:tcPr>
          <w:p>
            <w:pPr>
              <w:spacing w:after="0"/>
            </w:pPr>
            <w:r>
              <w:rPr>
                <w:sz w:val="18"/>
              </w:rPr>
              <w:t>campaign_fit &gt;= threshold_high</w:t>
            </w:r>
          </w:p>
        </w:tc>
        <w:tc>
          <w:tcPr>
            <w:tcW w:type="dxa" w:w="5669"/>
            <w:tcMar>
              <w:top w:w="80" w:type="dxa"/>
              <w:start w:w="80" w:type="dxa"/>
              <w:bottom w:w="80" w:type="dxa"/>
              <w:end w:w="80" w:type="dxa"/>
            </w:tcMar>
            <w:vAlign w:val="top"/>
          </w:tcPr>
          <w:p>
            <w:pPr>
              <w:spacing w:after="0"/>
            </w:pPr>
            <w:r>
              <w:rPr>
                <w:sz w:val="18"/>
              </w:rPr>
              <w:t>Đang phụ trách chiến dịch phù hợp với nhu cầu ứng viên</w:t>
            </w:r>
          </w:p>
        </w:tc>
      </w:tr>
      <w:tr>
        <w:tc>
          <w:tcPr>
            <w:tcW w:type="dxa" w:w="3969"/>
            <w:tcMar>
              <w:top w:w="80" w:type="dxa"/>
              <w:start w:w="80" w:type="dxa"/>
              <w:bottom w:w="80" w:type="dxa"/>
              <w:end w:w="80" w:type="dxa"/>
            </w:tcMar>
            <w:vAlign w:val="top"/>
            <w:shd w:fill="F7FAFC"/>
          </w:tcPr>
          <w:p>
            <w:pPr>
              <w:spacing w:after="0"/>
            </w:pPr>
            <w:r>
              <w:rPr>
                <w:sz w:val="18"/>
              </w:rPr>
              <w:t>workload_score &gt;= 0.6</w:t>
            </w:r>
          </w:p>
        </w:tc>
        <w:tc>
          <w:tcPr>
            <w:tcW w:type="dxa" w:w="5669"/>
            <w:tcMar>
              <w:top w:w="80" w:type="dxa"/>
              <w:start w:w="80" w:type="dxa"/>
              <w:bottom w:w="80" w:type="dxa"/>
              <w:end w:w="80" w:type="dxa"/>
            </w:tcMar>
            <w:vAlign w:val="top"/>
            <w:shd w:fill="F7FAFC"/>
          </w:tcPr>
          <w:p>
            <w:pPr>
              <w:spacing w:after="0"/>
            </w:pPr>
            <w:r>
              <w:rPr>
                <w:sz w:val="18"/>
              </w:rPr>
              <w:t>Khối lượng công việc hiện tại còn khả dụng</w:t>
            </w:r>
          </w:p>
        </w:tc>
      </w:tr>
      <w:tr>
        <w:tc>
          <w:tcPr>
            <w:tcW w:type="dxa" w:w="3969"/>
            <w:tcMar>
              <w:top w:w="80" w:type="dxa"/>
              <w:start w:w="80" w:type="dxa"/>
              <w:bottom w:w="80" w:type="dxa"/>
              <w:end w:w="80" w:type="dxa"/>
            </w:tcMar>
            <w:vAlign w:val="top"/>
          </w:tcPr>
          <w:p>
            <w:pPr>
              <w:spacing w:after="0"/>
            </w:pPr>
            <w:r>
              <w:rPr>
                <w:sz w:val="18"/>
              </w:rPr>
              <w:t>performance_score &gt;= 0.7</w:t>
            </w:r>
          </w:p>
        </w:tc>
        <w:tc>
          <w:tcPr>
            <w:tcW w:type="dxa" w:w="5669"/>
            <w:tcMar>
              <w:top w:w="80" w:type="dxa"/>
              <w:start w:w="80" w:type="dxa"/>
              <w:bottom w:w="80" w:type="dxa"/>
              <w:end w:w="80" w:type="dxa"/>
            </w:tcMar>
            <w:vAlign w:val="top"/>
          </w:tcPr>
          <w:p>
            <w:pPr>
              <w:spacing w:after="0"/>
            </w:pPr>
            <w:r>
              <w:rPr>
                <w:sz w:val="18"/>
              </w:rPr>
              <w:t>Có tỷ lệ chuyển đổi lịch sử tốt</w:t>
            </w:r>
          </w:p>
        </w:tc>
      </w:tr>
    </w:tbl>
    <w:p>
      <w:pPr>
        <w:spacing w:after="20"/>
      </w:pPr>
    </w:p>
    <w:p>
      <w:pPr>
        <w:pStyle w:val="ListBullet"/>
        <w:spacing w:after="40" w:line="252" w:lineRule="auto"/>
      </w:pPr>
      <w:r>
        <w:rPr>
          <w:rFonts w:ascii="Times New Roman" w:hAnsi="Times New Roman"/>
          <w:sz w:val="22"/>
        </w:rPr>
        <w:t>Trả tối đa 3–4 reasons, sắp xếp theo mức đóng góp điểm.</w:t>
      </w:r>
    </w:p>
    <w:p>
      <w:pPr>
        <w:pStyle w:val="ListBullet"/>
        <w:spacing w:after="40" w:line="252" w:lineRule="auto"/>
      </w:pPr>
      <w:r>
        <w:rPr>
          <w:rFonts w:ascii="Times New Roman" w:hAnsi="Times New Roman"/>
          <w:sz w:val="22"/>
        </w:rPr>
        <w:t>Không nói “AI chắc chắn” hoặc “recruiter tốt nhất”; dùng ngôn ngữ “phù hợp theo tiêu chí”.</w:t>
      </w:r>
    </w:p>
    <w:p>
      <w:pPr>
        <w:pStyle w:val="ListBullet"/>
        <w:spacing w:after="40" w:line="252" w:lineRule="auto"/>
      </w:pPr>
      <w:r>
        <w:rPr>
          <w:rFonts w:ascii="Times New Roman" w:hAnsi="Times New Roman"/>
          <w:sz w:val="22"/>
        </w:rPr>
        <w:t>Lưu reasons_json trong matching_results để audit.</w:t>
      </w:r>
    </w:p>
    <w:p>
      <w:pPr>
        <w:pStyle w:val="Heading1"/>
      </w:pPr>
      <w:r>
        <w:rPr>
          <w:rFonts w:ascii="Times New Roman" w:hAnsi="Times New Roman"/>
        </w:rPr>
        <w:t>16. Thuật toán MatchingService - thứ tự bắt buộc</w:t>
      </w:r>
    </w:p>
    <w:p>
      <w:pPr>
        <w:spacing w:after="40"/>
        <w:ind w:left="0" w:firstLine="0"/>
      </w:pPr>
      <w:r>
        <w:rPr>
          <w:rFonts w:ascii="Times New Roman" w:hAnsi="Times New Roman"/>
          <w:sz w:val="22"/>
        </w:rPr>
        <w:t>1.  Load candidate từ PostgreSQL; 404 nếu không tồn tại/soft-deleted.</w:t>
      </w:r>
    </w:p>
    <w:p>
      <w:pPr>
        <w:spacing w:after="40"/>
        <w:ind w:left="0" w:firstLine="0"/>
      </w:pPr>
      <w:r>
        <w:rPr>
          <w:rFonts w:ascii="Times New Roman" w:hAnsi="Times New Roman"/>
          <w:sz w:val="22"/>
        </w:rPr>
        <w:t>2.  Validate candidate có tối thiểu region hoặc desired_job; nếu quá thiếu dữ liệu trả 422 với code INSUFFICIENT_CANDIDATE_DATA.</w:t>
      </w:r>
    </w:p>
    <w:p>
      <w:pPr>
        <w:spacing w:after="40"/>
        <w:ind w:left="0" w:firstLine="0"/>
      </w:pPr>
      <w:r>
        <w:rPr>
          <w:rFonts w:ascii="Times New Roman" w:hAnsi="Times New Roman"/>
          <w:sz w:val="22"/>
        </w:rPr>
        <w:t>3.  Lấy active model version + matching config.</w:t>
      </w:r>
    </w:p>
    <w:p>
      <w:pPr>
        <w:spacing w:after="40"/>
        <w:ind w:left="0" w:firstLine="0"/>
      </w:pPr>
      <w:r>
        <w:rPr>
          <w:rFonts w:ascii="Times New Roman" w:hAnsi="Times New Roman"/>
          <w:sz w:val="22"/>
        </w:rPr>
        <w:t>4.  Build normalized candidate profile; tính profile_hash.</w:t>
      </w:r>
    </w:p>
    <w:p>
      <w:pPr>
        <w:spacing w:after="40"/>
        <w:ind w:left="0" w:firstLine="0"/>
      </w:pPr>
      <w:r>
        <w:rPr>
          <w:rFonts w:ascii="Times New Roman" w:hAnsi="Times New Roman"/>
          <w:sz w:val="22"/>
        </w:rPr>
        <w:t>5.  Hard filter recruiter IDs trong PostgreSQL.</w:t>
      </w:r>
    </w:p>
    <w:p>
      <w:pPr>
        <w:spacing w:after="40"/>
        <w:ind w:left="0" w:firstLine="0"/>
      </w:pPr>
      <w:r>
        <w:rPr>
          <w:rFonts w:ascii="Times New Roman" w:hAnsi="Times New Roman"/>
          <w:sz w:val="22"/>
        </w:rPr>
        <w:t>6.  Encode candidate bằng active embedding provider.</w:t>
      </w:r>
    </w:p>
    <w:p>
      <w:pPr>
        <w:spacing w:after="40"/>
        <w:ind w:left="0" w:firstLine="0"/>
      </w:pPr>
      <w:r>
        <w:rPr>
          <w:rFonts w:ascii="Times New Roman" w:hAnsi="Times New Roman"/>
          <w:sz w:val="22"/>
        </w:rPr>
        <w:t>7.  Query Qdrant recruiter collection với eligible IDs -&gt; lấy Top-N semantic hits.</w:t>
      </w:r>
    </w:p>
    <w:p>
      <w:pPr>
        <w:spacing w:after="40"/>
        <w:ind w:left="0" w:firstLine="0"/>
      </w:pPr>
      <w:r>
        <w:rPr>
          <w:rFonts w:ascii="Times New Roman" w:hAnsi="Times New Roman"/>
          <w:sz w:val="22"/>
        </w:rPr>
        <w:t>8.  Query PostgreSQL một lần để lấy recruiter details + metrics + active campaigns của Top-N (tránh N+1).</w:t>
      </w:r>
    </w:p>
    <w:p>
      <w:pPr>
        <w:spacing w:after="40"/>
        <w:ind w:left="0" w:firstLine="0"/>
      </w:pPr>
      <w:r>
        <w:rPr>
          <w:rFonts w:ascii="Times New Roman" w:hAnsi="Times New Roman"/>
          <w:sz w:val="22"/>
        </w:rPr>
        <w:t>9.  Tính campaign_fit_score.</w:t>
      </w:r>
    </w:p>
    <w:p>
      <w:pPr>
        <w:spacing w:after="40"/>
        <w:ind w:left="0" w:firstLine="0"/>
      </w:pPr>
      <w:r>
        <w:rPr>
          <w:rFonts w:ascii="Times New Roman" w:hAnsi="Times New Roman"/>
          <w:sz w:val="22"/>
        </w:rPr>
        <w:t>10.  Tính performance_score, workload_score.</w:t>
      </w:r>
    </w:p>
    <w:p>
      <w:pPr>
        <w:spacing w:after="40"/>
        <w:ind w:left="0" w:firstLine="0"/>
      </w:pPr>
      <w:r>
        <w:rPr>
          <w:rFonts w:ascii="Times New Roman" w:hAnsi="Times New Roman"/>
          <w:sz w:val="22"/>
        </w:rPr>
        <w:t>11.  Tính final_score và deterministic sort.</w:t>
      </w:r>
    </w:p>
    <w:p>
      <w:pPr>
        <w:spacing w:after="40"/>
        <w:ind w:left="0" w:firstLine="0"/>
      </w:pPr>
      <w:r>
        <w:rPr>
          <w:rFonts w:ascii="Times New Roman" w:hAnsi="Times New Roman"/>
          <w:sz w:val="22"/>
        </w:rPr>
        <w:t>12.  Lấy Top-K.</w:t>
      </w:r>
    </w:p>
    <w:p>
      <w:pPr>
        <w:spacing w:after="40"/>
        <w:ind w:left="0" w:firstLine="0"/>
      </w:pPr>
      <w:r>
        <w:rPr>
          <w:rFonts w:ascii="Times New Roman" w:hAnsi="Times New Roman"/>
          <w:sz w:val="22"/>
        </w:rPr>
        <w:t>13.  Sinh reasons.</w:t>
      </w:r>
    </w:p>
    <w:p>
      <w:pPr>
        <w:spacing w:after="40"/>
        <w:ind w:left="0" w:firstLine="0"/>
      </w:pPr>
      <w:r>
        <w:rPr>
          <w:rFonts w:ascii="Times New Roman" w:hAnsi="Times New Roman"/>
          <w:sz w:val="22"/>
        </w:rPr>
        <w:t>14.  Trong một transaction PostgreSQL: insert matching_run + matching_results.</w:t>
      </w:r>
    </w:p>
    <w:p>
      <w:pPr>
        <w:spacing w:after="40"/>
        <w:ind w:left="0" w:firstLine="0"/>
      </w:pPr>
      <w:r>
        <w:rPr>
          <w:rFonts w:ascii="Times New Roman" w:hAnsi="Times New Roman"/>
          <w:sz w:val="22"/>
        </w:rPr>
        <w:t>15.  Trả response; không tự tăng workload ở endpoint recommend. Workload chỉ tăng khi người dùng xác nhận phân công bằng endpoint riêng.</w:t>
      </w:r>
    </w:p>
    <w:p>
      <w:pPr>
        <w:pStyle w:val="Heading1"/>
      </w:pPr>
      <w:r>
        <w:rPr>
          <w:rFonts w:ascii="Times New Roman" w:hAnsi="Times New Roman"/>
        </w:rPr>
        <w:t>17. API contract</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247"/>
            <w:shd w:fill="1F4E78"/>
            <w:tcMar>
              <w:top w:w="80" w:type="dxa"/>
              <w:start w:w="80" w:type="dxa"/>
              <w:bottom w:w="80" w:type="dxa"/>
              <w:end w:w="80" w:type="dxa"/>
            </w:tcMar>
            <w:vAlign w:val="center"/>
          </w:tcPr>
          <w:p>
            <w:pPr>
              <w:jc w:val="center"/>
            </w:pPr>
            <w:r>
              <w:rPr>
                <w:b/>
                <w:color w:val="FFFFFF"/>
                <w:sz w:val="17"/>
              </w:rPr>
              <w:t>Method</w:t>
            </w:r>
          </w:p>
        </w:tc>
        <w:tc>
          <w:tcPr>
            <w:tcW w:type="dxa" w:w="4365"/>
            <w:shd w:fill="1F4E78"/>
            <w:tcMar>
              <w:top w:w="80" w:type="dxa"/>
              <w:start w:w="80" w:type="dxa"/>
              <w:bottom w:w="80" w:type="dxa"/>
              <w:end w:w="80" w:type="dxa"/>
            </w:tcMar>
            <w:vAlign w:val="center"/>
          </w:tcPr>
          <w:p>
            <w:pPr>
              <w:jc w:val="center"/>
            </w:pPr>
            <w:r>
              <w:rPr>
                <w:b/>
                <w:color w:val="FFFFFF"/>
                <w:sz w:val="17"/>
              </w:rPr>
              <w:t>Endpoint</w:t>
            </w:r>
          </w:p>
        </w:tc>
        <w:tc>
          <w:tcPr>
            <w:tcW w:type="dxa" w:w="3969"/>
            <w:shd w:fill="1F4E78"/>
            <w:tcMar>
              <w:top w:w="80" w:type="dxa"/>
              <w:start w:w="80" w:type="dxa"/>
              <w:bottom w:w="80" w:type="dxa"/>
              <w:end w:w="80" w:type="dxa"/>
            </w:tcMar>
            <w:vAlign w:val="center"/>
          </w:tcPr>
          <w:p>
            <w:pPr>
              <w:jc w:val="center"/>
            </w:pPr>
            <w:r>
              <w:rPr>
                <w:b/>
                <w:color w:val="FFFFFF"/>
                <w:sz w:val="17"/>
              </w:rPr>
              <w:t>Mục đích</w:t>
            </w:r>
          </w:p>
        </w:tc>
      </w:tr>
      <w:tr>
        <w:tc>
          <w:tcPr>
            <w:tcW w:type="dxa" w:w="1247"/>
            <w:tcMar>
              <w:top w:w="80" w:type="dxa"/>
              <w:start w:w="80" w:type="dxa"/>
              <w:bottom w:w="80" w:type="dxa"/>
              <w:end w:w="80" w:type="dxa"/>
            </w:tcMar>
            <w:vAlign w:val="top"/>
          </w:tcPr>
          <w:p>
            <w:pPr>
              <w:spacing w:after="0"/>
            </w:pPr>
            <w:r>
              <w:rPr>
                <w:sz w:val="17"/>
              </w:rPr>
              <w:t>POST</w:t>
            </w:r>
          </w:p>
        </w:tc>
        <w:tc>
          <w:tcPr>
            <w:tcW w:type="dxa" w:w="4365"/>
            <w:tcMar>
              <w:top w:w="80" w:type="dxa"/>
              <w:start w:w="80" w:type="dxa"/>
              <w:bottom w:w="80" w:type="dxa"/>
              <w:end w:w="80" w:type="dxa"/>
            </w:tcMar>
            <w:vAlign w:val="top"/>
          </w:tcPr>
          <w:p>
            <w:pPr>
              <w:spacing w:after="0"/>
            </w:pPr>
            <w:r>
              <w:rPr>
                <w:sz w:val="17"/>
              </w:rPr>
              <w:t>/api/v1/matching/candidates/{candidate_id}</w:t>
            </w:r>
          </w:p>
        </w:tc>
        <w:tc>
          <w:tcPr>
            <w:tcW w:type="dxa" w:w="3969"/>
            <w:tcMar>
              <w:top w:w="80" w:type="dxa"/>
              <w:start w:w="80" w:type="dxa"/>
              <w:bottom w:w="80" w:type="dxa"/>
              <w:end w:w="80" w:type="dxa"/>
            </w:tcMar>
            <w:vAlign w:val="top"/>
          </w:tcPr>
          <w:p>
            <w:pPr>
              <w:spacing w:after="0"/>
            </w:pPr>
            <w:r>
              <w:rPr>
                <w:sz w:val="17"/>
              </w:rPr>
              <w:t>Chạy matching Top-K</w:t>
            </w:r>
          </w:p>
        </w:tc>
      </w:tr>
      <w:tr>
        <w:tc>
          <w:tcPr>
            <w:tcW w:type="dxa" w:w="1247"/>
            <w:tcMar>
              <w:top w:w="80" w:type="dxa"/>
              <w:start w:w="80" w:type="dxa"/>
              <w:bottom w:w="80" w:type="dxa"/>
              <w:end w:w="80" w:type="dxa"/>
            </w:tcMar>
            <w:vAlign w:val="top"/>
            <w:shd w:fill="F7FAFC"/>
          </w:tcPr>
          <w:p>
            <w:pPr>
              <w:spacing w:after="0"/>
            </w:pPr>
            <w:r>
              <w:rPr>
                <w:sz w:val="17"/>
              </w:rPr>
              <w:t>GET</w:t>
            </w:r>
          </w:p>
        </w:tc>
        <w:tc>
          <w:tcPr>
            <w:tcW w:type="dxa" w:w="4365"/>
            <w:tcMar>
              <w:top w:w="80" w:type="dxa"/>
              <w:start w:w="80" w:type="dxa"/>
              <w:bottom w:w="80" w:type="dxa"/>
              <w:end w:w="80" w:type="dxa"/>
            </w:tcMar>
            <w:vAlign w:val="top"/>
            <w:shd w:fill="F7FAFC"/>
          </w:tcPr>
          <w:p>
            <w:pPr>
              <w:spacing w:after="0"/>
            </w:pPr>
            <w:r>
              <w:rPr>
                <w:sz w:val="17"/>
              </w:rPr>
              <w:t>/api/v1/matching/runs/{run_id}</w:t>
            </w:r>
          </w:p>
        </w:tc>
        <w:tc>
          <w:tcPr>
            <w:tcW w:type="dxa" w:w="3969"/>
            <w:tcMar>
              <w:top w:w="80" w:type="dxa"/>
              <w:start w:w="80" w:type="dxa"/>
              <w:bottom w:w="80" w:type="dxa"/>
              <w:end w:w="80" w:type="dxa"/>
            </w:tcMar>
            <w:vAlign w:val="top"/>
            <w:shd w:fill="F7FAFC"/>
          </w:tcPr>
          <w:p>
            <w:pPr>
              <w:spacing w:after="0"/>
            </w:pPr>
            <w:r>
              <w:rPr>
                <w:sz w:val="17"/>
              </w:rPr>
              <w:t>Xem lại run đã lưu</w:t>
            </w:r>
          </w:p>
        </w:tc>
      </w:tr>
      <w:tr>
        <w:tc>
          <w:tcPr>
            <w:tcW w:type="dxa" w:w="1247"/>
            <w:tcMar>
              <w:top w:w="80" w:type="dxa"/>
              <w:start w:w="80" w:type="dxa"/>
              <w:bottom w:w="80" w:type="dxa"/>
              <w:end w:w="80" w:type="dxa"/>
            </w:tcMar>
            <w:vAlign w:val="top"/>
          </w:tcPr>
          <w:p>
            <w:pPr>
              <w:spacing w:after="0"/>
            </w:pPr>
            <w:r>
              <w:rPr>
                <w:sz w:val="17"/>
              </w:rPr>
              <w:t>POST</w:t>
            </w:r>
          </w:p>
        </w:tc>
        <w:tc>
          <w:tcPr>
            <w:tcW w:type="dxa" w:w="4365"/>
            <w:tcMar>
              <w:top w:w="80" w:type="dxa"/>
              <w:start w:w="80" w:type="dxa"/>
              <w:bottom w:w="80" w:type="dxa"/>
              <w:end w:w="80" w:type="dxa"/>
            </w:tcMar>
            <w:vAlign w:val="top"/>
          </w:tcPr>
          <w:p>
            <w:pPr>
              <w:spacing w:after="0"/>
            </w:pPr>
            <w:r>
              <w:rPr>
                <w:sz w:val="17"/>
              </w:rPr>
              <w:t>/api/v1/matching/runs/{run_id}/select/{recruiter_id}</w:t>
            </w:r>
          </w:p>
        </w:tc>
        <w:tc>
          <w:tcPr>
            <w:tcW w:type="dxa" w:w="3969"/>
            <w:tcMar>
              <w:top w:w="80" w:type="dxa"/>
              <w:start w:w="80" w:type="dxa"/>
              <w:bottom w:w="80" w:type="dxa"/>
              <w:end w:w="80" w:type="dxa"/>
            </w:tcMar>
            <w:vAlign w:val="top"/>
          </w:tcPr>
          <w:p>
            <w:pPr>
              <w:spacing w:after="0"/>
            </w:pPr>
            <w:r>
              <w:rPr>
                <w:sz w:val="17"/>
              </w:rPr>
              <w:t>Human chọn recruiter; cập nhật selected + workload transactionally</w:t>
            </w:r>
          </w:p>
        </w:tc>
      </w:tr>
      <w:tr>
        <w:tc>
          <w:tcPr>
            <w:tcW w:type="dxa" w:w="1247"/>
            <w:tcMar>
              <w:top w:w="80" w:type="dxa"/>
              <w:start w:w="80" w:type="dxa"/>
              <w:bottom w:w="80" w:type="dxa"/>
              <w:end w:w="80" w:type="dxa"/>
            </w:tcMar>
            <w:vAlign w:val="top"/>
            <w:shd w:fill="F7FAFC"/>
          </w:tcPr>
          <w:p>
            <w:pPr>
              <w:spacing w:after="0"/>
            </w:pPr>
            <w:r>
              <w:rPr>
                <w:sz w:val="17"/>
              </w:rPr>
              <w:t>POST</w:t>
            </w:r>
          </w:p>
        </w:tc>
        <w:tc>
          <w:tcPr>
            <w:tcW w:type="dxa" w:w="4365"/>
            <w:tcMar>
              <w:top w:w="80" w:type="dxa"/>
              <w:start w:w="80" w:type="dxa"/>
              <w:bottom w:w="80" w:type="dxa"/>
              <w:end w:w="80" w:type="dxa"/>
            </w:tcMar>
            <w:vAlign w:val="top"/>
            <w:shd w:fill="F7FAFC"/>
          </w:tcPr>
          <w:p>
            <w:pPr>
              <w:spacing w:after="0"/>
            </w:pPr>
            <w:r>
              <w:rPr>
                <w:sz w:val="17"/>
              </w:rPr>
              <w:t>/api/v1/embeddings/recruiters/rebuild</w:t>
            </w:r>
          </w:p>
        </w:tc>
        <w:tc>
          <w:tcPr>
            <w:tcW w:type="dxa" w:w="3969"/>
            <w:tcMar>
              <w:top w:w="80" w:type="dxa"/>
              <w:start w:w="80" w:type="dxa"/>
              <w:bottom w:w="80" w:type="dxa"/>
              <w:end w:w="80" w:type="dxa"/>
            </w:tcMar>
            <w:vAlign w:val="top"/>
            <w:shd w:fill="F7FAFC"/>
          </w:tcPr>
          <w:p>
            <w:pPr>
              <w:spacing w:after="0"/>
            </w:pPr>
            <w:r>
              <w:rPr>
                <w:sz w:val="17"/>
              </w:rPr>
              <w:t>Admin rebuild recruiter embeddings</w:t>
            </w:r>
          </w:p>
        </w:tc>
      </w:tr>
      <w:tr>
        <w:tc>
          <w:tcPr>
            <w:tcW w:type="dxa" w:w="1247"/>
            <w:tcMar>
              <w:top w:w="80" w:type="dxa"/>
              <w:start w:w="80" w:type="dxa"/>
              <w:bottom w:w="80" w:type="dxa"/>
              <w:end w:w="80" w:type="dxa"/>
            </w:tcMar>
            <w:vAlign w:val="top"/>
          </w:tcPr>
          <w:p>
            <w:pPr>
              <w:spacing w:after="0"/>
            </w:pPr>
            <w:r>
              <w:rPr>
                <w:sz w:val="17"/>
              </w:rPr>
              <w:t>POST</w:t>
            </w:r>
          </w:p>
        </w:tc>
        <w:tc>
          <w:tcPr>
            <w:tcW w:type="dxa" w:w="4365"/>
            <w:tcMar>
              <w:top w:w="80" w:type="dxa"/>
              <w:start w:w="80" w:type="dxa"/>
              <w:bottom w:w="80" w:type="dxa"/>
              <w:end w:w="80" w:type="dxa"/>
            </w:tcMar>
            <w:vAlign w:val="top"/>
          </w:tcPr>
          <w:p>
            <w:pPr>
              <w:spacing w:after="0"/>
            </w:pPr>
            <w:r>
              <w:rPr>
                <w:sz w:val="17"/>
              </w:rPr>
              <w:t>/api/v1/embeddings/campaigns/rebuild</w:t>
            </w:r>
          </w:p>
        </w:tc>
        <w:tc>
          <w:tcPr>
            <w:tcW w:type="dxa" w:w="3969"/>
            <w:tcMar>
              <w:top w:w="80" w:type="dxa"/>
              <w:start w:w="80" w:type="dxa"/>
              <w:bottom w:w="80" w:type="dxa"/>
              <w:end w:w="80" w:type="dxa"/>
            </w:tcMar>
            <w:vAlign w:val="top"/>
          </w:tcPr>
          <w:p>
            <w:pPr>
              <w:spacing w:after="0"/>
            </w:pPr>
            <w:r>
              <w:rPr>
                <w:sz w:val="17"/>
              </w:rPr>
              <w:t>Admin rebuild campaign embeddings</w:t>
            </w:r>
          </w:p>
        </w:tc>
      </w:tr>
      <w:tr>
        <w:tc>
          <w:tcPr>
            <w:tcW w:type="dxa" w:w="1247"/>
            <w:tcMar>
              <w:top w:w="80" w:type="dxa"/>
              <w:start w:w="80" w:type="dxa"/>
              <w:bottom w:w="80" w:type="dxa"/>
              <w:end w:w="80" w:type="dxa"/>
            </w:tcMar>
            <w:vAlign w:val="top"/>
            <w:shd w:fill="F7FAFC"/>
          </w:tcPr>
          <w:p>
            <w:pPr>
              <w:spacing w:after="0"/>
            </w:pPr>
            <w:r>
              <w:rPr>
                <w:sz w:val="17"/>
              </w:rPr>
              <w:t>GET</w:t>
            </w:r>
          </w:p>
        </w:tc>
        <w:tc>
          <w:tcPr>
            <w:tcW w:type="dxa" w:w="4365"/>
            <w:tcMar>
              <w:top w:w="80" w:type="dxa"/>
              <w:start w:w="80" w:type="dxa"/>
              <w:bottom w:w="80" w:type="dxa"/>
              <w:end w:w="80" w:type="dxa"/>
            </w:tcMar>
            <w:vAlign w:val="top"/>
            <w:shd w:fill="F7FAFC"/>
          </w:tcPr>
          <w:p>
            <w:pPr>
              <w:spacing w:after="0"/>
            </w:pPr>
            <w:r>
              <w:rPr>
                <w:sz w:val="17"/>
              </w:rPr>
              <w:t>/api/v1/health</w:t>
            </w:r>
          </w:p>
        </w:tc>
        <w:tc>
          <w:tcPr>
            <w:tcW w:type="dxa" w:w="3969"/>
            <w:tcMar>
              <w:top w:w="80" w:type="dxa"/>
              <w:start w:w="80" w:type="dxa"/>
              <w:bottom w:w="80" w:type="dxa"/>
              <w:end w:w="80" w:type="dxa"/>
            </w:tcMar>
            <w:vAlign w:val="top"/>
            <w:shd w:fill="F7FAFC"/>
          </w:tcPr>
          <w:p>
            <w:pPr>
              <w:spacing w:after="0"/>
            </w:pPr>
            <w:r>
              <w:rPr>
                <w:sz w:val="17"/>
              </w:rPr>
              <w:t>Health PostgreSQL + Qdrant + model loaded</w:t>
            </w:r>
          </w:p>
        </w:tc>
      </w:tr>
    </w:tbl>
    <w:p>
      <w:pPr>
        <w:spacing w:after="20"/>
      </w:pPr>
    </w:p>
    <w:p>
      <w:pPr>
        <w:spacing w:after="80" w:line="259" w:lineRule="auto"/>
      </w:pPr>
      <w:r>
        <w:rPr>
          <w:rFonts w:ascii="Times New Roman" w:hAnsi="Times New Roman"/>
          <w:b/>
          <w:i w:val="0"/>
          <w:sz w:val="22"/>
        </w:rPr>
        <w:t>Request matching:</w:t>
      </w:r>
    </w:p>
    <w:p>
      <w:pPr>
        <w:spacing w:before="60" w:after="100"/>
        <w:ind w:left="255" w:right="142"/>
        <w:shd w:fill="F3F4F6"/>
      </w:pPr>
      <w:r>
        <w:rPr>
          <w:rFonts w:ascii="Consolas" w:hAnsi="Consolas"/>
          <w:sz w:val="17"/>
        </w:rPr>
        <w:t>POST /api/v1/matching/candidates/{candidate_id}</w:t>
        <w:br/>
      </w:r>
      <w:r>
        <w:rPr>
          <w:rFonts w:ascii="Consolas" w:hAnsi="Consolas"/>
          <w:sz w:val="17"/>
        </w:rPr>
        <w:t>{</w:t>
        <w:br/>
      </w:r>
      <w:r>
        <w:rPr>
          <w:rFonts w:ascii="Consolas" w:hAnsi="Consolas"/>
          <w:sz w:val="17"/>
        </w:rPr>
        <w:t xml:space="preserve">  "top_k": 3,</w:t>
        <w:br/>
      </w:r>
      <w:r>
        <w:rPr>
          <w:rFonts w:ascii="Consolas" w:hAnsi="Consolas"/>
          <w:sz w:val="17"/>
        </w:rPr>
        <w:t xml:space="preserve">  "persist": true,</w:t>
        <w:br/>
      </w:r>
      <w:r>
        <w:rPr>
          <w:rFonts w:ascii="Consolas" w:hAnsi="Consolas"/>
          <w:sz w:val="17"/>
        </w:rPr>
        <w:t xml:space="preserve">  "experiment_tag": "hybrid_v1"</w:t>
        <w:br/>
      </w:r>
      <w:r>
        <w:rPr>
          <w:rFonts w:ascii="Consolas" w:hAnsi="Consolas"/>
          <w:sz w:val="17"/>
        </w:rPr>
        <w:t>}</w:t>
      </w:r>
    </w:p>
    <w:p>
      <w:pPr>
        <w:spacing w:after="80" w:line="259" w:lineRule="auto"/>
      </w:pPr>
      <w:r>
        <w:rPr>
          <w:rFonts w:ascii="Times New Roman" w:hAnsi="Times New Roman"/>
          <w:b/>
          <w:i w:val="0"/>
          <w:sz w:val="22"/>
        </w:rPr>
        <w:t>Error codes chuẩn:</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134"/>
            <w:shd w:fill="1F4E78"/>
            <w:tcMar>
              <w:top w:w="80" w:type="dxa"/>
              <w:start w:w="80" w:type="dxa"/>
              <w:bottom w:w="80" w:type="dxa"/>
              <w:end w:w="80" w:type="dxa"/>
            </w:tcMar>
            <w:vAlign w:val="center"/>
          </w:tcPr>
          <w:p>
            <w:pPr>
              <w:jc w:val="center"/>
            </w:pPr>
            <w:r>
              <w:rPr>
                <w:b/>
                <w:color w:val="FFFFFF"/>
                <w:sz w:val="18"/>
              </w:rPr>
              <w:t>HTTP</w:t>
            </w:r>
          </w:p>
        </w:tc>
        <w:tc>
          <w:tcPr>
            <w:tcW w:type="dxa" w:w="3118"/>
            <w:shd w:fill="1F4E78"/>
            <w:tcMar>
              <w:top w:w="80" w:type="dxa"/>
              <w:start w:w="80" w:type="dxa"/>
              <w:bottom w:w="80" w:type="dxa"/>
              <w:end w:w="80" w:type="dxa"/>
            </w:tcMar>
            <w:vAlign w:val="center"/>
          </w:tcPr>
          <w:p>
            <w:pPr>
              <w:jc w:val="center"/>
            </w:pPr>
            <w:r>
              <w:rPr>
                <w:b/>
                <w:color w:val="FFFFFF"/>
                <w:sz w:val="18"/>
              </w:rPr>
              <w:t>code</w:t>
            </w:r>
          </w:p>
        </w:tc>
        <w:tc>
          <w:tcPr>
            <w:tcW w:type="dxa" w:w="5386"/>
            <w:shd w:fill="1F4E78"/>
            <w:tcMar>
              <w:top w:w="80" w:type="dxa"/>
              <w:start w:w="80" w:type="dxa"/>
              <w:bottom w:w="80" w:type="dxa"/>
              <w:end w:w="80" w:type="dxa"/>
            </w:tcMar>
            <w:vAlign w:val="center"/>
          </w:tcPr>
          <w:p>
            <w:pPr>
              <w:jc w:val="center"/>
            </w:pPr>
            <w:r>
              <w:rPr>
                <w:b/>
                <w:color w:val="FFFFFF"/>
                <w:sz w:val="18"/>
              </w:rPr>
              <w:t>Khi nào</w:t>
            </w:r>
          </w:p>
        </w:tc>
      </w:tr>
      <w:tr>
        <w:tc>
          <w:tcPr>
            <w:tcW w:type="dxa" w:w="1134"/>
            <w:tcMar>
              <w:top w:w="80" w:type="dxa"/>
              <w:start w:w="80" w:type="dxa"/>
              <w:bottom w:w="80" w:type="dxa"/>
              <w:end w:w="80" w:type="dxa"/>
            </w:tcMar>
            <w:vAlign w:val="top"/>
          </w:tcPr>
          <w:p>
            <w:pPr>
              <w:spacing w:after="0"/>
            </w:pPr>
            <w:r>
              <w:rPr>
                <w:sz w:val="18"/>
              </w:rPr>
              <w:t>404</w:t>
            </w:r>
          </w:p>
        </w:tc>
        <w:tc>
          <w:tcPr>
            <w:tcW w:type="dxa" w:w="3118"/>
            <w:tcMar>
              <w:top w:w="80" w:type="dxa"/>
              <w:start w:w="80" w:type="dxa"/>
              <w:bottom w:w="80" w:type="dxa"/>
              <w:end w:w="80" w:type="dxa"/>
            </w:tcMar>
            <w:vAlign w:val="top"/>
          </w:tcPr>
          <w:p>
            <w:pPr>
              <w:spacing w:after="0"/>
            </w:pPr>
            <w:r>
              <w:rPr>
                <w:sz w:val="18"/>
              </w:rPr>
              <w:t>CANDIDATE_NOT_FOUND</w:t>
            </w:r>
          </w:p>
        </w:tc>
        <w:tc>
          <w:tcPr>
            <w:tcW w:type="dxa" w:w="5386"/>
            <w:tcMar>
              <w:top w:w="80" w:type="dxa"/>
              <w:start w:w="80" w:type="dxa"/>
              <w:bottom w:w="80" w:type="dxa"/>
              <w:end w:w="80" w:type="dxa"/>
            </w:tcMar>
            <w:vAlign w:val="top"/>
          </w:tcPr>
          <w:p>
            <w:pPr>
              <w:spacing w:after="0"/>
            </w:pPr>
            <w:r>
              <w:rPr>
                <w:sz w:val="18"/>
              </w:rPr>
              <w:t>Không có candidate</w:t>
            </w:r>
          </w:p>
        </w:tc>
      </w:tr>
      <w:tr>
        <w:tc>
          <w:tcPr>
            <w:tcW w:type="dxa" w:w="1134"/>
            <w:tcMar>
              <w:top w:w="80" w:type="dxa"/>
              <w:start w:w="80" w:type="dxa"/>
              <w:bottom w:w="80" w:type="dxa"/>
              <w:end w:w="80" w:type="dxa"/>
            </w:tcMar>
            <w:vAlign w:val="top"/>
            <w:shd w:fill="F7FAFC"/>
          </w:tcPr>
          <w:p>
            <w:pPr>
              <w:spacing w:after="0"/>
            </w:pPr>
            <w:r>
              <w:rPr>
                <w:sz w:val="18"/>
              </w:rPr>
              <w:t>422</w:t>
            </w:r>
          </w:p>
        </w:tc>
        <w:tc>
          <w:tcPr>
            <w:tcW w:type="dxa" w:w="3118"/>
            <w:tcMar>
              <w:top w:w="80" w:type="dxa"/>
              <w:start w:w="80" w:type="dxa"/>
              <w:bottom w:w="80" w:type="dxa"/>
              <w:end w:w="80" w:type="dxa"/>
            </w:tcMar>
            <w:vAlign w:val="top"/>
            <w:shd w:fill="F7FAFC"/>
          </w:tcPr>
          <w:p>
            <w:pPr>
              <w:spacing w:after="0"/>
            </w:pPr>
            <w:r>
              <w:rPr>
                <w:sz w:val="18"/>
              </w:rPr>
              <w:t>INSUFFICIENT_CANDIDATE_DATA</w:t>
            </w:r>
          </w:p>
        </w:tc>
        <w:tc>
          <w:tcPr>
            <w:tcW w:type="dxa" w:w="5386"/>
            <w:tcMar>
              <w:top w:w="80" w:type="dxa"/>
              <w:start w:w="80" w:type="dxa"/>
              <w:bottom w:w="80" w:type="dxa"/>
              <w:end w:w="80" w:type="dxa"/>
            </w:tcMar>
            <w:vAlign w:val="top"/>
            <w:shd w:fill="F7FAFC"/>
          </w:tcPr>
          <w:p>
            <w:pPr>
              <w:spacing w:after="0"/>
            </w:pPr>
            <w:r>
              <w:rPr>
                <w:sz w:val="18"/>
              </w:rPr>
              <w:t>Thiếu dữ liệu tối thiểu</w:t>
            </w:r>
          </w:p>
        </w:tc>
      </w:tr>
      <w:tr>
        <w:tc>
          <w:tcPr>
            <w:tcW w:type="dxa" w:w="1134"/>
            <w:tcMar>
              <w:top w:w="80" w:type="dxa"/>
              <w:start w:w="80" w:type="dxa"/>
              <w:bottom w:w="80" w:type="dxa"/>
              <w:end w:w="80" w:type="dxa"/>
            </w:tcMar>
            <w:vAlign w:val="top"/>
          </w:tcPr>
          <w:p>
            <w:pPr>
              <w:spacing w:after="0"/>
            </w:pPr>
            <w:r>
              <w:rPr>
                <w:sz w:val="18"/>
              </w:rPr>
              <w:t>200</w:t>
            </w:r>
          </w:p>
        </w:tc>
        <w:tc>
          <w:tcPr>
            <w:tcW w:type="dxa" w:w="3118"/>
            <w:tcMar>
              <w:top w:w="80" w:type="dxa"/>
              <w:start w:w="80" w:type="dxa"/>
              <w:bottom w:w="80" w:type="dxa"/>
              <w:end w:w="80" w:type="dxa"/>
            </w:tcMar>
            <w:vAlign w:val="top"/>
          </w:tcPr>
          <w:p>
            <w:pPr>
              <w:spacing w:after="0"/>
            </w:pPr>
            <w:r>
              <w:rPr>
                <w:sz w:val="18"/>
              </w:rPr>
              <w:t>NO_ELIGIBLE_RECRUITER</w:t>
            </w:r>
          </w:p>
        </w:tc>
        <w:tc>
          <w:tcPr>
            <w:tcW w:type="dxa" w:w="5386"/>
            <w:tcMar>
              <w:top w:w="80" w:type="dxa"/>
              <w:start w:w="80" w:type="dxa"/>
              <w:bottom w:w="80" w:type="dxa"/>
              <w:end w:w="80" w:type="dxa"/>
            </w:tcMar>
            <w:vAlign w:val="top"/>
          </w:tcPr>
          <w:p>
            <w:pPr>
              <w:spacing w:after="0"/>
            </w:pPr>
            <w:r>
              <w:rPr>
                <w:sz w:val="18"/>
              </w:rPr>
              <w:t>Hợp lệ nhưng không còn recruiter; response recommendations=[]</w:t>
            </w:r>
          </w:p>
        </w:tc>
      </w:tr>
      <w:tr>
        <w:tc>
          <w:tcPr>
            <w:tcW w:type="dxa" w:w="1134"/>
            <w:tcMar>
              <w:top w:w="80" w:type="dxa"/>
              <w:start w:w="80" w:type="dxa"/>
              <w:bottom w:w="80" w:type="dxa"/>
              <w:end w:w="80" w:type="dxa"/>
            </w:tcMar>
            <w:vAlign w:val="top"/>
            <w:shd w:fill="F7FAFC"/>
          </w:tcPr>
          <w:p>
            <w:pPr>
              <w:spacing w:after="0"/>
            </w:pPr>
            <w:r>
              <w:rPr>
                <w:sz w:val="18"/>
              </w:rPr>
              <w:t>503</w:t>
            </w:r>
          </w:p>
        </w:tc>
        <w:tc>
          <w:tcPr>
            <w:tcW w:type="dxa" w:w="3118"/>
            <w:tcMar>
              <w:top w:w="80" w:type="dxa"/>
              <w:start w:w="80" w:type="dxa"/>
              <w:bottom w:w="80" w:type="dxa"/>
              <w:end w:w="80" w:type="dxa"/>
            </w:tcMar>
            <w:vAlign w:val="top"/>
            <w:shd w:fill="F7FAFC"/>
          </w:tcPr>
          <w:p>
            <w:pPr>
              <w:spacing w:after="0"/>
            </w:pPr>
            <w:r>
              <w:rPr>
                <w:sz w:val="18"/>
              </w:rPr>
              <w:t>VECTOR_STORE_UNAVAILABLE</w:t>
            </w:r>
          </w:p>
        </w:tc>
        <w:tc>
          <w:tcPr>
            <w:tcW w:type="dxa" w:w="5386"/>
            <w:tcMar>
              <w:top w:w="80" w:type="dxa"/>
              <w:start w:w="80" w:type="dxa"/>
              <w:bottom w:w="80" w:type="dxa"/>
              <w:end w:w="80" w:type="dxa"/>
            </w:tcMar>
            <w:vAlign w:val="top"/>
            <w:shd w:fill="F7FAFC"/>
          </w:tcPr>
          <w:p>
            <w:pPr>
              <w:spacing w:after="0"/>
            </w:pPr>
            <w:r>
              <w:rPr>
                <w:sz w:val="18"/>
              </w:rPr>
              <w:t>Qdrant lỗi</w:t>
            </w:r>
          </w:p>
        </w:tc>
      </w:tr>
      <w:tr>
        <w:tc>
          <w:tcPr>
            <w:tcW w:type="dxa" w:w="1134"/>
            <w:tcMar>
              <w:top w:w="80" w:type="dxa"/>
              <w:start w:w="80" w:type="dxa"/>
              <w:bottom w:w="80" w:type="dxa"/>
              <w:end w:w="80" w:type="dxa"/>
            </w:tcMar>
            <w:vAlign w:val="top"/>
          </w:tcPr>
          <w:p>
            <w:pPr>
              <w:spacing w:after="0"/>
            </w:pPr>
            <w:r>
              <w:rPr>
                <w:sz w:val="18"/>
              </w:rPr>
              <w:t>503</w:t>
            </w:r>
          </w:p>
        </w:tc>
        <w:tc>
          <w:tcPr>
            <w:tcW w:type="dxa" w:w="3118"/>
            <w:tcMar>
              <w:top w:w="80" w:type="dxa"/>
              <w:start w:w="80" w:type="dxa"/>
              <w:bottom w:w="80" w:type="dxa"/>
              <w:end w:w="80" w:type="dxa"/>
            </w:tcMar>
            <w:vAlign w:val="top"/>
          </w:tcPr>
          <w:p>
            <w:pPr>
              <w:spacing w:after="0"/>
            </w:pPr>
            <w:r>
              <w:rPr>
                <w:sz w:val="18"/>
              </w:rPr>
              <w:t>EMBEDDING_MODEL_UNAVAILABLE</w:t>
            </w:r>
          </w:p>
        </w:tc>
        <w:tc>
          <w:tcPr>
            <w:tcW w:type="dxa" w:w="5386"/>
            <w:tcMar>
              <w:top w:w="80" w:type="dxa"/>
              <w:start w:w="80" w:type="dxa"/>
              <w:bottom w:w="80" w:type="dxa"/>
              <w:end w:w="80" w:type="dxa"/>
            </w:tcMar>
            <w:vAlign w:val="top"/>
          </w:tcPr>
          <w:p>
            <w:pPr>
              <w:spacing w:after="0"/>
            </w:pPr>
            <w:r>
              <w:rPr>
                <w:sz w:val="18"/>
              </w:rPr>
              <w:t>Model chưa load / inference lỗi</w:t>
            </w:r>
          </w:p>
        </w:tc>
      </w:tr>
      <w:tr>
        <w:tc>
          <w:tcPr>
            <w:tcW w:type="dxa" w:w="1134"/>
            <w:tcMar>
              <w:top w:w="80" w:type="dxa"/>
              <w:start w:w="80" w:type="dxa"/>
              <w:bottom w:w="80" w:type="dxa"/>
              <w:end w:w="80" w:type="dxa"/>
            </w:tcMar>
            <w:vAlign w:val="top"/>
            <w:shd w:fill="F7FAFC"/>
          </w:tcPr>
          <w:p>
            <w:pPr>
              <w:spacing w:after="0"/>
            </w:pPr>
            <w:r>
              <w:rPr>
                <w:sz w:val="18"/>
              </w:rPr>
              <w:t>409</w:t>
            </w:r>
          </w:p>
        </w:tc>
        <w:tc>
          <w:tcPr>
            <w:tcW w:type="dxa" w:w="3118"/>
            <w:tcMar>
              <w:top w:w="80" w:type="dxa"/>
              <w:start w:w="80" w:type="dxa"/>
              <w:bottom w:w="80" w:type="dxa"/>
              <w:end w:w="80" w:type="dxa"/>
            </w:tcMar>
            <w:vAlign w:val="top"/>
            <w:shd w:fill="F7FAFC"/>
          </w:tcPr>
          <w:p>
            <w:pPr>
              <w:spacing w:after="0"/>
            </w:pPr>
            <w:r>
              <w:rPr>
                <w:sz w:val="18"/>
              </w:rPr>
              <w:t>RECRUITER_CAPACITY_CHANGED</w:t>
            </w:r>
          </w:p>
        </w:tc>
        <w:tc>
          <w:tcPr>
            <w:tcW w:type="dxa" w:w="5386"/>
            <w:tcMar>
              <w:top w:w="80" w:type="dxa"/>
              <w:start w:w="80" w:type="dxa"/>
              <w:bottom w:w="80" w:type="dxa"/>
              <w:end w:w="80" w:type="dxa"/>
            </w:tcMar>
            <w:vAlign w:val="top"/>
            <w:shd w:fill="F7FAFC"/>
          </w:tcPr>
          <w:p>
            <w:pPr>
              <w:spacing w:after="0"/>
            </w:pPr>
            <w:r>
              <w:rPr>
                <w:sz w:val="18"/>
              </w:rPr>
              <w:t>Khi select recruiter nhưng capacity đã đầy do race condition</w:t>
            </w:r>
          </w:p>
        </w:tc>
      </w:tr>
    </w:tbl>
    <w:p>
      <w:pPr>
        <w:spacing w:after="20"/>
      </w:pPr>
    </w:p>
    <w:p>
      <w:pPr>
        <w:pStyle w:val="Heading1"/>
      </w:pPr>
      <w:r>
        <w:rPr>
          <w:rFonts w:ascii="Times New Roman" w:hAnsi="Times New Roman"/>
        </w:rPr>
        <w:t>18. Xác nhận phân công và xử lý concurrency</w:t>
      </w:r>
    </w:p>
    <w:p>
      <w:pPr>
        <w:spacing w:after="80" w:line="259" w:lineRule="auto"/>
        <w:ind w:firstLine="312"/>
      </w:pPr>
      <w:r>
        <w:rPr>
          <w:rFonts w:ascii="Times New Roman" w:hAnsi="Times New Roman"/>
          <w:b w:val="0"/>
          <w:i w:val="0"/>
          <w:sz w:val="22"/>
        </w:rPr>
        <w:t>Matching endpoint chỉ đề xuất. Endpoint select mới là thao tác nghiệp vụ thay đổi workload. Phải dùng transaction và row lock để tránh hai yêu cầu đồng thời phân công vào recruiter vừa đầy.</w:t>
      </w:r>
    </w:p>
    <w:p>
      <w:pPr>
        <w:spacing w:before="60" w:after="100"/>
        <w:ind w:left="255" w:right="142"/>
        <w:shd w:fill="F3F4F6"/>
      </w:pPr>
      <w:r>
        <w:rPr>
          <w:rFonts w:ascii="Consolas" w:hAnsi="Consolas"/>
          <w:sz w:val="17"/>
        </w:rPr>
        <w:t>async with session.begin():</w:t>
        <w:br/>
      </w:r>
      <w:r>
        <w:rPr>
          <w:rFonts w:ascii="Consolas" w:hAnsi="Consolas"/>
          <w:sz w:val="17"/>
        </w:rPr>
        <w:t xml:space="preserve">    recruiter = await repo.get_for_update(recruiter_id)  # SELECT ... FOR UPDATE</w:t>
        <w:br/>
      </w:r>
      <w:r>
        <w:rPr>
          <w:rFonts w:ascii="Consolas" w:hAnsi="Consolas"/>
          <w:sz w:val="17"/>
        </w:rPr>
        <w:t xml:space="preserve">    if recruiter.current_workload &gt;= recruiter.max_workload:</w:t>
        <w:br/>
      </w:r>
      <w:r>
        <w:rPr>
          <w:rFonts w:ascii="Consolas" w:hAnsi="Consolas"/>
          <w:sz w:val="17"/>
        </w:rPr>
        <w:t xml:space="preserve">        raise Conflict("RECRUITER_CAPACITY_CHANGED")</w:t>
        <w:br/>
      </w:r>
      <w:r>
        <w:rPr>
          <w:rFonts w:ascii="Consolas" w:hAnsi="Consolas"/>
          <w:sz w:val="17"/>
        </w:rPr>
        <w:br/>
      </w:r>
      <w:r>
        <w:rPr>
          <w:rFonts w:ascii="Consolas" w:hAnsi="Consolas"/>
          <w:sz w:val="17"/>
        </w:rPr>
        <w:t xml:space="preserve">    await matching_repo.mark_selected(run_id, recruiter_id)</w:t>
        <w:br/>
      </w:r>
      <w:r>
        <w:rPr>
          <w:rFonts w:ascii="Consolas" w:hAnsi="Consolas"/>
          <w:sz w:val="17"/>
        </w:rPr>
        <w:t xml:space="preserve">    recruiter.current_workload += 1</w:t>
        <w:br/>
      </w:r>
      <w:r>
        <w:rPr>
          <w:rFonts w:ascii="Consolas" w:hAnsi="Consolas"/>
          <w:sz w:val="17"/>
        </w:rPr>
        <w:t xml:space="preserve">    await assignment_repo.create(candidate_id, recruiter_id, run_id)</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BẮT BUỘC</w:t>
            </w:r>
          </w:p>
          <w:p>
            <w:pPr>
              <w:spacing w:after="0"/>
            </w:pPr>
            <w:r>
              <w:rPr>
                <w:sz w:val="20"/>
              </w:rPr>
              <w:t>Không tăng workload khi chỉ chạy recommend; không tăng workload ngoài transaction select/assign.</w:t>
            </w:r>
          </w:p>
        </w:tc>
      </w:tr>
    </w:tbl>
    <w:p>
      <w:pPr>
        <w:spacing w:after="20"/>
      </w:pPr>
    </w:p>
    <w:p>
      <w:pPr>
        <w:pStyle w:val="Heading1"/>
      </w:pPr>
      <w:r>
        <w:rPr>
          <w:rFonts w:ascii="Times New Roman" w:hAnsi="Times New Roman"/>
        </w:rPr>
        <w:t>19. Configuration và .env.example</w:t>
      </w:r>
    </w:p>
    <w:p>
      <w:pPr>
        <w:spacing w:before="60" w:after="100"/>
        <w:ind w:left="255" w:right="142"/>
        <w:shd w:fill="F3F4F6"/>
      </w:pPr>
      <w:r>
        <w:rPr>
          <w:rFonts w:ascii="Consolas" w:hAnsi="Consolas"/>
          <w:sz w:val="17"/>
        </w:rPr>
        <w:t>APP_ENV=local</w:t>
        <w:br/>
      </w:r>
      <w:r>
        <w:rPr>
          <w:rFonts w:ascii="Consolas" w:hAnsi="Consolas"/>
          <w:sz w:val="17"/>
        </w:rPr>
        <w:t>DATABASE_URL=postgresql+asyncpg://app:app@postgres:5432/recruitment_ai</w:t>
        <w:br/>
      </w:r>
      <w:r>
        <w:rPr>
          <w:rFonts w:ascii="Consolas" w:hAnsi="Consolas"/>
          <w:sz w:val="17"/>
        </w:rPr>
        <w:t>QDRANT_URL=http://qdrant:6333</w:t>
        <w:br/>
      </w:r>
      <w:r>
        <w:rPr>
          <w:rFonts w:ascii="Consolas" w:hAnsi="Consolas"/>
          <w:sz w:val="17"/>
        </w:rPr>
        <w:t>QDRANT_API_KEY=</w:t>
        <w:br/>
      </w:r>
      <w:r>
        <w:rPr>
          <w:rFonts w:ascii="Consolas" w:hAnsi="Consolas"/>
          <w:sz w:val="17"/>
        </w:rPr>
        <w:t>EMBEDDING_PROVIDER=sentence_transformer</w:t>
        <w:br/>
      </w:r>
      <w:r>
        <w:rPr>
          <w:rFonts w:ascii="Consolas" w:hAnsi="Consolas"/>
          <w:sz w:val="17"/>
        </w:rPr>
        <w:t>EMBEDDING_MODEL=sentence-transformers/paraphrase-multilingual-MiniLM-L12-v2</w:t>
        <w:br/>
      </w:r>
      <w:r>
        <w:rPr>
          <w:rFonts w:ascii="Consolas" w:hAnsi="Consolas"/>
          <w:sz w:val="17"/>
        </w:rPr>
        <w:t>MATCHING_TOP_K=3</w:t>
        <w:br/>
      </w:r>
      <w:r>
        <w:rPr>
          <w:rFonts w:ascii="Consolas" w:hAnsi="Consolas"/>
          <w:sz w:val="17"/>
        </w:rPr>
        <w:t>RETRIEVAL_TOP_N=10</w:t>
        <w:br/>
      </w:r>
      <w:r>
        <w:rPr>
          <w:rFonts w:ascii="Consolas" w:hAnsi="Consolas"/>
          <w:sz w:val="17"/>
        </w:rPr>
        <w:t>STRICT_REGION=true</w:t>
        <w:br/>
      </w:r>
      <w:r>
        <w:rPr>
          <w:rFonts w:ascii="Consolas" w:hAnsi="Consolas"/>
          <w:sz w:val="17"/>
        </w:rPr>
        <w:t>REQUIRE_ACTIVE_CAMPAIGN=true</w:t>
        <w:br/>
      </w:r>
      <w:r>
        <w:rPr>
          <w:rFonts w:ascii="Consolas" w:hAnsi="Consolas"/>
          <w:sz w:val="17"/>
        </w:rPr>
        <w:t>WEIGHT_SEMANTIC=0.55</w:t>
        <w:br/>
      </w:r>
      <w:r>
        <w:rPr>
          <w:rFonts w:ascii="Consolas" w:hAnsi="Consolas"/>
          <w:sz w:val="17"/>
        </w:rPr>
        <w:t>WEIGHT_CAMPAIGN=0.20</w:t>
        <w:br/>
      </w:r>
      <w:r>
        <w:rPr>
          <w:rFonts w:ascii="Consolas" w:hAnsi="Consolas"/>
          <w:sz w:val="17"/>
        </w:rPr>
        <w:t>WEIGHT_PERFORMANCE=0.15</w:t>
        <w:br/>
      </w:r>
      <w:r>
        <w:rPr>
          <w:rFonts w:ascii="Consolas" w:hAnsi="Consolas"/>
          <w:sz w:val="17"/>
        </w:rPr>
        <w:t>WEIGHT_WORKLOAD=0.10</w:t>
        <w:br/>
      </w:r>
      <w:r>
        <w:rPr>
          <w:rFonts w:ascii="Consolas" w:hAnsi="Consolas"/>
          <w:sz w:val="17"/>
        </w:rPr>
        <w:t>DEFAULT_COLD_START_PERFORMANCE=0.50</w:t>
      </w:r>
    </w:p>
    <w:p>
      <w:pPr>
        <w:pStyle w:val="ListBullet"/>
        <w:spacing w:after="40" w:line="252" w:lineRule="auto"/>
      </w:pPr>
      <w:r>
        <w:rPr>
          <w:rFonts w:ascii="Times New Roman" w:hAnsi="Times New Roman"/>
          <w:sz w:val="22"/>
        </w:rPr>
        <w:t>Không commit .env thật; chỉ commit .env.example.</w:t>
      </w:r>
    </w:p>
    <w:p>
      <w:pPr>
        <w:pStyle w:val="ListBullet"/>
        <w:spacing w:after="40" w:line="252" w:lineRule="auto"/>
      </w:pPr>
      <w:r>
        <w:rPr>
          <w:rFonts w:ascii="Times New Roman" w:hAnsi="Times New Roman"/>
          <w:sz w:val="22"/>
        </w:rPr>
        <w:t>Pydantic Settings validate URL, weights, top_k/top_n và threshold ngay lúc startup.</w:t>
      </w:r>
    </w:p>
    <w:p>
      <w:pPr>
        <w:pStyle w:val="ListBullet"/>
        <w:spacing w:after="40" w:line="252" w:lineRule="auto"/>
      </w:pPr>
      <w:r>
        <w:rPr>
          <w:rFonts w:ascii="Times New Roman" w:hAnsi="Times New Roman"/>
          <w:sz w:val="22"/>
        </w:rPr>
        <w:t>RETRIEVAL_TOP_N phải &gt;= MATCHING_TOP_K.</w:t>
      </w:r>
    </w:p>
    <w:p>
      <w:pPr>
        <w:pStyle w:val="ListBullet"/>
        <w:spacing w:after="40" w:line="252" w:lineRule="auto"/>
      </w:pPr>
      <w:r>
        <w:rPr>
          <w:rFonts w:ascii="Times New Roman" w:hAnsi="Times New Roman"/>
          <w:sz w:val="22"/>
        </w:rPr>
        <w:t>Nếu thay model, chạy migration/config model_versions + rebuild collection trước khi switch active.</w:t>
      </w:r>
    </w:p>
    <w:p>
      <w:pPr>
        <w:pStyle w:val="Heading1"/>
      </w:pPr>
      <w:r>
        <w:rPr>
          <w:rFonts w:ascii="Times New Roman" w:hAnsi="Times New Roman"/>
        </w:rPr>
        <w:t>20. Docker Compose cho môi trường local</w:t>
      </w:r>
    </w:p>
    <w:p>
      <w:pPr>
        <w:spacing w:before="60" w:after="100"/>
        <w:ind w:left="255" w:right="142"/>
        <w:shd w:fill="F3F4F6"/>
      </w:pPr>
      <w:r>
        <w:rPr>
          <w:rFonts w:ascii="Consolas" w:hAnsi="Consolas"/>
          <w:sz w:val="17"/>
        </w:rPr>
        <w:t>services:</w:t>
        <w:br/>
      </w:r>
      <w:r>
        <w:rPr>
          <w:rFonts w:ascii="Consolas" w:hAnsi="Consolas"/>
          <w:sz w:val="17"/>
        </w:rPr>
        <w:t xml:space="preserve">  postgres:</w:t>
        <w:br/>
      </w:r>
      <w:r>
        <w:rPr>
          <w:rFonts w:ascii="Consolas" w:hAnsi="Consolas"/>
          <w:sz w:val="17"/>
        </w:rPr>
        <w:t xml:space="preserve">    image: postgres:17</w:t>
        <w:br/>
      </w:r>
      <w:r>
        <w:rPr>
          <w:rFonts w:ascii="Consolas" w:hAnsi="Consolas"/>
          <w:sz w:val="17"/>
        </w:rPr>
        <w:t xml:space="preserve">    environment:</w:t>
        <w:br/>
      </w:r>
      <w:r>
        <w:rPr>
          <w:rFonts w:ascii="Consolas" w:hAnsi="Consolas"/>
          <w:sz w:val="17"/>
        </w:rPr>
        <w:t xml:space="preserve">      POSTGRES_DB: recruitment_ai</w:t>
        <w:br/>
      </w:r>
      <w:r>
        <w:rPr>
          <w:rFonts w:ascii="Consolas" w:hAnsi="Consolas"/>
          <w:sz w:val="17"/>
        </w:rPr>
        <w:t xml:space="preserve">      POSTGRES_USER: app</w:t>
        <w:br/>
      </w:r>
      <w:r>
        <w:rPr>
          <w:rFonts w:ascii="Consolas" w:hAnsi="Consolas"/>
          <w:sz w:val="17"/>
        </w:rPr>
        <w:t xml:space="preserve">      POSTGRES_PASSWORD: app</w:t>
        <w:br/>
      </w:r>
      <w:r>
        <w:rPr>
          <w:rFonts w:ascii="Consolas" w:hAnsi="Consolas"/>
          <w:sz w:val="17"/>
        </w:rPr>
        <w:t xml:space="preserve">    ports: ["5432:5432"]</w:t>
        <w:br/>
      </w:r>
      <w:r>
        <w:rPr>
          <w:rFonts w:ascii="Consolas" w:hAnsi="Consolas"/>
          <w:sz w:val="17"/>
        </w:rPr>
        <w:t xml:space="preserve">    volumes: ["pgdata:/var/lib/postgresql/data"]</w:t>
        <w:br/>
      </w:r>
      <w:r>
        <w:rPr>
          <w:rFonts w:ascii="Consolas" w:hAnsi="Consolas"/>
          <w:sz w:val="17"/>
        </w:rPr>
        <w:br/>
      </w:r>
      <w:r>
        <w:rPr>
          <w:rFonts w:ascii="Consolas" w:hAnsi="Consolas"/>
          <w:sz w:val="17"/>
        </w:rPr>
        <w:t xml:space="preserve">  qdrant:</w:t>
        <w:br/>
      </w:r>
      <w:r>
        <w:rPr>
          <w:rFonts w:ascii="Consolas" w:hAnsi="Consolas"/>
          <w:sz w:val="17"/>
        </w:rPr>
        <w:t xml:space="preserve">    image: qdrant/qdrant:latest</w:t>
        <w:br/>
      </w:r>
      <w:r>
        <w:rPr>
          <w:rFonts w:ascii="Consolas" w:hAnsi="Consolas"/>
          <w:sz w:val="17"/>
        </w:rPr>
        <w:t xml:space="preserve">    ports: ["6333:6333", "6334:6334"]</w:t>
        <w:br/>
      </w:r>
      <w:r>
        <w:rPr>
          <w:rFonts w:ascii="Consolas" w:hAnsi="Consolas"/>
          <w:sz w:val="17"/>
        </w:rPr>
        <w:t xml:space="preserve">    volumes: ["qdrant_data:/qdrant/storage"]</w:t>
        <w:br/>
      </w:r>
      <w:r>
        <w:rPr>
          <w:rFonts w:ascii="Consolas" w:hAnsi="Consolas"/>
          <w:sz w:val="17"/>
        </w:rPr>
        <w:br/>
      </w:r>
      <w:r>
        <w:rPr>
          <w:rFonts w:ascii="Consolas" w:hAnsi="Consolas"/>
          <w:sz w:val="17"/>
        </w:rPr>
        <w:t xml:space="preserve">  api:</w:t>
        <w:br/>
      </w:r>
      <w:r>
        <w:rPr>
          <w:rFonts w:ascii="Consolas" w:hAnsi="Consolas"/>
          <w:sz w:val="17"/>
        </w:rPr>
        <w:t xml:space="preserve">    build: .</w:t>
        <w:br/>
      </w:r>
      <w:r>
        <w:rPr>
          <w:rFonts w:ascii="Consolas" w:hAnsi="Consolas"/>
          <w:sz w:val="17"/>
        </w:rPr>
        <w:t xml:space="preserve">    env_file: .env</w:t>
        <w:br/>
      </w:r>
      <w:r>
        <w:rPr>
          <w:rFonts w:ascii="Consolas" w:hAnsi="Consolas"/>
          <w:sz w:val="17"/>
        </w:rPr>
        <w:t xml:space="preserve">    depends_on: [postgres, qdrant]</w:t>
        <w:br/>
      </w:r>
      <w:r>
        <w:rPr>
          <w:rFonts w:ascii="Consolas" w:hAnsi="Consolas"/>
          <w:sz w:val="17"/>
        </w:rPr>
        <w:t xml:space="preserve">    ports: ["8000:8000"]</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LƯU Ý REPRODUCIBILITY</w:t>
            </w:r>
          </w:p>
          <w:p>
            <w:pPr>
              <w:spacing w:after="0"/>
            </w:pPr>
            <w:r>
              <w:rPr>
                <w:sz w:val="20"/>
              </w:rPr>
              <w:t>Trong repository nghiên cứu, sau khi môi trường chạy ổn phải pin image/tag và dependency versions thay vì để latest. Đoạn trên chỉ mô tả cấu trúc compose, Codex phải tạo file lock/requirements cố định cho bản thực nghiệm được báo cáo.</w:t>
            </w:r>
          </w:p>
        </w:tc>
      </w:tr>
    </w:tbl>
    <w:p>
      <w:pPr>
        <w:spacing w:after="20"/>
      </w:pPr>
    </w:p>
    <w:p>
      <w:pPr>
        <w:pStyle w:val="Heading1"/>
      </w:pPr>
      <w:r>
        <w:rPr>
          <w:rFonts w:ascii="Times New Roman" w:hAnsi="Times New Roman"/>
        </w:rPr>
        <w:t>21. Dữ liệu seed tối thiểu để kiểm thử</w:t>
      </w:r>
    </w:p>
    <w:tbl>
      <w:tblPr>
        <w:tblStyle w:val="TableGrid"/>
        <w:tblW w:type="auto" w:w="0"/>
        <w:jc w:val="center"/>
        <w:tblLook w:firstColumn="1" w:firstRow="1" w:lastColumn="0" w:lastRow="0" w:noHBand="0" w:noVBand="1" w:val="04A0"/>
      </w:tblPr>
      <w:tblGrid>
        <w:gridCol w:w="2017"/>
        <w:gridCol w:w="2017"/>
        <w:gridCol w:w="2017"/>
        <w:gridCol w:w="2017"/>
        <w:gridCol w:w="2017"/>
      </w:tblGrid>
      <w:tr>
        <w:trPr>
          <w:tblHeader w:val="true"/>
        </w:trPr>
        <w:tc>
          <w:tcPr>
            <w:tcW w:type="dxa" w:w="1134"/>
            <w:shd w:fill="1F4E78"/>
            <w:tcMar>
              <w:top w:w="80" w:type="dxa"/>
              <w:start w:w="80" w:type="dxa"/>
              <w:bottom w:w="80" w:type="dxa"/>
              <w:end w:w="80" w:type="dxa"/>
            </w:tcMar>
            <w:vAlign w:val="center"/>
          </w:tcPr>
          <w:p>
            <w:pPr>
              <w:jc w:val="center"/>
            </w:pPr>
            <w:r>
              <w:rPr>
                <w:b/>
                <w:color w:val="FFFFFF"/>
                <w:sz w:val="17"/>
              </w:rPr>
              <w:t>ID</w:t>
            </w:r>
          </w:p>
        </w:tc>
        <w:tc>
          <w:tcPr>
            <w:tcW w:type="dxa" w:w="3572"/>
            <w:shd w:fill="1F4E78"/>
            <w:tcMar>
              <w:top w:w="80" w:type="dxa"/>
              <w:start w:w="80" w:type="dxa"/>
              <w:bottom w:w="80" w:type="dxa"/>
              <w:end w:w="80" w:type="dxa"/>
            </w:tcMar>
            <w:vAlign w:val="center"/>
          </w:tcPr>
          <w:p>
            <w:pPr>
              <w:jc w:val="center"/>
            </w:pPr>
            <w:r>
              <w:rPr>
                <w:b/>
                <w:color w:val="FFFFFF"/>
                <w:sz w:val="17"/>
              </w:rPr>
              <w:t>Region/Specialty</w:t>
            </w:r>
          </w:p>
        </w:tc>
        <w:tc>
          <w:tcPr>
            <w:tcW w:type="dxa" w:w="1701"/>
            <w:shd w:fill="1F4E78"/>
            <w:tcMar>
              <w:top w:w="80" w:type="dxa"/>
              <w:start w:w="80" w:type="dxa"/>
              <w:bottom w:w="80" w:type="dxa"/>
              <w:end w:w="80" w:type="dxa"/>
            </w:tcMar>
            <w:vAlign w:val="center"/>
          </w:tcPr>
          <w:p>
            <w:pPr>
              <w:jc w:val="center"/>
            </w:pPr>
            <w:r>
              <w:rPr>
                <w:b/>
                <w:color w:val="FFFFFF"/>
                <w:sz w:val="17"/>
              </w:rPr>
              <w:t>Workload</w:t>
            </w:r>
          </w:p>
        </w:tc>
        <w:tc>
          <w:tcPr>
            <w:tcW w:type="dxa" w:w="1701"/>
            <w:shd w:fill="1F4E78"/>
            <w:tcMar>
              <w:top w:w="80" w:type="dxa"/>
              <w:start w:w="80" w:type="dxa"/>
              <w:bottom w:w="80" w:type="dxa"/>
              <w:end w:w="80" w:type="dxa"/>
            </w:tcMar>
            <w:vAlign w:val="center"/>
          </w:tcPr>
          <w:p>
            <w:pPr>
              <w:jc w:val="center"/>
            </w:pPr>
            <w:r>
              <w:rPr>
                <w:b/>
                <w:color w:val="FFFFFF"/>
                <w:sz w:val="17"/>
              </w:rPr>
              <w:t>Conversion</w:t>
            </w:r>
          </w:p>
        </w:tc>
        <w:tc>
          <w:tcPr>
            <w:tcW w:type="dxa" w:w="2268"/>
            <w:shd w:fill="1F4E78"/>
            <w:tcMar>
              <w:top w:w="80" w:type="dxa"/>
              <w:start w:w="80" w:type="dxa"/>
              <w:bottom w:w="80" w:type="dxa"/>
              <w:end w:w="80" w:type="dxa"/>
            </w:tcMar>
            <w:vAlign w:val="center"/>
          </w:tcPr>
          <w:p>
            <w:pPr>
              <w:jc w:val="center"/>
            </w:pPr>
            <w:r>
              <w:rPr>
                <w:b/>
                <w:color w:val="FFFFFF"/>
                <w:sz w:val="17"/>
              </w:rPr>
              <w:t>Campaign</w:t>
            </w:r>
          </w:p>
        </w:tc>
      </w:tr>
      <w:tr>
        <w:tc>
          <w:tcPr>
            <w:tcW w:type="dxa" w:w="1134"/>
            <w:tcMar>
              <w:top w:w="80" w:type="dxa"/>
              <w:start w:w="80" w:type="dxa"/>
              <w:bottom w:w="80" w:type="dxa"/>
              <w:end w:w="80" w:type="dxa"/>
            </w:tcMar>
            <w:vAlign w:val="top"/>
          </w:tcPr>
          <w:p>
            <w:pPr>
              <w:spacing w:after="0"/>
            </w:pPr>
            <w:r>
              <w:rPr>
                <w:sz w:val="17"/>
              </w:rPr>
              <w:t>R1</w:t>
            </w:r>
          </w:p>
        </w:tc>
        <w:tc>
          <w:tcPr>
            <w:tcW w:type="dxa" w:w="3572"/>
            <w:tcMar>
              <w:top w:w="80" w:type="dxa"/>
              <w:start w:w="80" w:type="dxa"/>
              <w:bottom w:w="80" w:type="dxa"/>
              <w:end w:w="80" w:type="dxa"/>
            </w:tcMar>
            <w:vAlign w:val="top"/>
          </w:tcPr>
          <w:p>
            <w:pPr>
              <w:spacing w:after="0"/>
            </w:pPr>
            <w:r>
              <w:rPr>
                <w:sz w:val="17"/>
              </w:rPr>
              <w:t>north / điện tử</w:t>
            </w:r>
          </w:p>
        </w:tc>
        <w:tc>
          <w:tcPr>
            <w:tcW w:type="dxa" w:w="1701"/>
            <w:tcMar>
              <w:top w:w="80" w:type="dxa"/>
              <w:start w:w="80" w:type="dxa"/>
              <w:bottom w:w="80" w:type="dxa"/>
              <w:end w:w="80" w:type="dxa"/>
            </w:tcMar>
            <w:vAlign w:val="top"/>
          </w:tcPr>
          <w:p>
            <w:pPr>
              <w:spacing w:after="0"/>
            </w:pPr>
            <w:r>
              <w:rPr>
                <w:sz w:val="17"/>
              </w:rPr>
              <w:t>10/50</w:t>
            </w:r>
          </w:p>
        </w:tc>
        <w:tc>
          <w:tcPr>
            <w:tcW w:type="dxa" w:w="1701"/>
            <w:tcMar>
              <w:top w:w="80" w:type="dxa"/>
              <w:start w:w="80" w:type="dxa"/>
              <w:bottom w:w="80" w:type="dxa"/>
              <w:end w:w="80" w:type="dxa"/>
            </w:tcMar>
            <w:vAlign w:val="top"/>
          </w:tcPr>
          <w:p>
            <w:pPr>
              <w:spacing w:after="0"/>
            </w:pPr>
            <w:r>
              <w:rPr>
                <w:sz w:val="17"/>
              </w:rPr>
              <w:t>0.72</w:t>
            </w:r>
          </w:p>
        </w:tc>
        <w:tc>
          <w:tcPr>
            <w:tcW w:type="dxa" w:w="2268"/>
            <w:tcMar>
              <w:top w:w="80" w:type="dxa"/>
              <w:start w:w="80" w:type="dxa"/>
              <w:bottom w:w="80" w:type="dxa"/>
              <w:end w:w="80" w:type="dxa"/>
            </w:tcMar>
            <w:vAlign w:val="top"/>
          </w:tcPr>
          <w:p>
            <w:pPr>
              <w:spacing w:after="0"/>
            </w:pPr>
            <w:r>
              <w:rPr>
                <w:sz w:val="17"/>
              </w:rPr>
              <w:t>C1: điện tử Bắc Ninh</w:t>
            </w:r>
          </w:p>
        </w:tc>
      </w:tr>
      <w:tr>
        <w:tc>
          <w:tcPr>
            <w:tcW w:type="dxa" w:w="1134"/>
            <w:tcMar>
              <w:top w:w="80" w:type="dxa"/>
              <w:start w:w="80" w:type="dxa"/>
              <w:bottom w:w="80" w:type="dxa"/>
              <w:end w:w="80" w:type="dxa"/>
            </w:tcMar>
            <w:vAlign w:val="top"/>
            <w:shd w:fill="F7FAFC"/>
          </w:tcPr>
          <w:p>
            <w:pPr>
              <w:spacing w:after="0"/>
            </w:pPr>
            <w:r>
              <w:rPr>
                <w:sz w:val="17"/>
              </w:rPr>
              <w:t>R2</w:t>
            </w:r>
          </w:p>
        </w:tc>
        <w:tc>
          <w:tcPr>
            <w:tcW w:type="dxa" w:w="3572"/>
            <w:tcMar>
              <w:top w:w="80" w:type="dxa"/>
              <w:start w:w="80" w:type="dxa"/>
              <w:bottom w:w="80" w:type="dxa"/>
              <w:end w:w="80" w:type="dxa"/>
            </w:tcMar>
            <w:vAlign w:val="top"/>
            <w:shd w:fill="F7FAFC"/>
          </w:tcPr>
          <w:p>
            <w:pPr>
              <w:spacing w:after="0"/>
            </w:pPr>
            <w:r>
              <w:rPr>
                <w:sz w:val="17"/>
              </w:rPr>
              <w:t>north / may mặc</w:t>
            </w:r>
          </w:p>
        </w:tc>
        <w:tc>
          <w:tcPr>
            <w:tcW w:type="dxa" w:w="1701"/>
            <w:tcMar>
              <w:top w:w="80" w:type="dxa"/>
              <w:start w:w="80" w:type="dxa"/>
              <w:bottom w:w="80" w:type="dxa"/>
              <w:end w:w="80" w:type="dxa"/>
            </w:tcMar>
            <w:vAlign w:val="top"/>
            <w:shd w:fill="F7FAFC"/>
          </w:tcPr>
          <w:p>
            <w:pPr>
              <w:spacing w:after="0"/>
            </w:pPr>
            <w:r>
              <w:rPr>
                <w:sz w:val="17"/>
              </w:rPr>
              <w:t>15/40</w:t>
            </w:r>
          </w:p>
        </w:tc>
        <w:tc>
          <w:tcPr>
            <w:tcW w:type="dxa" w:w="1701"/>
            <w:tcMar>
              <w:top w:w="80" w:type="dxa"/>
              <w:start w:w="80" w:type="dxa"/>
              <w:bottom w:w="80" w:type="dxa"/>
              <w:end w:w="80" w:type="dxa"/>
            </w:tcMar>
            <w:vAlign w:val="top"/>
            <w:shd w:fill="F7FAFC"/>
          </w:tcPr>
          <w:p>
            <w:pPr>
              <w:spacing w:after="0"/>
            </w:pPr>
            <w:r>
              <w:rPr>
                <w:sz w:val="17"/>
              </w:rPr>
              <w:t>0.61</w:t>
            </w:r>
          </w:p>
        </w:tc>
        <w:tc>
          <w:tcPr>
            <w:tcW w:type="dxa" w:w="2268"/>
            <w:tcMar>
              <w:top w:w="80" w:type="dxa"/>
              <w:start w:w="80" w:type="dxa"/>
              <w:bottom w:w="80" w:type="dxa"/>
              <w:end w:w="80" w:type="dxa"/>
            </w:tcMar>
            <w:vAlign w:val="top"/>
            <w:shd w:fill="F7FAFC"/>
          </w:tcPr>
          <w:p>
            <w:pPr>
              <w:spacing w:after="0"/>
            </w:pPr>
            <w:r>
              <w:rPr>
                <w:sz w:val="17"/>
              </w:rPr>
              <w:t>C2: may Bắc Giang</w:t>
            </w:r>
          </w:p>
        </w:tc>
      </w:tr>
      <w:tr>
        <w:tc>
          <w:tcPr>
            <w:tcW w:type="dxa" w:w="1134"/>
            <w:tcMar>
              <w:top w:w="80" w:type="dxa"/>
              <w:start w:w="80" w:type="dxa"/>
              <w:bottom w:w="80" w:type="dxa"/>
              <w:end w:w="80" w:type="dxa"/>
            </w:tcMar>
            <w:vAlign w:val="top"/>
          </w:tcPr>
          <w:p>
            <w:pPr>
              <w:spacing w:after="0"/>
            </w:pPr>
            <w:r>
              <w:rPr>
                <w:sz w:val="17"/>
              </w:rPr>
              <w:t>R3</w:t>
            </w:r>
          </w:p>
        </w:tc>
        <w:tc>
          <w:tcPr>
            <w:tcW w:type="dxa" w:w="3572"/>
            <w:tcMar>
              <w:top w:w="80" w:type="dxa"/>
              <w:start w:w="80" w:type="dxa"/>
              <w:bottom w:w="80" w:type="dxa"/>
              <w:end w:w="80" w:type="dxa"/>
            </w:tcMar>
            <w:vAlign w:val="top"/>
          </w:tcPr>
          <w:p>
            <w:pPr>
              <w:spacing w:after="0"/>
            </w:pPr>
            <w:r>
              <w:rPr>
                <w:sz w:val="17"/>
              </w:rPr>
              <w:t>north / điện tử</w:t>
            </w:r>
          </w:p>
        </w:tc>
        <w:tc>
          <w:tcPr>
            <w:tcW w:type="dxa" w:w="1701"/>
            <w:tcMar>
              <w:top w:w="80" w:type="dxa"/>
              <w:start w:w="80" w:type="dxa"/>
              <w:bottom w:w="80" w:type="dxa"/>
              <w:end w:w="80" w:type="dxa"/>
            </w:tcMar>
            <w:vAlign w:val="top"/>
          </w:tcPr>
          <w:p>
            <w:pPr>
              <w:spacing w:after="0"/>
            </w:pPr>
            <w:r>
              <w:rPr>
                <w:sz w:val="17"/>
              </w:rPr>
              <w:t>39/40</w:t>
            </w:r>
          </w:p>
        </w:tc>
        <w:tc>
          <w:tcPr>
            <w:tcW w:type="dxa" w:w="1701"/>
            <w:tcMar>
              <w:top w:w="80" w:type="dxa"/>
              <w:start w:w="80" w:type="dxa"/>
              <w:bottom w:w="80" w:type="dxa"/>
              <w:end w:w="80" w:type="dxa"/>
            </w:tcMar>
            <w:vAlign w:val="top"/>
          </w:tcPr>
          <w:p>
            <w:pPr>
              <w:spacing w:after="0"/>
            </w:pPr>
            <w:r>
              <w:rPr>
                <w:sz w:val="17"/>
              </w:rPr>
              <w:t>0.80</w:t>
            </w:r>
          </w:p>
        </w:tc>
        <w:tc>
          <w:tcPr>
            <w:tcW w:type="dxa" w:w="2268"/>
            <w:tcMar>
              <w:top w:w="80" w:type="dxa"/>
              <w:start w:w="80" w:type="dxa"/>
              <w:bottom w:w="80" w:type="dxa"/>
              <w:end w:w="80" w:type="dxa"/>
            </w:tcMar>
            <w:vAlign w:val="top"/>
          </w:tcPr>
          <w:p>
            <w:pPr>
              <w:spacing w:after="0"/>
            </w:pPr>
            <w:r>
              <w:rPr>
                <w:sz w:val="17"/>
              </w:rPr>
              <w:t>C1 + C3</w:t>
            </w:r>
          </w:p>
        </w:tc>
      </w:tr>
      <w:tr>
        <w:tc>
          <w:tcPr>
            <w:tcW w:type="dxa" w:w="1134"/>
            <w:tcMar>
              <w:top w:w="80" w:type="dxa"/>
              <w:start w:w="80" w:type="dxa"/>
              <w:bottom w:w="80" w:type="dxa"/>
              <w:end w:w="80" w:type="dxa"/>
            </w:tcMar>
            <w:vAlign w:val="top"/>
            <w:shd w:fill="F7FAFC"/>
          </w:tcPr>
          <w:p>
            <w:pPr>
              <w:spacing w:after="0"/>
            </w:pPr>
            <w:r>
              <w:rPr>
                <w:sz w:val="17"/>
              </w:rPr>
              <w:t>R4</w:t>
            </w:r>
          </w:p>
        </w:tc>
        <w:tc>
          <w:tcPr>
            <w:tcW w:type="dxa" w:w="3572"/>
            <w:tcMar>
              <w:top w:w="80" w:type="dxa"/>
              <w:start w:w="80" w:type="dxa"/>
              <w:bottom w:w="80" w:type="dxa"/>
              <w:end w:w="80" w:type="dxa"/>
            </w:tcMar>
            <w:vAlign w:val="top"/>
            <w:shd w:fill="F7FAFC"/>
          </w:tcPr>
          <w:p>
            <w:pPr>
              <w:spacing w:after="0"/>
            </w:pPr>
            <w:r>
              <w:rPr>
                <w:sz w:val="17"/>
              </w:rPr>
              <w:t>south / điện tử</w:t>
            </w:r>
          </w:p>
        </w:tc>
        <w:tc>
          <w:tcPr>
            <w:tcW w:type="dxa" w:w="1701"/>
            <w:tcMar>
              <w:top w:w="80" w:type="dxa"/>
              <w:start w:w="80" w:type="dxa"/>
              <w:bottom w:w="80" w:type="dxa"/>
              <w:end w:w="80" w:type="dxa"/>
            </w:tcMar>
            <w:vAlign w:val="top"/>
            <w:shd w:fill="F7FAFC"/>
          </w:tcPr>
          <w:p>
            <w:pPr>
              <w:spacing w:after="0"/>
            </w:pPr>
            <w:r>
              <w:rPr>
                <w:sz w:val="17"/>
              </w:rPr>
              <w:t>5/50</w:t>
            </w:r>
          </w:p>
        </w:tc>
        <w:tc>
          <w:tcPr>
            <w:tcW w:type="dxa" w:w="1701"/>
            <w:tcMar>
              <w:top w:w="80" w:type="dxa"/>
              <w:start w:w="80" w:type="dxa"/>
              <w:bottom w:w="80" w:type="dxa"/>
              <w:end w:w="80" w:type="dxa"/>
            </w:tcMar>
            <w:vAlign w:val="top"/>
            <w:shd w:fill="F7FAFC"/>
          </w:tcPr>
          <w:p>
            <w:pPr>
              <w:spacing w:after="0"/>
            </w:pPr>
            <w:r>
              <w:rPr>
                <w:sz w:val="17"/>
              </w:rPr>
              <w:t>0.90</w:t>
            </w:r>
          </w:p>
        </w:tc>
        <w:tc>
          <w:tcPr>
            <w:tcW w:type="dxa" w:w="2268"/>
            <w:tcMar>
              <w:top w:w="80" w:type="dxa"/>
              <w:start w:w="80" w:type="dxa"/>
              <w:bottom w:w="80" w:type="dxa"/>
              <w:end w:w="80" w:type="dxa"/>
            </w:tcMar>
            <w:vAlign w:val="top"/>
            <w:shd w:fill="F7FAFC"/>
          </w:tcPr>
          <w:p>
            <w:pPr>
              <w:spacing w:after="0"/>
            </w:pPr>
            <w:r>
              <w:rPr>
                <w:sz w:val="17"/>
              </w:rPr>
              <w:t>C4: điện tử TP.HCM</w:t>
            </w:r>
          </w:p>
        </w:tc>
      </w:tr>
      <w:tr>
        <w:tc>
          <w:tcPr>
            <w:tcW w:type="dxa" w:w="1134"/>
            <w:tcMar>
              <w:top w:w="80" w:type="dxa"/>
              <w:start w:w="80" w:type="dxa"/>
              <w:bottom w:w="80" w:type="dxa"/>
              <w:end w:w="80" w:type="dxa"/>
            </w:tcMar>
            <w:vAlign w:val="top"/>
          </w:tcPr>
          <w:p>
            <w:pPr>
              <w:spacing w:after="0"/>
            </w:pPr>
            <w:r>
              <w:rPr>
                <w:sz w:val="17"/>
              </w:rPr>
              <w:t>R5</w:t>
            </w:r>
          </w:p>
        </w:tc>
        <w:tc>
          <w:tcPr>
            <w:tcW w:type="dxa" w:w="3572"/>
            <w:tcMar>
              <w:top w:w="80" w:type="dxa"/>
              <w:start w:w="80" w:type="dxa"/>
              <w:bottom w:w="80" w:type="dxa"/>
              <w:end w:w="80" w:type="dxa"/>
            </w:tcMar>
            <w:vAlign w:val="top"/>
          </w:tcPr>
          <w:p>
            <w:pPr>
              <w:spacing w:after="0"/>
            </w:pPr>
            <w:r>
              <w:rPr>
                <w:sz w:val="17"/>
              </w:rPr>
              <w:t>north / sản xuất</w:t>
            </w:r>
          </w:p>
        </w:tc>
        <w:tc>
          <w:tcPr>
            <w:tcW w:type="dxa" w:w="1701"/>
            <w:tcMar>
              <w:top w:w="80" w:type="dxa"/>
              <w:start w:w="80" w:type="dxa"/>
              <w:bottom w:w="80" w:type="dxa"/>
              <w:end w:w="80" w:type="dxa"/>
            </w:tcMar>
            <w:vAlign w:val="top"/>
          </w:tcPr>
          <w:p>
            <w:pPr>
              <w:spacing w:after="0"/>
            </w:pPr>
            <w:r>
              <w:rPr>
                <w:sz w:val="17"/>
              </w:rPr>
              <w:t>50/50</w:t>
            </w:r>
          </w:p>
        </w:tc>
        <w:tc>
          <w:tcPr>
            <w:tcW w:type="dxa" w:w="1701"/>
            <w:tcMar>
              <w:top w:w="80" w:type="dxa"/>
              <w:start w:w="80" w:type="dxa"/>
              <w:bottom w:w="80" w:type="dxa"/>
              <w:end w:w="80" w:type="dxa"/>
            </w:tcMar>
            <w:vAlign w:val="top"/>
          </w:tcPr>
          <w:p>
            <w:pPr>
              <w:spacing w:after="0"/>
            </w:pPr>
            <w:r>
              <w:rPr>
                <w:sz w:val="17"/>
              </w:rPr>
              <w:t>0.85</w:t>
            </w:r>
          </w:p>
        </w:tc>
        <w:tc>
          <w:tcPr>
            <w:tcW w:type="dxa" w:w="2268"/>
            <w:tcMar>
              <w:top w:w="80" w:type="dxa"/>
              <w:start w:w="80" w:type="dxa"/>
              <w:bottom w:w="80" w:type="dxa"/>
              <w:end w:w="80" w:type="dxa"/>
            </w:tcMar>
            <w:vAlign w:val="top"/>
          </w:tcPr>
          <w:p>
            <w:pPr>
              <w:spacing w:after="0"/>
            </w:pPr>
            <w:r>
              <w:rPr>
                <w:sz w:val="17"/>
              </w:rPr>
              <w:t>C5: sản xuất Hà Nội</w:t>
            </w:r>
          </w:p>
        </w:tc>
      </w:tr>
    </w:tbl>
    <w:p>
      <w:pPr>
        <w:spacing w:after="20"/>
      </w:pPr>
    </w:p>
    <w:p>
      <w:pPr>
        <w:spacing w:after="80" w:line="259" w:lineRule="auto"/>
        <w:ind w:firstLine="312"/>
      </w:pPr>
      <w:r>
        <w:rPr>
          <w:rFonts w:ascii="Times New Roman" w:hAnsi="Times New Roman"/>
          <w:b w:val="0"/>
          <w:i w:val="0"/>
          <w:sz w:val="22"/>
        </w:rPr>
        <w:t>Test candidate CAND_TEST_01: region=north, province=Bắc Ninh, desired_job=công nhân điện tử, experience=1 năm lắp ráp, expected_salary=9.000.000. Kỳ vọng: R4 bị loại theo region; R5 bị loại capacity; R1/R3 semantic cao nhưng R3 bị penalty workload; Top-1 thường là R1 nếu weights mặc định.</w:t>
      </w:r>
    </w:p>
    <w:p>
      <w:pPr>
        <w:pStyle w:val="Heading1"/>
      </w:pPr>
      <w:r>
        <w:rPr>
          <w:rFonts w:ascii="Times New Roman" w:hAnsi="Times New Roman"/>
        </w:rPr>
        <w:t>22. Test plan bắt buộc</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835"/>
            <w:shd w:fill="1F4E78"/>
            <w:tcMar>
              <w:top w:w="80" w:type="dxa"/>
              <w:start w:w="80" w:type="dxa"/>
              <w:bottom w:w="80" w:type="dxa"/>
              <w:end w:w="80" w:type="dxa"/>
            </w:tcMar>
            <w:vAlign w:val="center"/>
          </w:tcPr>
          <w:p>
            <w:pPr>
              <w:jc w:val="center"/>
            </w:pPr>
            <w:r>
              <w:rPr>
                <w:b/>
                <w:color w:val="FFFFFF"/>
                <w:sz w:val="17"/>
              </w:rPr>
              <w:t>Test</w:t>
            </w:r>
          </w:p>
        </w:tc>
        <w:tc>
          <w:tcPr>
            <w:tcW w:type="dxa" w:w="1701"/>
            <w:shd w:fill="1F4E78"/>
            <w:tcMar>
              <w:top w:w="80" w:type="dxa"/>
              <w:start w:w="80" w:type="dxa"/>
              <w:bottom w:w="80" w:type="dxa"/>
              <w:end w:w="80" w:type="dxa"/>
            </w:tcMar>
            <w:vAlign w:val="center"/>
          </w:tcPr>
          <w:p>
            <w:pPr>
              <w:jc w:val="center"/>
            </w:pPr>
            <w:r>
              <w:rPr>
                <w:b/>
                <w:color w:val="FFFFFF"/>
                <w:sz w:val="17"/>
              </w:rPr>
              <w:t>Loại</w:t>
            </w:r>
          </w:p>
        </w:tc>
        <w:tc>
          <w:tcPr>
            <w:tcW w:type="dxa" w:w="5102"/>
            <w:shd w:fill="1F4E78"/>
            <w:tcMar>
              <w:top w:w="80" w:type="dxa"/>
              <w:start w:w="80" w:type="dxa"/>
              <w:bottom w:w="80" w:type="dxa"/>
              <w:end w:w="80" w:type="dxa"/>
            </w:tcMar>
            <w:vAlign w:val="center"/>
          </w:tcPr>
          <w:p>
            <w:pPr>
              <w:jc w:val="center"/>
            </w:pPr>
            <w:r>
              <w:rPr>
                <w:b/>
                <w:color w:val="FFFFFF"/>
                <w:sz w:val="17"/>
              </w:rPr>
              <w:t>Acceptance</w:t>
            </w:r>
          </w:p>
        </w:tc>
      </w:tr>
      <w:tr>
        <w:tc>
          <w:tcPr>
            <w:tcW w:type="dxa" w:w="2835"/>
            <w:tcMar>
              <w:top w:w="80" w:type="dxa"/>
              <w:start w:w="80" w:type="dxa"/>
              <w:bottom w:w="80" w:type="dxa"/>
              <w:end w:w="80" w:type="dxa"/>
            </w:tcMar>
            <w:vAlign w:val="top"/>
          </w:tcPr>
          <w:p>
            <w:pPr>
              <w:spacing w:after="0"/>
            </w:pPr>
            <w:r>
              <w:rPr>
                <w:sz w:val="17"/>
              </w:rPr>
              <w:t>Profile builder deterministic</w:t>
            </w:r>
          </w:p>
        </w:tc>
        <w:tc>
          <w:tcPr>
            <w:tcW w:type="dxa" w:w="1701"/>
            <w:tcMar>
              <w:top w:w="80" w:type="dxa"/>
              <w:start w:w="80" w:type="dxa"/>
              <w:bottom w:w="80" w:type="dxa"/>
              <w:end w:w="80" w:type="dxa"/>
            </w:tcMar>
            <w:vAlign w:val="top"/>
          </w:tcPr>
          <w:p>
            <w:pPr>
              <w:spacing w:after="0"/>
            </w:pPr>
            <w:r>
              <w:rPr>
                <w:sz w:val="17"/>
              </w:rPr>
              <w:t>Unit</w:t>
            </w:r>
          </w:p>
        </w:tc>
        <w:tc>
          <w:tcPr>
            <w:tcW w:type="dxa" w:w="5102"/>
            <w:tcMar>
              <w:top w:w="80" w:type="dxa"/>
              <w:start w:w="80" w:type="dxa"/>
              <w:bottom w:w="80" w:type="dxa"/>
              <w:end w:w="80" w:type="dxa"/>
            </w:tcMar>
            <w:vAlign w:val="top"/>
          </w:tcPr>
          <w:p>
            <w:pPr>
              <w:spacing w:after="0"/>
            </w:pPr>
            <w:r>
              <w:rPr>
                <w:sz w:val="17"/>
              </w:rPr>
              <w:t>Cùng input -&gt; cùng text/hash; không có phone/full_name</w:t>
            </w:r>
          </w:p>
        </w:tc>
      </w:tr>
      <w:tr>
        <w:tc>
          <w:tcPr>
            <w:tcW w:type="dxa" w:w="2835"/>
            <w:tcMar>
              <w:top w:w="80" w:type="dxa"/>
              <w:start w:w="80" w:type="dxa"/>
              <w:bottom w:w="80" w:type="dxa"/>
              <w:end w:w="80" w:type="dxa"/>
            </w:tcMar>
            <w:vAlign w:val="top"/>
            <w:shd w:fill="F7FAFC"/>
          </w:tcPr>
          <w:p>
            <w:pPr>
              <w:spacing w:after="0"/>
            </w:pPr>
            <w:r>
              <w:rPr>
                <w:sz w:val="17"/>
              </w:rPr>
              <w:t>Hard filter inactive</w:t>
            </w:r>
          </w:p>
        </w:tc>
        <w:tc>
          <w:tcPr>
            <w:tcW w:type="dxa" w:w="1701"/>
            <w:tcMar>
              <w:top w:w="80" w:type="dxa"/>
              <w:start w:w="80" w:type="dxa"/>
              <w:bottom w:w="80" w:type="dxa"/>
              <w:end w:w="80" w:type="dxa"/>
            </w:tcMar>
            <w:vAlign w:val="top"/>
            <w:shd w:fill="F7FAFC"/>
          </w:tcPr>
          <w:p>
            <w:pPr>
              <w:spacing w:after="0"/>
            </w:pPr>
            <w:r>
              <w:rPr>
                <w:sz w:val="17"/>
              </w:rPr>
              <w:t>Unit/Repo</w:t>
            </w:r>
          </w:p>
        </w:tc>
        <w:tc>
          <w:tcPr>
            <w:tcW w:type="dxa" w:w="5102"/>
            <w:tcMar>
              <w:top w:w="80" w:type="dxa"/>
              <w:start w:w="80" w:type="dxa"/>
              <w:bottom w:w="80" w:type="dxa"/>
              <w:end w:w="80" w:type="dxa"/>
            </w:tcMar>
            <w:vAlign w:val="top"/>
            <w:shd w:fill="F7FAFC"/>
          </w:tcPr>
          <w:p>
            <w:pPr>
              <w:spacing w:after="0"/>
            </w:pPr>
            <w:r>
              <w:rPr>
                <w:sz w:val="17"/>
              </w:rPr>
              <w:t>inactive không xuất hiện</w:t>
            </w:r>
          </w:p>
        </w:tc>
      </w:tr>
      <w:tr>
        <w:tc>
          <w:tcPr>
            <w:tcW w:type="dxa" w:w="2835"/>
            <w:tcMar>
              <w:top w:w="80" w:type="dxa"/>
              <w:start w:w="80" w:type="dxa"/>
              <w:bottom w:w="80" w:type="dxa"/>
              <w:end w:w="80" w:type="dxa"/>
            </w:tcMar>
            <w:vAlign w:val="top"/>
          </w:tcPr>
          <w:p>
            <w:pPr>
              <w:spacing w:after="0"/>
            </w:pPr>
            <w:r>
              <w:rPr>
                <w:sz w:val="17"/>
              </w:rPr>
              <w:t>Hard filter capacity</w:t>
            </w:r>
          </w:p>
        </w:tc>
        <w:tc>
          <w:tcPr>
            <w:tcW w:type="dxa" w:w="1701"/>
            <w:tcMar>
              <w:top w:w="80" w:type="dxa"/>
              <w:start w:w="80" w:type="dxa"/>
              <w:bottom w:w="80" w:type="dxa"/>
              <w:end w:w="80" w:type="dxa"/>
            </w:tcMar>
            <w:vAlign w:val="top"/>
          </w:tcPr>
          <w:p>
            <w:pPr>
              <w:spacing w:after="0"/>
            </w:pPr>
            <w:r>
              <w:rPr>
                <w:sz w:val="17"/>
              </w:rPr>
              <w:t>Unit/Repo</w:t>
            </w:r>
          </w:p>
        </w:tc>
        <w:tc>
          <w:tcPr>
            <w:tcW w:type="dxa" w:w="5102"/>
            <w:tcMar>
              <w:top w:w="80" w:type="dxa"/>
              <w:start w:w="80" w:type="dxa"/>
              <w:bottom w:w="80" w:type="dxa"/>
              <w:end w:w="80" w:type="dxa"/>
            </w:tcMar>
            <w:vAlign w:val="top"/>
          </w:tcPr>
          <w:p>
            <w:pPr>
              <w:spacing w:after="0"/>
            </w:pPr>
            <w:r>
              <w:rPr>
                <w:sz w:val="17"/>
              </w:rPr>
              <w:t>current=max bị loại</w:t>
            </w:r>
          </w:p>
        </w:tc>
      </w:tr>
      <w:tr>
        <w:tc>
          <w:tcPr>
            <w:tcW w:type="dxa" w:w="2835"/>
            <w:tcMar>
              <w:top w:w="80" w:type="dxa"/>
              <w:start w:w="80" w:type="dxa"/>
              <w:bottom w:w="80" w:type="dxa"/>
              <w:end w:w="80" w:type="dxa"/>
            </w:tcMar>
            <w:vAlign w:val="top"/>
            <w:shd w:fill="F7FAFC"/>
          </w:tcPr>
          <w:p>
            <w:pPr>
              <w:spacing w:after="0"/>
            </w:pPr>
            <w:r>
              <w:rPr>
                <w:sz w:val="17"/>
              </w:rPr>
              <w:t>Strict region</w:t>
            </w:r>
          </w:p>
        </w:tc>
        <w:tc>
          <w:tcPr>
            <w:tcW w:type="dxa" w:w="1701"/>
            <w:tcMar>
              <w:top w:w="80" w:type="dxa"/>
              <w:start w:w="80" w:type="dxa"/>
              <w:bottom w:w="80" w:type="dxa"/>
              <w:end w:w="80" w:type="dxa"/>
            </w:tcMar>
            <w:vAlign w:val="top"/>
            <w:shd w:fill="F7FAFC"/>
          </w:tcPr>
          <w:p>
            <w:pPr>
              <w:spacing w:after="0"/>
            </w:pPr>
            <w:r>
              <w:rPr>
                <w:sz w:val="17"/>
              </w:rPr>
              <w:t>Unit</w:t>
            </w:r>
          </w:p>
        </w:tc>
        <w:tc>
          <w:tcPr>
            <w:tcW w:type="dxa" w:w="5102"/>
            <w:tcMar>
              <w:top w:w="80" w:type="dxa"/>
              <w:start w:w="80" w:type="dxa"/>
              <w:bottom w:w="80" w:type="dxa"/>
              <w:end w:w="80" w:type="dxa"/>
            </w:tcMar>
            <w:vAlign w:val="top"/>
            <w:shd w:fill="F7FAFC"/>
          </w:tcPr>
          <w:p>
            <w:pPr>
              <w:spacing w:after="0"/>
            </w:pPr>
            <w:r>
              <w:rPr>
                <w:sz w:val="17"/>
              </w:rPr>
              <w:t>south recruiter bị loại cho north candidate</w:t>
            </w:r>
          </w:p>
        </w:tc>
      </w:tr>
      <w:tr>
        <w:tc>
          <w:tcPr>
            <w:tcW w:type="dxa" w:w="2835"/>
            <w:tcMar>
              <w:top w:w="80" w:type="dxa"/>
              <w:start w:w="80" w:type="dxa"/>
              <w:bottom w:w="80" w:type="dxa"/>
              <w:end w:w="80" w:type="dxa"/>
            </w:tcMar>
            <w:vAlign w:val="top"/>
          </w:tcPr>
          <w:p>
            <w:pPr>
              <w:spacing w:after="0"/>
            </w:pPr>
            <w:r>
              <w:rPr>
                <w:sz w:val="17"/>
              </w:rPr>
              <w:t>Score boundaries</w:t>
            </w:r>
          </w:p>
        </w:tc>
        <w:tc>
          <w:tcPr>
            <w:tcW w:type="dxa" w:w="1701"/>
            <w:tcMar>
              <w:top w:w="80" w:type="dxa"/>
              <w:start w:w="80" w:type="dxa"/>
              <w:bottom w:w="80" w:type="dxa"/>
              <w:end w:w="80" w:type="dxa"/>
            </w:tcMar>
            <w:vAlign w:val="top"/>
          </w:tcPr>
          <w:p>
            <w:pPr>
              <w:spacing w:after="0"/>
            </w:pPr>
            <w:r>
              <w:rPr>
                <w:sz w:val="17"/>
              </w:rPr>
              <w:t>Unit</w:t>
            </w:r>
          </w:p>
        </w:tc>
        <w:tc>
          <w:tcPr>
            <w:tcW w:type="dxa" w:w="5102"/>
            <w:tcMar>
              <w:top w:w="80" w:type="dxa"/>
              <w:start w:w="80" w:type="dxa"/>
              <w:bottom w:w="80" w:type="dxa"/>
              <w:end w:w="80" w:type="dxa"/>
            </w:tcMar>
            <w:vAlign w:val="top"/>
          </w:tcPr>
          <w:p>
            <w:pPr>
              <w:spacing w:after="0"/>
            </w:pPr>
            <w:r>
              <w:rPr>
                <w:sz w:val="17"/>
              </w:rPr>
              <w:t>mọi component/final trong [0,1]</w:t>
            </w:r>
          </w:p>
        </w:tc>
      </w:tr>
      <w:tr>
        <w:tc>
          <w:tcPr>
            <w:tcW w:type="dxa" w:w="2835"/>
            <w:tcMar>
              <w:top w:w="80" w:type="dxa"/>
              <w:start w:w="80" w:type="dxa"/>
              <w:bottom w:w="80" w:type="dxa"/>
              <w:end w:w="80" w:type="dxa"/>
            </w:tcMar>
            <w:vAlign w:val="top"/>
            <w:shd w:fill="F7FAFC"/>
          </w:tcPr>
          <w:p>
            <w:pPr>
              <w:spacing w:after="0"/>
            </w:pPr>
            <w:r>
              <w:rPr>
                <w:sz w:val="17"/>
              </w:rPr>
              <w:t>Weights validation</w:t>
            </w:r>
          </w:p>
        </w:tc>
        <w:tc>
          <w:tcPr>
            <w:tcW w:type="dxa" w:w="1701"/>
            <w:tcMar>
              <w:top w:w="80" w:type="dxa"/>
              <w:start w:w="80" w:type="dxa"/>
              <w:bottom w:w="80" w:type="dxa"/>
              <w:end w:w="80" w:type="dxa"/>
            </w:tcMar>
            <w:vAlign w:val="top"/>
            <w:shd w:fill="F7FAFC"/>
          </w:tcPr>
          <w:p>
            <w:pPr>
              <w:spacing w:after="0"/>
            </w:pPr>
            <w:r>
              <w:rPr>
                <w:sz w:val="17"/>
              </w:rPr>
              <w:t>Unit</w:t>
            </w:r>
          </w:p>
        </w:tc>
        <w:tc>
          <w:tcPr>
            <w:tcW w:type="dxa" w:w="5102"/>
            <w:tcMar>
              <w:top w:w="80" w:type="dxa"/>
              <w:start w:w="80" w:type="dxa"/>
              <w:bottom w:w="80" w:type="dxa"/>
              <w:end w:w="80" w:type="dxa"/>
            </w:tcMar>
            <w:vAlign w:val="top"/>
            <w:shd w:fill="F7FAFC"/>
          </w:tcPr>
          <w:p>
            <w:pPr>
              <w:spacing w:after="0"/>
            </w:pPr>
            <w:r>
              <w:rPr>
                <w:sz w:val="17"/>
              </w:rPr>
              <w:t>sum sai -&gt; startup/config error</w:t>
            </w:r>
          </w:p>
        </w:tc>
      </w:tr>
      <w:tr>
        <w:tc>
          <w:tcPr>
            <w:tcW w:type="dxa" w:w="2835"/>
            <w:tcMar>
              <w:top w:w="80" w:type="dxa"/>
              <w:start w:w="80" w:type="dxa"/>
              <w:bottom w:w="80" w:type="dxa"/>
              <w:end w:w="80" w:type="dxa"/>
            </w:tcMar>
            <w:vAlign w:val="top"/>
          </w:tcPr>
          <w:p>
            <w:pPr>
              <w:spacing w:after="0"/>
            </w:pPr>
            <w:r>
              <w:rPr>
                <w:sz w:val="17"/>
              </w:rPr>
              <w:t>Tie-break deterministic</w:t>
            </w:r>
          </w:p>
        </w:tc>
        <w:tc>
          <w:tcPr>
            <w:tcW w:type="dxa" w:w="1701"/>
            <w:tcMar>
              <w:top w:w="80" w:type="dxa"/>
              <w:start w:w="80" w:type="dxa"/>
              <w:bottom w:w="80" w:type="dxa"/>
              <w:end w:w="80" w:type="dxa"/>
            </w:tcMar>
            <w:vAlign w:val="top"/>
          </w:tcPr>
          <w:p>
            <w:pPr>
              <w:spacing w:after="0"/>
            </w:pPr>
            <w:r>
              <w:rPr>
                <w:sz w:val="17"/>
              </w:rPr>
              <w:t>Unit</w:t>
            </w:r>
          </w:p>
        </w:tc>
        <w:tc>
          <w:tcPr>
            <w:tcW w:type="dxa" w:w="5102"/>
            <w:tcMar>
              <w:top w:w="80" w:type="dxa"/>
              <w:start w:w="80" w:type="dxa"/>
              <w:bottom w:w="80" w:type="dxa"/>
              <w:end w:w="80" w:type="dxa"/>
            </w:tcMar>
            <w:vAlign w:val="top"/>
          </w:tcPr>
          <w:p>
            <w:pPr>
              <w:spacing w:after="0"/>
            </w:pPr>
            <w:r>
              <w:rPr>
                <w:sz w:val="17"/>
              </w:rPr>
              <w:t>cùng score -&gt; thứ tự ổn định</w:t>
            </w:r>
          </w:p>
        </w:tc>
      </w:tr>
      <w:tr>
        <w:tc>
          <w:tcPr>
            <w:tcW w:type="dxa" w:w="2835"/>
            <w:tcMar>
              <w:top w:w="80" w:type="dxa"/>
              <w:start w:w="80" w:type="dxa"/>
              <w:bottom w:w="80" w:type="dxa"/>
              <w:end w:w="80" w:type="dxa"/>
            </w:tcMar>
            <w:vAlign w:val="top"/>
            <w:shd w:fill="F7FAFC"/>
          </w:tcPr>
          <w:p>
            <w:pPr>
              <w:spacing w:after="0"/>
            </w:pPr>
            <w:r>
              <w:rPr>
                <w:sz w:val="17"/>
              </w:rPr>
              <w:t>Qdrant integration</w:t>
            </w:r>
          </w:p>
        </w:tc>
        <w:tc>
          <w:tcPr>
            <w:tcW w:type="dxa" w:w="1701"/>
            <w:tcMar>
              <w:top w:w="80" w:type="dxa"/>
              <w:start w:w="80" w:type="dxa"/>
              <w:bottom w:w="80" w:type="dxa"/>
              <w:end w:w="80" w:type="dxa"/>
            </w:tcMar>
            <w:vAlign w:val="top"/>
            <w:shd w:fill="F7FAFC"/>
          </w:tcPr>
          <w:p>
            <w:pPr>
              <w:spacing w:after="0"/>
            </w:pPr>
            <w:r>
              <w:rPr>
                <w:sz w:val="17"/>
              </w:rPr>
              <w:t>Integration</w:t>
            </w:r>
          </w:p>
        </w:tc>
        <w:tc>
          <w:tcPr>
            <w:tcW w:type="dxa" w:w="5102"/>
            <w:tcMar>
              <w:top w:w="80" w:type="dxa"/>
              <w:start w:w="80" w:type="dxa"/>
              <w:bottom w:w="80" w:type="dxa"/>
              <w:end w:w="80" w:type="dxa"/>
            </w:tcMar>
            <w:vAlign w:val="top"/>
            <w:shd w:fill="F7FAFC"/>
          </w:tcPr>
          <w:p>
            <w:pPr>
              <w:spacing w:after="0"/>
            </w:pPr>
            <w:r>
              <w:rPr>
                <w:sz w:val="17"/>
              </w:rPr>
              <w:t>upsert/query/filter đúng recruiter_id</w:t>
            </w:r>
          </w:p>
        </w:tc>
      </w:tr>
      <w:tr>
        <w:tc>
          <w:tcPr>
            <w:tcW w:type="dxa" w:w="2835"/>
            <w:tcMar>
              <w:top w:w="80" w:type="dxa"/>
              <w:start w:w="80" w:type="dxa"/>
              <w:bottom w:w="80" w:type="dxa"/>
              <w:end w:w="80" w:type="dxa"/>
            </w:tcMar>
            <w:vAlign w:val="top"/>
          </w:tcPr>
          <w:p>
            <w:pPr>
              <w:spacing w:after="0"/>
            </w:pPr>
            <w:r>
              <w:rPr>
                <w:sz w:val="17"/>
              </w:rPr>
              <w:t>Postgres transaction select</w:t>
            </w:r>
          </w:p>
        </w:tc>
        <w:tc>
          <w:tcPr>
            <w:tcW w:type="dxa" w:w="1701"/>
            <w:tcMar>
              <w:top w:w="80" w:type="dxa"/>
              <w:start w:w="80" w:type="dxa"/>
              <w:bottom w:w="80" w:type="dxa"/>
              <w:end w:w="80" w:type="dxa"/>
            </w:tcMar>
            <w:vAlign w:val="top"/>
          </w:tcPr>
          <w:p>
            <w:pPr>
              <w:spacing w:after="0"/>
            </w:pPr>
            <w:r>
              <w:rPr>
                <w:sz w:val="17"/>
              </w:rPr>
              <w:t>Integration</w:t>
            </w:r>
          </w:p>
        </w:tc>
        <w:tc>
          <w:tcPr>
            <w:tcW w:type="dxa" w:w="5102"/>
            <w:tcMar>
              <w:top w:w="80" w:type="dxa"/>
              <w:start w:w="80" w:type="dxa"/>
              <w:bottom w:w="80" w:type="dxa"/>
              <w:end w:w="80" w:type="dxa"/>
            </w:tcMar>
            <w:vAlign w:val="top"/>
          </w:tcPr>
          <w:p>
            <w:pPr>
              <w:spacing w:after="0"/>
            </w:pPr>
            <w:r>
              <w:rPr>
                <w:sz w:val="17"/>
              </w:rPr>
              <w:t>2 concurrent select không làm vượt max_workload</w:t>
            </w:r>
          </w:p>
        </w:tc>
      </w:tr>
      <w:tr>
        <w:tc>
          <w:tcPr>
            <w:tcW w:type="dxa" w:w="2835"/>
            <w:tcMar>
              <w:top w:w="80" w:type="dxa"/>
              <w:start w:w="80" w:type="dxa"/>
              <w:bottom w:w="80" w:type="dxa"/>
              <w:end w:w="80" w:type="dxa"/>
            </w:tcMar>
            <w:vAlign w:val="top"/>
            <w:shd w:fill="F7FAFC"/>
          </w:tcPr>
          <w:p>
            <w:pPr>
              <w:spacing w:after="0"/>
            </w:pPr>
            <w:r>
              <w:rPr>
                <w:sz w:val="17"/>
              </w:rPr>
              <w:t>API happy path</w:t>
            </w:r>
          </w:p>
        </w:tc>
        <w:tc>
          <w:tcPr>
            <w:tcW w:type="dxa" w:w="1701"/>
            <w:tcMar>
              <w:top w:w="80" w:type="dxa"/>
              <w:start w:w="80" w:type="dxa"/>
              <w:bottom w:w="80" w:type="dxa"/>
              <w:end w:w="80" w:type="dxa"/>
            </w:tcMar>
            <w:vAlign w:val="top"/>
            <w:shd w:fill="F7FAFC"/>
          </w:tcPr>
          <w:p>
            <w:pPr>
              <w:spacing w:after="0"/>
            </w:pPr>
            <w:r>
              <w:rPr>
                <w:sz w:val="17"/>
              </w:rPr>
              <w:t>Integration</w:t>
            </w:r>
          </w:p>
        </w:tc>
        <w:tc>
          <w:tcPr>
            <w:tcW w:type="dxa" w:w="5102"/>
            <w:tcMar>
              <w:top w:w="80" w:type="dxa"/>
              <w:start w:w="80" w:type="dxa"/>
              <w:bottom w:w="80" w:type="dxa"/>
              <w:end w:w="80" w:type="dxa"/>
            </w:tcMar>
            <w:vAlign w:val="top"/>
            <w:shd w:fill="F7FAFC"/>
          </w:tcPr>
          <w:p>
            <w:pPr>
              <w:spacing w:after="0"/>
            </w:pPr>
            <w:r>
              <w:rPr>
                <w:sz w:val="17"/>
              </w:rPr>
              <w:t>Top 3 + run persisted</w:t>
            </w:r>
          </w:p>
        </w:tc>
      </w:tr>
      <w:tr>
        <w:tc>
          <w:tcPr>
            <w:tcW w:type="dxa" w:w="2835"/>
            <w:tcMar>
              <w:top w:w="80" w:type="dxa"/>
              <w:start w:w="80" w:type="dxa"/>
              <w:bottom w:w="80" w:type="dxa"/>
              <w:end w:w="80" w:type="dxa"/>
            </w:tcMar>
            <w:vAlign w:val="top"/>
          </w:tcPr>
          <w:p>
            <w:pPr>
              <w:spacing w:after="0"/>
            </w:pPr>
            <w:r>
              <w:rPr>
                <w:sz w:val="17"/>
              </w:rPr>
              <w:t>Qdrant down</w:t>
            </w:r>
          </w:p>
        </w:tc>
        <w:tc>
          <w:tcPr>
            <w:tcW w:type="dxa" w:w="1701"/>
            <w:tcMar>
              <w:top w:w="80" w:type="dxa"/>
              <w:start w:w="80" w:type="dxa"/>
              <w:bottom w:w="80" w:type="dxa"/>
              <w:end w:w="80" w:type="dxa"/>
            </w:tcMar>
            <w:vAlign w:val="top"/>
          </w:tcPr>
          <w:p>
            <w:pPr>
              <w:spacing w:after="0"/>
            </w:pPr>
            <w:r>
              <w:rPr>
                <w:sz w:val="17"/>
              </w:rPr>
              <w:t>Integration</w:t>
            </w:r>
          </w:p>
        </w:tc>
        <w:tc>
          <w:tcPr>
            <w:tcW w:type="dxa" w:w="5102"/>
            <w:tcMar>
              <w:top w:w="80" w:type="dxa"/>
              <w:start w:w="80" w:type="dxa"/>
              <w:bottom w:w="80" w:type="dxa"/>
              <w:end w:w="80" w:type="dxa"/>
            </w:tcMar>
            <w:vAlign w:val="top"/>
          </w:tcPr>
          <w:p>
            <w:pPr>
              <w:spacing w:after="0"/>
            </w:pPr>
            <w:r>
              <w:rPr>
                <w:sz w:val="17"/>
              </w:rPr>
              <w:t>503 VECTOR_STORE_UNAVAILABLE</w:t>
            </w:r>
          </w:p>
        </w:tc>
      </w:tr>
      <w:tr>
        <w:tc>
          <w:tcPr>
            <w:tcW w:type="dxa" w:w="2835"/>
            <w:tcMar>
              <w:top w:w="80" w:type="dxa"/>
              <w:start w:w="80" w:type="dxa"/>
              <w:bottom w:w="80" w:type="dxa"/>
              <w:end w:w="80" w:type="dxa"/>
            </w:tcMar>
            <w:vAlign w:val="top"/>
            <w:shd w:fill="F7FAFC"/>
          </w:tcPr>
          <w:p>
            <w:pPr>
              <w:spacing w:after="0"/>
            </w:pPr>
            <w:r>
              <w:rPr>
                <w:sz w:val="17"/>
              </w:rPr>
              <w:t>Rebuild idempotent</w:t>
            </w:r>
          </w:p>
        </w:tc>
        <w:tc>
          <w:tcPr>
            <w:tcW w:type="dxa" w:w="1701"/>
            <w:tcMar>
              <w:top w:w="80" w:type="dxa"/>
              <w:start w:w="80" w:type="dxa"/>
              <w:bottom w:w="80" w:type="dxa"/>
              <w:end w:w="80" w:type="dxa"/>
            </w:tcMar>
            <w:vAlign w:val="top"/>
            <w:shd w:fill="F7FAFC"/>
          </w:tcPr>
          <w:p>
            <w:pPr>
              <w:spacing w:after="0"/>
            </w:pPr>
            <w:r>
              <w:rPr>
                <w:sz w:val="17"/>
              </w:rPr>
              <w:t>Integration</w:t>
            </w:r>
          </w:p>
        </w:tc>
        <w:tc>
          <w:tcPr>
            <w:tcW w:type="dxa" w:w="5102"/>
            <w:tcMar>
              <w:top w:w="80" w:type="dxa"/>
              <w:start w:w="80" w:type="dxa"/>
              <w:bottom w:w="80" w:type="dxa"/>
              <w:end w:w="80" w:type="dxa"/>
            </w:tcMar>
            <w:vAlign w:val="top"/>
            <w:shd w:fill="F7FAFC"/>
          </w:tcPr>
          <w:p>
            <w:pPr>
              <w:spacing w:after="0"/>
            </w:pPr>
            <w:r>
              <w:rPr>
                <w:sz w:val="17"/>
              </w:rPr>
              <w:t>chạy 2 lần không tạo duplicate refs/points</w:t>
            </w:r>
          </w:p>
        </w:tc>
      </w:tr>
    </w:tbl>
    <w:p>
      <w:pPr>
        <w:spacing w:after="20"/>
      </w:pPr>
    </w:p>
    <w:p>
      <w:pPr>
        <w:pStyle w:val="Heading1"/>
      </w:pPr>
      <w:r>
        <w:rPr>
          <w:rFonts w:ascii="Times New Roman" w:hAnsi="Times New Roman"/>
        </w:rPr>
        <w:t>23. Phần thực nghiệm NCKH phải code được</w:t>
      </w:r>
    </w:p>
    <w:p>
      <w:pPr>
        <w:spacing w:after="80" w:line="259" w:lineRule="auto"/>
        <w:ind w:firstLine="312"/>
      </w:pPr>
      <w:r>
        <w:rPr>
          <w:rFonts w:ascii="Times New Roman" w:hAnsi="Times New Roman"/>
          <w:b w:val="0"/>
          <w:i w:val="0"/>
          <w:sz w:val="22"/>
        </w:rPr>
        <w:t>Ngoài endpoint chạy hệ thống, repository phải có script offline evaluation để so sánh phương pháp. Đây là phần giúp bài toán có tính nghiên cứu thay vì chỉ là chức năng phần mềm.</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417"/>
            <w:shd w:fill="1F4E78"/>
            <w:tcMar>
              <w:top w:w="80" w:type="dxa"/>
              <w:start w:w="80" w:type="dxa"/>
              <w:bottom w:w="80" w:type="dxa"/>
              <w:end w:w="80" w:type="dxa"/>
            </w:tcMar>
            <w:vAlign w:val="center"/>
          </w:tcPr>
          <w:p>
            <w:pPr>
              <w:jc w:val="center"/>
            </w:pPr>
            <w:r>
              <w:rPr>
                <w:b/>
                <w:color w:val="FFFFFF"/>
                <w:sz w:val="18"/>
              </w:rPr>
              <w:t>Experiment</w:t>
            </w:r>
          </w:p>
        </w:tc>
        <w:tc>
          <w:tcPr>
            <w:tcW w:type="dxa" w:w="4252"/>
            <w:shd w:fill="1F4E78"/>
            <w:tcMar>
              <w:top w:w="80" w:type="dxa"/>
              <w:start w:w="80" w:type="dxa"/>
              <w:bottom w:w="80" w:type="dxa"/>
              <w:end w:w="80" w:type="dxa"/>
            </w:tcMar>
            <w:vAlign w:val="center"/>
          </w:tcPr>
          <w:p>
            <w:pPr>
              <w:jc w:val="center"/>
            </w:pPr>
            <w:r>
              <w:rPr>
                <w:b/>
                <w:color w:val="FFFFFF"/>
                <w:sz w:val="18"/>
              </w:rPr>
              <w:t>Phương pháp</w:t>
            </w:r>
          </w:p>
        </w:tc>
        <w:tc>
          <w:tcPr>
            <w:tcW w:type="dxa" w:w="3969"/>
            <w:shd w:fill="1F4E78"/>
            <w:tcMar>
              <w:top w:w="80" w:type="dxa"/>
              <w:start w:w="80" w:type="dxa"/>
              <w:bottom w:w="80" w:type="dxa"/>
              <w:end w:w="80" w:type="dxa"/>
            </w:tcMar>
            <w:vAlign w:val="center"/>
          </w:tcPr>
          <w:p>
            <w:pPr>
              <w:jc w:val="center"/>
            </w:pPr>
            <w:r>
              <w:rPr>
                <w:b/>
                <w:color w:val="FFFFFF"/>
                <w:sz w:val="18"/>
              </w:rPr>
              <w:t>Mục tiêu</w:t>
            </w:r>
          </w:p>
        </w:tc>
      </w:tr>
      <w:tr>
        <w:tc>
          <w:tcPr>
            <w:tcW w:type="dxa" w:w="1417"/>
            <w:tcMar>
              <w:top w:w="80" w:type="dxa"/>
              <w:start w:w="80" w:type="dxa"/>
              <w:bottom w:w="80" w:type="dxa"/>
              <w:end w:w="80" w:type="dxa"/>
            </w:tcMar>
            <w:vAlign w:val="top"/>
          </w:tcPr>
          <w:p>
            <w:pPr>
              <w:spacing w:after="0"/>
            </w:pPr>
            <w:r>
              <w:rPr>
                <w:sz w:val="18"/>
              </w:rPr>
              <w:t>E1</w:t>
            </w:r>
          </w:p>
        </w:tc>
        <w:tc>
          <w:tcPr>
            <w:tcW w:type="dxa" w:w="4252"/>
            <w:tcMar>
              <w:top w:w="80" w:type="dxa"/>
              <w:start w:w="80" w:type="dxa"/>
              <w:bottom w:w="80" w:type="dxa"/>
              <w:end w:w="80" w:type="dxa"/>
            </w:tcMar>
            <w:vAlign w:val="top"/>
          </w:tcPr>
          <w:p>
            <w:pPr>
              <w:spacing w:after="0"/>
            </w:pPr>
            <w:r>
              <w:rPr>
                <w:sz w:val="18"/>
              </w:rPr>
              <w:t>Rule-based</w:t>
            </w:r>
          </w:p>
        </w:tc>
        <w:tc>
          <w:tcPr>
            <w:tcW w:type="dxa" w:w="3969"/>
            <w:tcMar>
              <w:top w:w="80" w:type="dxa"/>
              <w:start w:w="80" w:type="dxa"/>
              <w:bottom w:w="80" w:type="dxa"/>
              <w:end w:w="80" w:type="dxa"/>
            </w:tcMar>
            <w:vAlign w:val="top"/>
          </w:tcPr>
          <w:p>
            <w:pPr>
              <w:spacing w:after="0"/>
            </w:pPr>
            <w:r>
              <w:rPr>
                <w:sz w:val="18"/>
              </w:rPr>
              <w:t>Baseline nghiệp vụ</w:t>
            </w:r>
          </w:p>
        </w:tc>
      </w:tr>
      <w:tr>
        <w:tc>
          <w:tcPr>
            <w:tcW w:type="dxa" w:w="1417"/>
            <w:tcMar>
              <w:top w:w="80" w:type="dxa"/>
              <w:start w:w="80" w:type="dxa"/>
              <w:bottom w:w="80" w:type="dxa"/>
              <w:end w:w="80" w:type="dxa"/>
            </w:tcMar>
            <w:vAlign w:val="top"/>
            <w:shd w:fill="F7FAFC"/>
          </w:tcPr>
          <w:p>
            <w:pPr>
              <w:spacing w:after="0"/>
            </w:pPr>
            <w:r>
              <w:rPr>
                <w:sz w:val="18"/>
              </w:rPr>
              <w:t>E2</w:t>
            </w:r>
          </w:p>
        </w:tc>
        <w:tc>
          <w:tcPr>
            <w:tcW w:type="dxa" w:w="4252"/>
            <w:tcMar>
              <w:top w:w="80" w:type="dxa"/>
              <w:start w:w="80" w:type="dxa"/>
              <w:bottom w:w="80" w:type="dxa"/>
              <w:end w:w="80" w:type="dxa"/>
            </w:tcMar>
            <w:vAlign w:val="top"/>
            <w:shd w:fill="F7FAFC"/>
          </w:tcPr>
          <w:p>
            <w:pPr>
              <w:spacing w:after="0"/>
            </w:pPr>
            <w:r>
              <w:rPr>
                <w:sz w:val="18"/>
              </w:rPr>
              <w:t>TF-IDF + cosine</w:t>
            </w:r>
          </w:p>
        </w:tc>
        <w:tc>
          <w:tcPr>
            <w:tcW w:type="dxa" w:w="3969"/>
            <w:tcMar>
              <w:top w:w="80" w:type="dxa"/>
              <w:start w:w="80" w:type="dxa"/>
              <w:bottom w:w="80" w:type="dxa"/>
              <w:end w:w="80" w:type="dxa"/>
            </w:tcMar>
            <w:vAlign w:val="top"/>
            <w:shd w:fill="F7FAFC"/>
          </w:tcPr>
          <w:p>
            <w:pPr>
              <w:spacing w:after="0"/>
            </w:pPr>
            <w:r>
              <w:rPr>
                <w:sz w:val="18"/>
              </w:rPr>
              <w:t>Baseline retrieval không deep learning</w:t>
            </w:r>
          </w:p>
        </w:tc>
      </w:tr>
      <w:tr>
        <w:tc>
          <w:tcPr>
            <w:tcW w:type="dxa" w:w="1417"/>
            <w:tcMar>
              <w:top w:w="80" w:type="dxa"/>
              <w:start w:w="80" w:type="dxa"/>
              <w:bottom w:w="80" w:type="dxa"/>
              <w:end w:w="80" w:type="dxa"/>
            </w:tcMar>
            <w:vAlign w:val="top"/>
          </w:tcPr>
          <w:p>
            <w:pPr>
              <w:spacing w:after="0"/>
            </w:pPr>
            <w:r>
              <w:rPr>
                <w:sz w:val="18"/>
              </w:rPr>
              <w:t>E3</w:t>
            </w:r>
          </w:p>
        </w:tc>
        <w:tc>
          <w:tcPr>
            <w:tcW w:type="dxa" w:w="4252"/>
            <w:tcMar>
              <w:top w:w="80" w:type="dxa"/>
              <w:start w:w="80" w:type="dxa"/>
              <w:bottom w:w="80" w:type="dxa"/>
              <w:end w:w="80" w:type="dxa"/>
            </w:tcMar>
            <w:vAlign w:val="top"/>
          </w:tcPr>
          <w:p>
            <w:pPr>
              <w:spacing w:after="0"/>
            </w:pPr>
            <w:r>
              <w:rPr>
                <w:sz w:val="18"/>
              </w:rPr>
              <w:t>Embedding semantic only</w:t>
            </w:r>
          </w:p>
        </w:tc>
        <w:tc>
          <w:tcPr>
            <w:tcW w:type="dxa" w:w="3969"/>
            <w:tcMar>
              <w:top w:w="80" w:type="dxa"/>
              <w:start w:w="80" w:type="dxa"/>
              <w:bottom w:w="80" w:type="dxa"/>
              <w:end w:w="80" w:type="dxa"/>
            </w:tcMar>
            <w:vAlign w:val="top"/>
          </w:tcPr>
          <w:p>
            <w:pPr>
              <w:spacing w:after="0"/>
            </w:pPr>
            <w:r>
              <w:rPr>
                <w:sz w:val="18"/>
              </w:rPr>
              <w:t>Đo lợi ích semantic</w:t>
            </w:r>
          </w:p>
        </w:tc>
      </w:tr>
      <w:tr>
        <w:tc>
          <w:tcPr>
            <w:tcW w:type="dxa" w:w="1417"/>
            <w:tcMar>
              <w:top w:w="80" w:type="dxa"/>
              <w:start w:w="80" w:type="dxa"/>
              <w:bottom w:w="80" w:type="dxa"/>
              <w:end w:w="80" w:type="dxa"/>
            </w:tcMar>
            <w:vAlign w:val="top"/>
            <w:shd w:fill="F7FAFC"/>
          </w:tcPr>
          <w:p>
            <w:pPr>
              <w:spacing w:after="0"/>
            </w:pPr>
            <w:r>
              <w:rPr>
                <w:sz w:val="18"/>
              </w:rPr>
              <w:t>E4</w:t>
            </w:r>
          </w:p>
        </w:tc>
        <w:tc>
          <w:tcPr>
            <w:tcW w:type="dxa" w:w="4252"/>
            <w:tcMar>
              <w:top w:w="80" w:type="dxa"/>
              <w:start w:w="80" w:type="dxa"/>
              <w:bottom w:w="80" w:type="dxa"/>
              <w:end w:w="80" w:type="dxa"/>
            </w:tcMar>
            <w:vAlign w:val="top"/>
            <w:shd w:fill="F7FAFC"/>
          </w:tcPr>
          <w:p>
            <w:pPr>
              <w:spacing w:after="0"/>
            </w:pPr>
            <w:r>
              <w:rPr>
                <w:sz w:val="18"/>
              </w:rPr>
              <w:t>Hard Rule + Semantic</w:t>
            </w:r>
          </w:p>
        </w:tc>
        <w:tc>
          <w:tcPr>
            <w:tcW w:type="dxa" w:w="3969"/>
            <w:tcMar>
              <w:top w:w="80" w:type="dxa"/>
              <w:start w:w="80" w:type="dxa"/>
              <w:bottom w:w="80" w:type="dxa"/>
              <w:end w:w="80" w:type="dxa"/>
            </w:tcMar>
            <w:vAlign w:val="top"/>
            <w:shd w:fill="F7FAFC"/>
          </w:tcPr>
          <w:p>
            <w:pPr>
              <w:spacing w:after="0"/>
            </w:pPr>
            <w:r>
              <w:rPr>
                <w:sz w:val="18"/>
              </w:rPr>
              <w:t>Đo lợi ích hybrid</w:t>
            </w:r>
          </w:p>
        </w:tc>
      </w:tr>
      <w:tr>
        <w:tc>
          <w:tcPr>
            <w:tcW w:type="dxa" w:w="1417"/>
            <w:tcMar>
              <w:top w:w="80" w:type="dxa"/>
              <w:start w:w="80" w:type="dxa"/>
              <w:bottom w:w="80" w:type="dxa"/>
              <w:end w:w="80" w:type="dxa"/>
            </w:tcMar>
            <w:vAlign w:val="top"/>
          </w:tcPr>
          <w:p>
            <w:pPr>
              <w:spacing w:after="0"/>
            </w:pPr>
            <w:r>
              <w:rPr>
                <w:sz w:val="18"/>
              </w:rPr>
              <w:t>E5</w:t>
            </w:r>
          </w:p>
        </w:tc>
        <w:tc>
          <w:tcPr>
            <w:tcW w:type="dxa" w:w="4252"/>
            <w:tcMar>
              <w:top w:w="80" w:type="dxa"/>
              <w:start w:w="80" w:type="dxa"/>
              <w:bottom w:w="80" w:type="dxa"/>
              <w:end w:w="80" w:type="dxa"/>
            </w:tcMar>
            <w:vAlign w:val="top"/>
          </w:tcPr>
          <w:p>
            <w:pPr>
              <w:spacing w:after="0"/>
            </w:pPr>
            <w:r>
              <w:rPr>
                <w:sz w:val="18"/>
              </w:rPr>
              <w:t>Hard Rule + Semantic + Campaign + Workload + Performance</w:t>
            </w:r>
          </w:p>
        </w:tc>
        <w:tc>
          <w:tcPr>
            <w:tcW w:type="dxa" w:w="3969"/>
            <w:tcMar>
              <w:top w:w="80" w:type="dxa"/>
              <w:start w:w="80" w:type="dxa"/>
              <w:bottom w:w="80" w:type="dxa"/>
              <w:end w:w="80" w:type="dxa"/>
            </w:tcMar>
            <w:vAlign w:val="top"/>
          </w:tcPr>
          <w:p>
            <w:pPr>
              <w:spacing w:after="0"/>
            </w:pPr>
            <w:r>
              <w:rPr>
                <w:sz w:val="18"/>
              </w:rPr>
              <w:t>Mô hình đầy đủ</w:t>
            </w:r>
          </w:p>
        </w:tc>
      </w:tr>
    </w:tbl>
    <w:p>
      <w:pPr>
        <w:spacing w:after="20"/>
      </w:pPr>
    </w:p>
    <w:p>
      <w:pPr>
        <w:spacing w:after="80" w:line="259" w:lineRule="auto"/>
      </w:pPr>
      <w:r>
        <w:rPr>
          <w:rFonts w:ascii="Times New Roman" w:hAnsi="Times New Roman"/>
          <w:b/>
          <w:i w:val="0"/>
          <w:sz w:val="22"/>
        </w:rPr>
        <w:t>Metrics:</w:t>
      </w:r>
    </w:p>
    <w:p>
      <w:pPr>
        <w:pStyle w:val="ListBullet"/>
        <w:spacing w:after="40" w:line="252" w:lineRule="auto"/>
      </w:pPr>
      <w:r>
        <w:rPr>
          <w:rFonts w:ascii="Times New Roman" w:hAnsi="Times New Roman"/>
          <w:sz w:val="22"/>
        </w:rPr>
        <w:t>HitRate@3: có recruiter phù hợp nằm trong Top 3 hay không.</w:t>
      </w:r>
    </w:p>
    <w:p>
      <w:pPr>
        <w:pStyle w:val="ListBullet"/>
        <w:spacing w:after="40" w:line="252" w:lineRule="auto"/>
      </w:pPr>
      <w:r>
        <w:rPr>
          <w:rFonts w:ascii="Times New Roman" w:hAnsi="Times New Roman"/>
          <w:sz w:val="22"/>
        </w:rPr>
        <w:t>MRR: vị trí recruiter phù hợp đầu tiên.</w:t>
      </w:r>
    </w:p>
    <w:p>
      <w:pPr>
        <w:pStyle w:val="ListBullet"/>
        <w:spacing w:after="40" w:line="252" w:lineRule="auto"/>
      </w:pPr>
      <w:r>
        <w:rPr>
          <w:rFonts w:ascii="Times New Roman" w:hAnsi="Times New Roman"/>
          <w:sz w:val="22"/>
        </w:rPr>
        <w:t>nDCG@3: dùng khi ground truth có mức phù hợp 0/1/2/3.</w:t>
      </w:r>
    </w:p>
    <w:p>
      <w:pPr>
        <w:pStyle w:val="ListBullet"/>
        <w:spacing w:after="40" w:line="252" w:lineRule="auto"/>
      </w:pPr>
      <w:r>
        <w:rPr>
          <w:rFonts w:ascii="Times New Roman" w:hAnsi="Times New Roman"/>
          <w:sz w:val="22"/>
        </w:rPr>
        <w:t>Top-1 Accuracy: dùng khi ground truth chỉ có một recruiter tốt nhất.</w:t>
      </w:r>
    </w:p>
    <w:p>
      <w:pPr>
        <w:pStyle w:val="ListBullet"/>
        <w:spacing w:after="40" w:line="252" w:lineRule="auto"/>
      </w:pPr>
      <w:r>
        <w:rPr>
          <w:rFonts w:ascii="Times New Roman" w:hAnsi="Times New Roman"/>
          <w:sz w:val="22"/>
        </w:rPr>
        <w:t>Load balance: độ phân tán assignment/workload sau mô phỏng; báo cáo riêng, không gộp mù vào ranking metric.</w:t>
      </w:r>
    </w:p>
    <w:p>
      <w:pPr>
        <w:spacing w:before="60" w:after="100"/>
        <w:ind w:left="255" w:right="142"/>
        <w:shd w:fill="F3F4F6"/>
      </w:pPr>
      <w:r>
        <w:rPr>
          <w:rFonts w:ascii="Consolas" w:hAnsi="Consolas"/>
          <w:sz w:val="17"/>
        </w:rPr>
        <w:t>evaluation_dataset.csv</w:t>
        <w:br/>
      </w:r>
      <w:r>
        <w:rPr>
          <w:rFonts w:ascii="Consolas" w:hAnsi="Consolas"/>
          <w:sz w:val="17"/>
        </w:rPr>
        <w:t>case_id,candidate_id,recruiter_id,relevance</w:t>
        <w:br/>
      </w:r>
      <w:r>
        <w:rPr>
          <w:rFonts w:ascii="Consolas" w:hAnsi="Consolas"/>
          <w:sz w:val="17"/>
        </w:rPr>
        <w:t>1,C001,R001,3</w:t>
        <w:br/>
      </w:r>
      <w:r>
        <w:rPr>
          <w:rFonts w:ascii="Consolas" w:hAnsi="Consolas"/>
          <w:sz w:val="17"/>
        </w:rPr>
        <w:t>1,C001,R003,2</w:t>
        <w:br/>
      </w:r>
      <w:r>
        <w:rPr>
          <w:rFonts w:ascii="Consolas" w:hAnsi="Consolas"/>
          <w:sz w:val="17"/>
        </w:rPr>
        <w:t>1,C001,R005,0</w:t>
        <w:br/>
      </w:r>
      <w:r>
        <w:rPr>
          <w:rFonts w:ascii="Consolas" w:hAnsi="Consolas"/>
          <w:sz w:val="17"/>
        </w:rPr>
        <w:t>...</w:t>
        <w:br/>
      </w:r>
      <w:r>
        <w:rPr>
          <w:rFonts w:ascii="Consolas" w:hAnsi="Consolas"/>
          <w:sz w:val="17"/>
        </w:rPr>
        <w:br/>
      </w:r>
      <w:r>
        <w:rPr>
          <w:rFonts w:ascii="Consolas" w:hAnsi="Consolas"/>
          <w:sz w:val="17"/>
        </w:rPr>
        <w:t># offline_eval.py phải ghi:</w:t>
        <w:br/>
      </w:r>
      <w:r>
        <w:rPr>
          <w:rFonts w:ascii="Consolas" w:hAnsi="Consolas"/>
          <w:sz w:val="17"/>
        </w:rPr>
        <w:t># experiment_tag, model_version, weights, dataset_version, metrics, created_at</w:t>
      </w:r>
    </w:p>
    <w:p>
      <w:pPr>
        <w:pStyle w:val="Heading1"/>
      </w:pPr>
      <w:r>
        <w:rPr>
          <w:rFonts w:ascii="Times New Roman" w:hAnsi="Times New Roman"/>
        </w:rPr>
        <w:t>24. Logging, audit và reproducibility</w:t>
      </w:r>
    </w:p>
    <w:p>
      <w:pPr>
        <w:pStyle w:val="ListBullet"/>
        <w:spacing w:after="40" w:line="252" w:lineRule="auto"/>
      </w:pPr>
      <w:r>
        <w:rPr>
          <w:rFonts w:ascii="Times New Roman" w:hAnsi="Times New Roman"/>
          <w:sz w:val="22"/>
        </w:rPr>
        <w:t>Mỗi request có request_id và matching run_id.</w:t>
      </w:r>
    </w:p>
    <w:p>
      <w:pPr>
        <w:pStyle w:val="ListBullet"/>
        <w:spacing w:after="40" w:line="252" w:lineRule="auto"/>
      </w:pPr>
      <w:r>
        <w:rPr>
          <w:rFonts w:ascii="Times New Roman" w:hAnsi="Times New Roman"/>
          <w:sz w:val="22"/>
        </w:rPr>
        <w:t>Log số eligible recruiters, retrieval latency, embedding latency, rerank latency; không log profile text chứa dữ liệu nhạy cảm.</w:t>
      </w:r>
    </w:p>
    <w:p>
      <w:pPr>
        <w:pStyle w:val="ListBullet"/>
        <w:spacing w:after="40" w:line="252" w:lineRule="auto"/>
      </w:pPr>
      <w:r>
        <w:rPr>
          <w:rFonts w:ascii="Times New Roman" w:hAnsi="Times New Roman"/>
          <w:sz w:val="22"/>
        </w:rPr>
        <w:t>matching_runs lưu candidate snapshot tối thiểu/feature snapshot hoặc normalized_profile_hash, model_version_id và weights_json.</w:t>
      </w:r>
    </w:p>
    <w:p>
      <w:pPr>
        <w:pStyle w:val="ListBullet"/>
        <w:spacing w:after="40" w:line="252" w:lineRule="auto"/>
      </w:pPr>
      <w:r>
        <w:rPr>
          <w:rFonts w:ascii="Times New Roman" w:hAnsi="Times New Roman"/>
          <w:sz w:val="22"/>
        </w:rPr>
        <w:t>model_versions lưu model_name/version/task/dimension/deployed_at/is_active/performance_metrics như định hướng KAN-13.</w:t>
      </w:r>
    </w:p>
    <w:p>
      <w:pPr>
        <w:pStyle w:val="ListBullet"/>
        <w:spacing w:after="40" w:line="252" w:lineRule="auto"/>
      </w:pPr>
      <w:r>
        <w:rPr>
          <w:rFonts w:ascii="Times New Roman" w:hAnsi="Times New Roman"/>
          <w:sz w:val="22"/>
        </w:rPr>
        <w:t>Khi model/config đổi, không sửa run cũ.</w:t>
      </w:r>
    </w:p>
    <w:p>
      <w:pPr>
        <w:pStyle w:val="Heading1"/>
      </w:pPr>
      <w:r>
        <w:rPr>
          <w:rFonts w:ascii="Times New Roman" w:hAnsi="Times New Roman"/>
        </w:rPr>
        <w:t>25. Yêu cầu hiệu năng và tránh lỗi triển khai</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438"/>
            <w:shd w:fill="1F4E78"/>
            <w:tcMar>
              <w:top w:w="80" w:type="dxa"/>
              <w:start w:w="80" w:type="dxa"/>
              <w:bottom w:w="80" w:type="dxa"/>
              <w:end w:w="80" w:type="dxa"/>
            </w:tcMar>
            <w:vAlign w:val="center"/>
          </w:tcPr>
          <w:p>
            <w:pPr>
              <w:jc w:val="center"/>
            </w:pPr>
            <w:r>
              <w:rPr>
                <w:b/>
                <w:color w:val="FFFFFF"/>
                <w:sz w:val="18"/>
              </w:rPr>
              <w:t>Vấn đề</w:t>
            </w:r>
          </w:p>
        </w:tc>
        <w:tc>
          <w:tcPr>
            <w:tcW w:type="dxa" w:w="7200"/>
            <w:shd w:fill="1F4E78"/>
            <w:tcMar>
              <w:top w:w="80" w:type="dxa"/>
              <w:start w:w="80" w:type="dxa"/>
              <w:bottom w:w="80" w:type="dxa"/>
              <w:end w:w="80" w:type="dxa"/>
            </w:tcMar>
            <w:vAlign w:val="center"/>
          </w:tcPr>
          <w:p>
            <w:pPr>
              <w:jc w:val="center"/>
            </w:pPr>
            <w:r>
              <w:rPr>
                <w:b/>
                <w:color w:val="FFFFFF"/>
                <w:sz w:val="18"/>
              </w:rPr>
              <w:t>Yêu cầu</w:t>
            </w:r>
          </w:p>
        </w:tc>
      </w:tr>
      <w:tr>
        <w:tc>
          <w:tcPr>
            <w:tcW w:type="dxa" w:w="2438"/>
            <w:tcMar>
              <w:top w:w="80" w:type="dxa"/>
              <w:start w:w="80" w:type="dxa"/>
              <w:bottom w:w="80" w:type="dxa"/>
              <w:end w:w="80" w:type="dxa"/>
            </w:tcMar>
            <w:vAlign w:val="top"/>
          </w:tcPr>
          <w:p>
            <w:pPr>
              <w:spacing w:after="0"/>
            </w:pPr>
            <w:r>
              <w:rPr>
                <w:sz w:val="18"/>
              </w:rPr>
              <w:t>N+1 query</w:t>
            </w:r>
          </w:p>
        </w:tc>
        <w:tc>
          <w:tcPr>
            <w:tcW w:type="dxa" w:w="7200"/>
            <w:tcMar>
              <w:top w:w="80" w:type="dxa"/>
              <w:start w:w="80" w:type="dxa"/>
              <w:bottom w:w="80" w:type="dxa"/>
              <w:end w:w="80" w:type="dxa"/>
            </w:tcMar>
            <w:vAlign w:val="top"/>
          </w:tcPr>
          <w:p>
            <w:pPr>
              <w:spacing w:after="0"/>
            </w:pPr>
            <w:r>
              <w:rPr>
                <w:sz w:val="18"/>
              </w:rPr>
              <w:t>Fetch recruiter + campaigns bằng eager loading/batched query, không query từng recruiter trong loop</w:t>
            </w:r>
          </w:p>
        </w:tc>
      </w:tr>
      <w:tr>
        <w:tc>
          <w:tcPr>
            <w:tcW w:type="dxa" w:w="2438"/>
            <w:tcMar>
              <w:top w:w="80" w:type="dxa"/>
              <w:start w:w="80" w:type="dxa"/>
              <w:bottom w:w="80" w:type="dxa"/>
              <w:end w:w="80" w:type="dxa"/>
            </w:tcMar>
            <w:vAlign w:val="top"/>
            <w:shd w:fill="F7FAFC"/>
          </w:tcPr>
          <w:p>
            <w:pPr>
              <w:spacing w:after="0"/>
            </w:pPr>
            <w:r>
              <w:rPr>
                <w:sz w:val="18"/>
              </w:rPr>
              <w:t>Model load</w:t>
            </w:r>
          </w:p>
        </w:tc>
        <w:tc>
          <w:tcPr>
            <w:tcW w:type="dxa" w:w="7200"/>
            <w:tcMar>
              <w:top w:w="80" w:type="dxa"/>
              <w:start w:w="80" w:type="dxa"/>
              <w:bottom w:w="80" w:type="dxa"/>
              <w:end w:w="80" w:type="dxa"/>
            </w:tcMar>
            <w:vAlign w:val="top"/>
            <w:shd w:fill="F7FAFC"/>
          </w:tcPr>
          <w:p>
            <w:pPr>
              <w:spacing w:after="0"/>
            </w:pPr>
            <w:r>
              <w:rPr>
                <w:sz w:val="18"/>
              </w:rPr>
              <w:t>Load một lần khi startup/lazy singleton, không load mỗi request</w:t>
            </w:r>
          </w:p>
        </w:tc>
      </w:tr>
      <w:tr>
        <w:tc>
          <w:tcPr>
            <w:tcW w:type="dxa" w:w="2438"/>
            <w:tcMar>
              <w:top w:w="80" w:type="dxa"/>
              <w:start w:w="80" w:type="dxa"/>
              <w:bottom w:w="80" w:type="dxa"/>
              <w:end w:w="80" w:type="dxa"/>
            </w:tcMar>
            <w:vAlign w:val="top"/>
          </w:tcPr>
          <w:p>
            <w:pPr>
              <w:spacing w:after="0"/>
            </w:pPr>
            <w:r>
              <w:rPr>
                <w:sz w:val="18"/>
              </w:rPr>
              <w:t>Embedding rebuild</w:t>
            </w:r>
          </w:p>
        </w:tc>
        <w:tc>
          <w:tcPr>
            <w:tcW w:type="dxa" w:w="7200"/>
            <w:tcMar>
              <w:top w:w="80" w:type="dxa"/>
              <w:start w:w="80" w:type="dxa"/>
              <w:bottom w:w="80" w:type="dxa"/>
              <w:end w:w="80" w:type="dxa"/>
            </w:tcMar>
            <w:vAlign w:val="top"/>
          </w:tcPr>
          <w:p>
            <w:pPr>
              <w:spacing w:after="0"/>
            </w:pPr>
            <w:r>
              <w:rPr>
                <w:sz w:val="18"/>
              </w:rPr>
              <w:t>Batch encode; upsert Qdrant theo batch</w:t>
            </w:r>
          </w:p>
        </w:tc>
      </w:tr>
      <w:tr>
        <w:tc>
          <w:tcPr>
            <w:tcW w:type="dxa" w:w="2438"/>
            <w:tcMar>
              <w:top w:w="80" w:type="dxa"/>
              <w:start w:w="80" w:type="dxa"/>
              <w:bottom w:w="80" w:type="dxa"/>
              <w:end w:w="80" w:type="dxa"/>
            </w:tcMar>
            <w:vAlign w:val="top"/>
            <w:shd w:fill="F7FAFC"/>
          </w:tcPr>
          <w:p>
            <w:pPr>
              <w:spacing w:after="0"/>
            </w:pPr>
            <w:r>
              <w:rPr>
                <w:sz w:val="18"/>
              </w:rPr>
              <w:t>Qdrant filter</w:t>
            </w:r>
          </w:p>
        </w:tc>
        <w:tc>
          <w:tcPr>
            <w:tcW w:type="dxa" w:w="7200"/>
            <w:tcMar>
              <w:top w:w="80" w:type="dxa"/>
              <w:start w:w="80" w:type="dxa"/>
              <w:bottom w:w="80" w:type="dxa"/>
              <w:end w:w="80" w:type="dxa"/>
            </w:tcMar>
            <w:vAlign w:val="top"/>
            <w:shd w:fill="F7FAFC"/>
          </w:tcPr>
          <w:p>
            <w:pPr>
              <w:spacing w:after="0"/>
            </w:pPr>
            <w:r>
              <w:rPr>
                <w:sz w:val="18"/>
              </w:rPr>
              <w:t>Tạo payload indexes cho field filter</w:t>
            </w:r>
          </w:p>
        </w:tc>
      </w:tr>
      <w:tr>
        <w:tc>
          <w:tcPr>
            <w:tcW w:type="dxa" w:w="2438"/>
            <w:tcMar>
              <w:top w:w="80" w:type="dxa"/>
              <w:start w:w="80" w:type="dxa"/>
              <w:bottom w:w="80" w:type="dxa"/>
              <w:end w:w="80" w:type="dxa"/>
            </w:tcMar>
            <w:vAlign w:val="top"/>
          </w:tcPr>
          <w:p>
            <w:pPr>
              <w:spacing w:after="0"/>
            </w:pPr>
            <w:r>
              <w:rPr>
                <w:sz w:val="18"/>
              </w:rPr>
              <w:t>DB index</w:t>
            </w:r>
          </w:p>
        </w:tc>
        <w:tc>
          <w:tcPr>
            <w:tcW w:type="dxa" w:w="7200"/>
            <w:tcMar>
              <w:top w:w="80" w:type="dxa"/>
              <w:start w:w="80" w:type="dxa"/>
              <w:bottom w:w="80" w:type="dxa"/>
              <w:end w:w="80" w:type="dxa"/>
            </w:tcMar>
            <w:vAlign w:val="top"/>
          </w:tcPr>
          <w:p>
            <w:pPr>
              <w:spacing w:after="0"/>
            </w:pPr>
            <w:r>
              <w:rPr>
                <w:sz w:val="18"/>
              </w:rPr>
              <w:t>Index status, region relation, recruiter_campaigns, matching run/result foreign keys</w:t>
            </w:r>
          </w:p>
        </w:tc>
      </w:tr>
      <w:tr>
        <w:tc>
          <w:tcPr>
            <w:tcW w:type="dxa" w:w="2438"/>
            <w:tcMar>
              <w:top w:w="80" w:type="dxa"/>
              <w:start w:w="80" w:type="dxa"/>
              <w:bottom w:w="80" w:type="dxa"/>
              <w:end w:w="80" w:type="dxa"/>
            </w:tcMar>
            <w:vAlign w:val="top"/>
            <w:shd w:fill="F7FAFC"/>
          </w:tcPr>
          <w:p>
            <w:pPr>
              <w:spacing w:after="0"/>
            </w:pPr>
            <w:r>
              <w:rPr>
                <w:sz w:val="18"/>
              </w:rPr>
              <w:t>Timeout</w:t>
            </w:r>
          </w:p>
        </w:tc>
        <w:tc>
          <w:tcPr>
            <w:tcW w:type="dxa" w:w="7200"/>
            <w:tcMar>
              <w:top w:w="80" w:type="dxa"/>
              <w:start w:w="80" w:type="dxa"/>
              <w:bottom w:w="80" w:type="dxa"/>
              <w:end w:w="80" w:type="dxa"/>
            </w:tcMar>
            <w:vAlign w:val="top"/>
            <w:shd w:fill="F7FAFC"/>
          </w:tcPr>
          <w:p>
            <w:pPr>
              <w:spacing w:after="0"/>
            </w:pPr>
            <w:r>
              <w:rPr>
                <w:sz w:val="18"/>
              </w:rPr>
              <w:t>Đặt timeout rõ cho Qdrant và DB; map lỗi thành 503/500 có code</w:t>
            </w:r>
          </w:p>
        </w:tc>
      </w:tr>
      <w:tr>
        <w:tc>
          <w:tcPr>
            <w:tcW w:type="dxa" w:w="2438"/>
            <w:tcMar>
              <w:top w:w="80" w:type="dxa"/>
              <w:start w:w="80" w:type="dxa"/>
              <w:bottom w:w="80" w:type="dxa"/>
              <w:end w:w="80" w:type="dxa"/>
            </w:tcMar>
            <w:vAlign w:val="top"/>
          </w:tcPr>
          <w:p>
            <w:pPr>
              <w:spacing w:after="0"/>
            </w:pPr>
            <w:r>
              <w:rPr>
                <w:sz w:val="18"/>
              </w:rPr>
              <w:t>Caching</w:t>
            </w:r>
          </w:p>
        </w:tc>
        <w:tc>
          <w:tcPr>
            <w:tcW w:type="dxa" w:w="7200"/>
            <w:tcMar>
              <w:top w:w="80" w:type="dxa"/>
              <w:start w:w="80" w:type="dxa"/>
              <w:bottom w:w="80" w:type="dxa"/>
              <w:end w:w="80" w:type="dxa"/>
            </w:tcMar>
            <w:vAlign w:val="top"/>
          </w:tcPr>
          <w:p>
            <w:pPr>
              <w:spacing w:after="0"/>
            </w:pPr>
            <w:r>
              <w:rPr>
                <w:sz w:val="18"/>
              </w:rPr>
              <w:t>Cache profile/embedding bằng profile_hash + model_version</w:t>
            </w:r>
          </w:p>
        </w:tc>
      </w:tr>
    </w:tbl>
    <w:p>
      <w:pPr>
        <w:spacing w:after="20"/>
      </w:pPr>
    </w:p>
    <w:p>
      <w:pPr>
        <w:pStyle w:val="Heading1"/>
      </w:pPr>
      <w:r>
        <w:rPr>
          <w:rFonts w:ascii="Times New Roman" w:hAnsi="Times New Roman"/>
        </w:rPr>
        <w:t>26. Quy tắc dữ liệu và fairness</w:t>
      </w:r>
    </w:p>
    <w:p>
      <w:pPr>
        <w:pStyle w:val="ListBullet"/>
        <w:spacing w:after="40" w:line="252" w:lineRule="auto"/>
      </w:pPr>
      <w:r>
        <w:rPr>
          <w:rFonts w:ascii="Times New Roman" w:hAnsi="Times New Roman"/>
          <w:sz w:val="22"/>
        </w:rPr>
        <w:t>Không embed PII: họ tên, số điện thoại, email, địa chỉ chi tiết không cần thiết.</w:t>
      </w:r>
    </w:p>
    <w:p>
      <w:pPr>
        <w:pStyle w:val="ListBullet"/>
        <w:spacing w:after="40" w:line="252" w:lineRule="auto"/>
      </w:pPr>
      <w:r>
        <w:rPr>
          <w:rFonts w:ascii="Times New Roman" w:hAnsi="Times New Roman"/>
          <w:sz w:val="22"/>
        </w:rPr>
        <w:t>Không dùng age/gender làm feature Candidate–Recruiter V1. Nếu có business rule liên quan campaign eligibility thì phải tách sang Candidate–Campaign và có phê duyệt nghiệp vụ/pháp lý phù hợp.</w:t>
      </w:r>
    </w:p>
    <w:p>
      <w:pPr>
        <w:pStyle w:val="ListBullet"/>
        <w:spacing w:after="40" w:line="252" w:lineRule="auto"/>
      </w:pPr>
      <w:r>
        <w:rPr>
          <w:rFonts w:ascii="Times New Roman" w:hAnsi="Times New Roman"/>
          <w:sz w:val="22"/>
        </w:rPr>
        <w:t>Không dùng conversion_rate duy nhất để dồn mọi ứng viên cho recruiter mạnh; workload score và capacity rule là cơ chế giảm concentration.</w:t>
      </w:r>
    </w:p>
    <w:p>
      <w:pPr>
        <w:pStyle w:val="ListBullet"/>
        <w:spacing w:after="40" w:line="252" w:lineRule="auto"/>
      </w:pPr>
      <w:r>
        <w:rPr>
          <w:rFonts w:ascii="Times New Roman" w:hAnsi="Times New Roman"/>
          <w:sz w:val="22"/>
        </w:rPr>
        <w:t>Human-in-the-loop: UI/API phải cho phép xem lý do và chọn recruiter khác.</w:t>
      </w:r>
    </w:p>
    <w:p>
      <w:pPr>
        <w:pStyle w:val="ListBullet"/>
        <w:spacing w:after="40" w:line="252" w:lineRule="auto"/>
      </w:pPr>
      <w:r>
        <w:rPr>
          <w:rFonts w:ascii="Times New Roman" w:hAnsi="Times New Roman"/>
          <w:sz w:val="22"/>
        </w:rPr>
        <w:t>Feedback selected/rejected dùng cho phân tích sau này, không tự động học online trong V1.</w:t>
      </w:r>
    </w:p>
    <w:p>
      <w:pPr>
        <w:pStyle w:val="Heading1"/>
      </w:pPr>
      <w:r>
        <w:rPr>
          <w:rFonts w:ascii="Times New Roman" w:hAnsi="Times New Roman"/>
        </w:rPr>
        <w:t>27. Thứ tự triển khai cho Codex - không nhảy bước</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701"/>
            <w:shd w:fill="1F4E78"/>
            <w:tcMar>
              <w:top w:w="80" w:type="dxa"/>
              <w:start w:w="80" w:type="dxa"/>
              <w:bottom w:w="80" w:type="dxa"/>
              <w:end w:w="80" w:type="dxa"/>
            </w:tcMar>
            <w:vAlign w:val="center"/>
          </w:tcPr>
          <w:p>
            <w:pPr>
              <w:jc w:val="center"/>
            </w:pPr>
            <w:r>
              <w:rPr>
                <w:b/>
                <w:color w:val="FFFFFF"/>
                <w:sz w:val="17"/>
              </w:rPr>
              <w:t>Phase</w:t>
            </w:r>
          </w:p>
        </w:tc>
        <w:tc>
          <w:tcPr>
            <w:tcW w:type="dxa" w:w="3969"/>
            <w:shd w:fill="1F4E78"/>
            <w:tcMar>
              <w:top w:w="80" w:type="dxa"/>
              <w:start w:w="80" w:type="dxa"/>
              <w:bottom w:w="80" w:type="dxa"/>
              <w:end w:w="80" w:type="dxa"/>
            </w:tcMar>
            <w:vAlign w:val="center"/>
          </w:tcPr>
          <w:p>
            <w:pPr>
              <w:jc w:val="center"/>
            </w:pPr>
            <w:r>
              <w:rPr>
                <w:b/>
                <w:color w:val="FFFFFF"/>
                <w:sz w:val="17"/>
              </w:rPr>
              <w:t>Codex làm</w:t>
            </w:r>
          </w:p>
        </w:tc>
        <w:tc>
          <w:tcPr>
            <w:tcW w:type="dxa" w:w="3969"/>
            <w:shd w:fill="1F4E78"/>
            <w:tcMar>
              <w:top w:w="80" w:type="dxa"/>
              <w:start w:w="80" w:type="dxa"/>
              <w:bottom w:w="80" w:type="dxa"/>
              <w:end w:w="80" w:type="dxa"/>
            </w:tcMar>
            <w:vAlign w:val="center"/>
          </w:tcPr>
          <w:p>
            <w:pPr>
              <w:jc w:val="center"/>
            </w:pPr>
            <w:r>
              <w:rPr>
                <w:b/>
                <w:color w:val="FFFFFF"/>
                <w:sz w:val="17"/>
              </w:rPr>
              <w:t>Definition of Done</w:t>
            </w:r>
          </w:p>
        </w:tc>
      </w:tr>
      <w:tr>
        <w:tc>
          <w:tcPr>
            <w:tcW w:type="dxa" w:w="1701"/>
            <w:tcMar>
              <w:top w:w="80" w:type="dxa"/>
              <w:start w:w="80" w:type="dxa"/>
              <w:bottom w:w="80" w:type="dxa"/>
              <w:end w:w="80" w:type="dxa"/>
            </w:tcMar>
            <w:vAlign w:val="top"/>
          </w:tcPr>
          <w:p>
            <w:pPr>
              <w:spacing w:after="0"/>
            </w:pPr>
            <w:r>
              <w:rPr>
                <w:sz w:val="17"/>
              </w:rPr>
              <w:t>P1 - Skeleton</w:t>
            </w:r>
          </w:p>
        </w:tc>
        <w:tc>
          <w:tcPr>
            <w:tcW w:type="dxa" w:w="3969"/>
            <w:tcMar>
              <w:top w:w="80" w:type="dxa"/>
              <w:start w:w="80" w:type="dxa"/>
              <w:bottom w:w="80" w:type="dxa"/>
              <w:end w:w="80" w:type="dxa"/>
            </w:tcMar>
            <w:vAlign w:val="top"/>
          </w:tcPr>
          <w:p>
            <w:pPr>
              <w:spacing w:after="0"/>
            </w:pPr>
            <w:r>
              <w:rPr>
                <w:sz w:val="17"/>
              </w:rPr>
              <w:t>FastAPI, config, Docker, health</w:t>
            </w:r>
          </w:p>
        </w:tc>
        <w:tc>
          <w:tcPr>
            <w:tcW w:type="dxa" w:w="3969"/>
            <w:tcMar>
              <w:top w:w="80" w:type="dxa"/>
              <w:start w:w="80" w:type="dxa"/>
              <w:bottom w:w="80" w:type="dxa"/>
              <w:end w:w="80" w:type="dxa"/>
            </w:tcMar>
            <w:vAlign w:val="top"/>
          </w:tcPr>
          <w:p>
            <w:pPr>
              <w:spacing w:after="0"/>
            </w:pPr>
            <w:r>
              <w:rPr>
                <w:sz w:val="17"/>
              </w:rPr>
              <w:t>API lên; kết nối PG/Qdrant</w:t>
            </w:r>
          </w:p>
        </w:tc>
      </w:tr>
      <w:tr>
        <w:tc>
          <w:tcPr>
            <w:tcW w:type="dxa" w:w="1701"/>
            <w:tcMar>
              <w:top w:w="80" w:type="dxa"/>
              <w:start w:w="80" w:type="dxa"/>
              <w:bottom w:w="80" w:type="dxa"/>
              <w:end w:w="80" w:type="dxa"/>
            </w:tcMar>
            <w:vAlign w:val="top"/>
            <w:shd w:fill="F7FAFC"/>
          </w:tcPr>
          <w:p>
            <w:pPr>
              <w:spacing w:after="0"/>
            </w:pPr>
            <w:r>
              <w:rPr>
                <w:sz w:val="17"/>
              </w:rPr>
              <w:t>P2 - Database</w:t>
            </w:r>
          </w:p>
        </w:tc>
        <w:tc>
          <w:tcPr>
            <w:tcW w:type="dxa" w:w="3969"/>
            <w:tcMar>
              <w:top w:w="80" w:type="dxa"/>
              <w:start w:w="80" w:type="dxa"/>
              <w:bottom w:w="80" w:type="dxa"/>
              <w:end w:w="80" w:type="dxa"/>
            </w:tcMar>
            <w:vAlign w:val="top"/>
            <w:shd w:fill="F7FAFC"/>
          </w:tcPr>
          <w:p>
            <w:pPr>
              <w:spacing w:after="0"/>
            </w:pPr>
            <w:r>
              <w:rPr>
                <w:sz w:val="17"/>
              </w:rPr>
              <w:t>Models + Alembic + seed</w:t>
            </w:r>
          </w:p>
        </w:tc>
        <w:tc>
          <w:tcPr>
            <w:tcW w:type="dxa" w:w="3969"/>
            <w:tcMar>
              <w:top w:w="80" w:type="dxa"/>
              <w:start w:w="80" w:type="dxa"/>
              <w:bottom w:w="80" w:type="dxa"/>
              <w:end w:w="80" w:type="dxa"/>
            </w:tcMar>
            <w:vAlign w:val="top"/>
            <w:shd w:fill="F7FAFC"/>
          </w:tcPr>
          <w:p>
            <w:pPr>
              <w:spacing w:after="0"/>
            </w:pPr>
            <w:r>
              <w:rPr>
                <w:sz w:val="17"/>
              </w:rPr>
              <w:t>Migration up/down; seed chạy được</w:t>
            </w:r>
          </w:p>
        </w:tc>
      </w:tr>
      <w:tr>
        <w:tc>
          <w:tcPr>
            <w:tcW w:type="dxa" w:w="1701"/>
            <w:tcMar>
              <w:top w:w="80" w:type="dxa"/>
              <w:start w:w="80" w:type="dxa"/>
              <w:bottom w:w="80" w:type="dxa"/>
              <w:end w:w="80" w:type="dxa"/>
            </w:tcMar>
            <w:vAlign w:val="top"/>
          </w:tcPr>
          <w:p>
            <w:pPr>
              <w:spacing w:after="0"/>
            </w:pPr>
            <w:r>
              <w:rPr>
                <w:sz w:val="17"/>
              </w:rPr>
              <w:t>P3 - Rules</w:t>
            </w:r>
          </w:p>
        </w:tc>
        <w:tc>
          <w:tcPr>
            <w:tcW w:type="dxa" w:w="3969"/>
            <w:tcMar>
              <w:top w:w="80" w:type="dxa"/>
              <w:start w:w="80" w:type="dxa"/>
              <w:bottom w:w="80" w:type="dxa"/>
              <w:end w:w="80" w:type="dxa"/>
            </w:tcMar>
            <w:vAlign w:val="top"/>
          </w:tcPr>
          <w:p>
            <w:pPr>
              <w:spacing w:after="0"/>
            </w:pPr>
            <w:r>
              <w:rPr>
                <w:sz w:val="17"/>
              </w:rPr>
              <w:t>Repositories + hard filter</w:t>
            </w:r>
          </w:p>
        </w:tc>
        <w:tc>
          <w:tcPr>
            <w:tcW w:type="dxa" w:w="3969"/>
            <w:tcMar>
              <w:top w:w="80" w:type="dxa"/>
              <w:start w:w="80" w:type="dxa"/>
              <w:bottom w:w="80" w:type="dxa"/>
              <w:end w:w="80" w:type="dxa"/>
            </w:tcMar>
            <w:vAlign w:val="top"/>
          </w:tcPr>
          <w:p>
            <w:pPr>
              <w:spacing w:after="0"/>
            </w:pPr>
            <w:r>
              <w:rPr>
                <w:sz w:val="17"/>
              </w:rPr>
              <w:t>Unit tests pass</w:t>
            </w:r>
          </w:p>
        </w:tc>
      </w:tr>
      <w:tr>
        <w:tc>
          <w:tcPr>
            <w:tcW w:type="dxa" w:w="1701"/>
            <w:tcMar>
              <w:top w:w="80" w:type="dxa"/>
              <w:start w:w="80" w:type="dxa"/>
              <w:bottom w:w="80" w:type="dxa"/>
              <w:end w:w="80" w:type="dxa"/>
            </w:tcMar>
            <w:vAlign w:val="top"/>
            <w:shd w:fill="F7FAFC"/>
          </w:tcPr>
          <w:p>
            <w:pPr>
              <w:spacing w:after="0"/>
            </w:pPr>
            <w:r>
              <w:rPr>
                <w:sz w:val="17"/>
              </w:rPr>
              <w:t>P4 - Embedding</w:t>
            </w:r>
          </w:p>
        </w:tc>
        <w:tc>
          <w:tcPr>
            <w:tcW w:type="dxa" w:w="3969"/>
            <w:tcMar>
              <w:top w:w="80" w:type="dxa"/>
              <w:start w:w="80" w:type="dxa"/>
              <w:bottom w:w="80" w:type="dxa"/>
              <w:end w:w="80" w:type="dxa"/>
            </w:tcMar>
            <w:vAlign w:val="top"/>
            <w:shd w:fill="F7FAFC"/>
          </w:tcPr>
          <w:p>
            <w:pPr>
              <w:spacing w:after="0"/>
            </w:pPr>
            <w:r>
              <w:rPr>
                <w:sz w:val="17"/>
              </w:rPr>
              <w:t>Provider + profile builder</w:t>
            </w:r>
          </w:p>
        </w:tc>
        <w:tc>
          <w:tcPr>
            <w:tcW w:type="dxa" w:w="3969"/>
            <w:tcMar>
              <w:top w:w="80" w:type="dxa"/>
              <w:start w:w="80" w:type="dxa"/>
              <w:bottom w:w="80" w:type="dxa"/>
              <w:end w:w="80" w:type="dxa"/>
            </w:tcMar>
            <w:vAlign w:val="top"/>
            <w:shd w:fill="F7FAFC"/>
          </w:tcPr>
          <w:p>
            <w:pPr>
              <w:spacing w:after="0"/>
            </w:pPr>
            <w:r>
              <w:rPr>
                <w:sz w:val="17"/>
              </w:rPr>
              <w:t>Encode batch/single; no PII</w:t>
            </w:r>
          </w:p>
        </w:tc>
      </w:tr>
      <w:tr>
        <w:tc>
          <w:tcPr>
            <w:tcW w:type="dxa" w:w="1701"/>
            <w:tcMar>
              <w:top w:w="80" w:type="dxa"/>
              <w:start w:w="80" w:type="dxa"/>
              <w:bottom w:w="80" w:type="dxa"/>
              <w:end w:w="80" w:type="dxa"/>
            </w:tcMar>
            <w:vAlign w:val="top"/>
          </w:tcPr>
          <w:p>
            <w:pPr>
              <w:spacing w:after="0"/>
            </w:pPr>
            <w:r>
              <w:rPr>
                <w:sz w:val="17"/>
              </w:rPr>
              <w:t>P5 - Qdrant</w:t>
            </w:r>
          </w:p>
        </w:tc>
        <w:tc>
          <w:tcPr>
            <w:tcW w:type="dxa" w:w="3969"/>
            <w:tcMar>
              <w:top w:w="80" w:type="dxa"/>
              <w:start w:w="80" w:type="dxa"/>
              <w:bottom w:w="80" w:type="dxa"/>
              <w:end w:w="80" w:type="dxa"/>
            </w:tcMar>
            <w:vAlign w:val="top"/>
          </w:tcPr>
          <w:p>
            <w:pPr>
              <w:spacing w:after="0"/>
            </w:pPr>
            <w:r>
              <w:rPr>
                <w:sz w:val="17"/>
              </w:rPr>
              <w:t>Collection/index/upsert/query</w:t>
            </w:r>
          </w:p>
        </w:tc>
        <w:tc>
          <w:tcPr>
            <w:tcW w:type="dxa" w:w="3969"/>
            <w:tcMar>
              <w:top w:w="80" w:type="dxa"/>
              <w:start w:w="80" w:type="dxa"/>
              <w:bottom w:w="80" w:type="dxa"/>
              <w:end w:w="80" w:type="dxa"/>
            </w:tcMar>
            <w:vAlign w:val="top"/>
          </w:tcPr>
          <w:p>
            <w:pPr>
              <w:spacing w:after="0"/>
            </w:pPr>
            <w:r>
              <w:rPr>
                <w:sz w:val="17"/>
              </w:rPr>
              <w:t>Integration test retrieval pass</w:t>
            </w:r>
          </w:p>
        </w:tc>
      </w:tr>
      <w:tr>
        <w:tc>
          <w:tcPr>
            <w:tcW w:type="dxa" w:w="1701"/>
            <w:tcMar>
              <w:top w:w="80" w:type="dxa"/>
              <w:start w:w="80" w:type="dxa"/>
              <w:bottom w:w="80" w:type="dxa"/>
              <w:end w:w="80" w:type="dxa"/>
            </w:tcMar>
            <w:vAlign w:val="top"/>
            <w:shd w:fill="F7FAFC"/>
          </w:tcPr>
          <w:p>
            <w:pPr>
              <w:spacing w:after="0"/>
            </w:pPr>
            <w:r>
              <w:rPr>
                <w:sz w:val="17"/>
              </w:rPr>
              <w:t>P6 - Matching</w:t>
            </w:r>
          </w:p>
        </w:tc>
        <w:tc>
          <w:tcPr>
            <w:tcW w:type="dxa" w:w="3969"/>
            <w:tcMar>
              <w:top w:w="80" w:type="dxa"/>
              <w:start w:w="80" w:type="dxa"/>
              <w:bottom w:w="80" w:type="dxa"/>
              <w:end w:w="80" w:type="dxa"/>
            </w:tcMar>
            <w:vAlign w:val="top"/>
            <w:shd w:fill="F7FAFC"/>
          </w:tcPr>
          <w:p>
            <w:pPr>
              <w:spacing w:after="0"/>
            </w:pPr>
            <w:r>
              <w:rPr>
                <w:sz w:val="17"/>
              </w:rPr>
              <w:t>Semantic + campaign + rerank + explain</w:t>
            </w:r>
          </w:p>
        </w:tc>
        <w:tc>
          <w:tcPr>
            <w:tcW w:type="dxa" w:w="3969"/>
            <w:tcMar>
              <w:top w:w="80" w:type="dxa"/>
              <w:start w:w="80" w:type="dxa"/>
              <w:bottom w:w="80" w:type="dxa"/>
              <w:end w:w="80" w:type="dxa"/>
            </w:tcMar>
            <w:vAlign w:val="top"/>
            <w:shd w:fill="F7FAFC"/>
          </w:tcPr>
          <w:p>
            <w:pPr>
              <w:spacing w:after="0"/>
            </w:pPr>
            <w:r>
              <w:rPr>
                <w:sz w:val="17"/>
              </w:rPr>
              <w:t>Top-K deterministic</w:t>
            </w:r>
          </w:p>
        </w:tc>
      </w:tr>
      <w:tr>
        <w:tc>
          <w:tcPr>
            <w:tcW w:type="dxa" w:w="1701"/>
            <w:tcMar>
              <w:top w:w="80" w:type="dxa"/>
              <w:start w:w="80" w:type="dxa"/>
              <w:bottom w:w="80" w:type="dxa"/>
              <w:end w:w="80" w:type="dxa"/>
            </w:tcMar>
            <w:vAlign w:val="top"/>
          </w:tcPr>
          <w:p>
            <w:pPr>
              <w:spacing w:after="0"/>
            </w:pPr>
            <w:r>
              <w:rPr>
                <w:sz w:val="17"/>
              </w:rPr>
              <w:t>P7 - Persistence</w:t>
            </w:r>
          </w:p>
        </w:tc>
        <w:tc>
          <w:tcPr>
            <w:tcW w:type="dxa" w:w="3969"/>
            <w:tcMar>
              <w:top w:w="80" w:type="dxa"/>
              <w:start w:w="80" w:type="dxa"/>
              <w:bottom w:w="80" w:type="dxa"/>
              <w:end w:w="80" w:type="dxa"/>
            </w:tcMar>
            <w:vAlign w:val="top"/>
          </w:tcPr>
          <w:p>
            <w:pPr>
              <w:spacing w:after="0"/>
            </w:pPr>
            <w:r>
              <w:rPr>
                <w:sz w:val="17"/>
              </w:rPr>
              <w:t>matching_runs/results</w:t>
            </w:r>
          </w:p>
        </w:tc>
        <w:tc>
          <w:tcPr>
            <w:tcW w:type="dxa" w:w="3969"/>
            <w:tcMar>
              <w:top w:w="80" w:type="dxa"/>
              <w:start w:w="80" w:type="dxa"/>
              <w:bottom w:w="80" w:type="dxa"/>
              <w:end w:w="80" w:type="dxa"/>
            </w:tcMar>
            <w:vAlign w:val="top"/>
          </w:tcPr>
          <w:p>
            <w:pPr>
              <w:spacing w:after="0"/>
            </w:pPr>
            <w:r>
              <w:rPr>
                <w:sz w:val="17"/>
              </w:rPr>
              <w:t>Run có thể replay/audit</w:t>
            </w:r>
          </w:p>
        </w:tc>
      </w:tr>
      <w:tr>
        <w:tc>
          <w:tcPr>
            <w:tcW w:type="dxa" w:w="1701"/>
            <w:tcMar>
              <w:top w:w="80" w:type="dxa"/>
              <w:start w:w="80" w:type="dxa"/>
              <w:bottom w:w="80" w:type="dxa"/>
              <w:end w:w="80" w:type="dxa"/>
            </w:tcMar>
            <w:vAlign w:val="top"/>
            <w:shd w:fill="F7FAFC"/>
          </w:tcPr>
          <w:p>
            <w:pPr>
              <w:spacing w:after="0"/>
            </w:pPr>
            <w:r>
              <w:rPr>
                <w:sz w:val="17"/>
              </w:rPr>
              <w:t>P8 - Selection</w:t>
            </w:r>
          </w:p>
        </w:tc>
        <w:tc>
          <w:tcPr>
            <w:tcW w:type="dxa" w:w="3969"/>
            <w:tcMar>
              <w:top w:w="80" w:type="dxa"/>
              <w:start w:w="80" w:type="dxa"/>
              <w:bottom w:w="80" w:type="dxa"/>
              <w:end w:w="80" w:type="dxa"/>
            </w:tcMar>
            <w:vAlign w:val="top"/>
            <w:shd w:fill="F7FAFC"/>
          </w:tcPr>
          <w:p>
            <w:pPr>
              <w:spacing w:after="0"/>
            </w:pPr>
            <w:r>
              <w:rPr>
                <w:sz w:val="17"/>
              </w:rPr>
              <w:t>Human select + transaction workload</w:t>
            </w:r>
          </w:p>
        </w:tc>
        <w:tc>
          <w:tcPr>
            <w:tcW w:type="dxa" w:w="3969"/>
            <w:tcMar>
              <w:top w:w="80" w:type="dxa"/>
              <w:start w:w="80" w:type="dxa"/>
              <w:bottom w:w="80" w:type="dxa"/>
              <w:end w:w="80" w:type="dxa"/>
            </w:tcMar>
            <w:vAlign w:val="top"/>
            <w:shd w:fill="F7FAFC"/>
          </w:tcPr>
          <w:p>
            <w:pPr>
              <w:spacing w:after="0"/>
            </w:pPr>
            <w:r>
              <w:rPr>
                <w:sz w:val="17"/>
              </w:rPr>
              <w:t>Concurrency test pass</w:t>
            </w:r>
          </w:p>
        </w:tc>
      </w:tr>
      <w:tr>
        <w:tc>
          <w:tcPr>
            <w:tcW w:type="dxa" w:w="1701"/>
            <w:tcMar>
              <w:top w:w="80" w:type="dxa"/>
              <w:start w:w="80" w:type="dxa"/>
              <w:bottom w:w="80" w:type="dxa"/>
              <w:end w:w="80" w:type="dxa"/>
            </w:tcMar>
            <w:vAlign w:val="top"/>
          </w:tcPr>
          <w:p>
            <w:pPr>
              <w:spacing w:after="0"/>
            </w:pPr>
            <w:r>
              <w:rPr>
                <w:sz w:val="17"/>
              </w:rPr>
              <w:t>P9 - Evaluation</w:t>
            </w:r>
          </w:p>
        </w:tc>
        <w:tc>
          <w:tcPr>
            <w:tcW w:type="dxa" w:w="3969"/>
            <w:tcMar>
              <w:top w:w="80" w:type="dxa"/>
              <w:start w:w="80" w:type="dxa"/>
              <w:bottom w:w="80" w:type="dxa"/>
              <w:end w:w="80" w:type="dxa"/>
            </w:tcMar>
            <w:vAlign w:val="top"/>
          </w:tcPr>
          <w:p>
            <w:pPr>
              <w:spacing w:after="0"/>
            </w:pPr>
            <w:r>
              <w:rPr>
                <w:sz w:val="17"/>
              </w:rPr>
              <w:t>E1-E5 + metrics export</w:t>
            </w:r>
          </w:p>
        </w:tc>
        <w:tc>
          <w:tcPr>
            <w:tcW w:type="dxa" w:w="3969"/>
            <w:tcMar>
              <w:top w:w="80" w:type="dxa"/>
              <w:start w:w="80" w:type="dxa"/>
              <w:bottom w:w="80" w:type="dxa"/>
              <w:end w:w="80" w:type="dxa"/>
            </w:tcMar>
            <w:vAlign w:val="top"/>
          </w:tcPr>
          <w:p>
            <w:pPr>
              <w:spacing w:after="0"/>
            </w:pPr>
            <w:r>
              <w:rPr>
                <w:sz w:val="17"/>
              </w:rPr>
              <w:t>CSV/JSON result reproducible</w:t>
            </w:r>
          </w:p>
        </w:tc>
      </w:tr>
      <w:tr>
        <w:tc>
          <w:tcPr>
            <w:tcW w:type="dxa" w:w="1701"/>
            <w:tcMar>
              <w:top w:w="80" w:type="dxa"/>
              <w:start w:w="80" w:type="dxa"/>
              <w:bottom w:w="80" w:type="dxa"/>
              <w:end w:w="80" w:type="dxa"/>
            </w:tcMar>
            <w:vAlign w:val="top"/>
            <w:shd w:fill="F7FAFC"/>
          </w:tcPr>
          <w:p>
            <w:pPr>
              <w:spacing w:after="0"/>
            </w:pPr>
            <w:r>
              <w:rPr>
                <w:sz w:val="17"/>
              </w:rPr>
              <w:t>P10 - Docs</w:t>
            </w:r>
          </w:p>
        </w:tc>
        <w:tc>
          <w:tcPr>
            <w:tcW w:type="dxa" w:w="3969"/>
            <w:tcMar>
              <w:top w:w="80" w:type="dxa"/>
              <w:start w:w="80" w:type="dxa"/>
              <w:bottom w:w="80" w:type="dxa"/>
              <w:end w:w="80" w:type="dxa"/>
            </w:tcMar>
            <w:vAlign w:val="top"/>
            <w:shd w:fill="F7FAFC"/>
          </w:tcPr>
          <w:p>
            <w:pPr>
              <w:spacing w:after="0"/>
            </w:pPr>
            <w:r>
              <w:rPr>
                <w:sz w:val="17"/>
              </w:rPr>
              <w:t>README + commands + architecture</w:t>
            </w:r>
          </w:p>
        </w:tc>
        <w:tc>
          <w:tcPr>
            <w:tcW w:type="dxa" w:w="3969"/>
            <w:tcMar>
              <w:top w:w="80" w:type="dxa"/>
              <w:start w:w="80" w:type="dxa"/>
              <w:bottom w:w="80" w:type="dxa"/>
              <w:end w:w="80" w:type="dxa"/>
            </w:tcMar>
            <w:vAlign w:val="top"/>
            <w:shd w:fill="F7FAFC"/>
          </w:tcPr>
          <w:p>
            <w:pPr>
              <w:spacing w:after="0"/>
            </w:pPr>
            <w:r>
              <w:rPr>
                <w:sz w:val="17"/>
              </w:rPr>
              <w:t>Người khác clone và chạy được</w:t>
            </w:r>
          </w:p>
        </w:tc>
      </w:tr>
    </w:tbl>
    <w:p>
      <w:pPr>
        <w:spacing w:after="20"/>
      </w:pPr>
    </w:p>
    <w:p>
      <w:pPr>
        <w:pStyle w:val="Heading1"/>
      </w:pPr>
      <w:r>
        <w:rPr>
          <w:rFonts w:ascii="Times New Roman" w:hAnsi="Times New Roman"/>
        </w:rPr>
        <w:t>28. Acceptance Criteria cuối cùng</w:t>
      </w:r>
    </w:p>
    <w:p>
      <w:pPr>
        <w:pStyle w:val="ListBullet"/>
      </w:pPr>
      <w:r>
        <w:rPr>
          <w:rFonts w:ascii="Times New Roman" w:hAnsi="Times New Roman"/>
          <w:b/>
          <w:color w:val="1F4E78"/>
        </w:rPr>
        <w:t xml:space="preserve">PASS khi: </w:t>
      </w:r>
      <w:r>
        <w:rPr>
          <w:rFonts w:ascii="Times New Roman" w:hAnsi="Times New Roman"/>
          <w:sz w:val="21"/>
        </w:rPr>
        <w:t>docker compose up khởi động PostgreSQL, Qdrant và API thành công.</w:t>
      </w:r>
    </w:p>
    <w:p>
      <w:pPr>
        <w:pStyle w:val="ListBullet"/>
      </w:pPr>
      <w:r>
        <w:rPr>
          <w:rFonts w:ascii="Times New Roman" w:hAnsi="Times New Roman"/>
          <w:b/>
          <w:color w:val="1F4E78"/>
        </w:rPr>
        <w:t xml:space="preserve">PASS khi: </w:t>
      </w:r>
      <w:r>
        <w:rPr>
          <w:rFonts w:ascii="Times New Roman" w:hAnsi="Times New Roman"/>
          <w:sz w:val="21"/>
        </w:rPr>
        <w:t>alembic upgrade head chạy trên DB rỗng thành công; downgrade ít nhất revision gần nhất chạy được.</w:t>
      </w:r>
    </w:p>
    <w:p>
      <w:pPr>
        <w:pStyle w:val="ListBullet"/>
      </w:pPr>
      <w:r>
        <w:rPr>
          <w:rFonts w:ascii="Times New Roman" w:hAnsi="Times New Roman"/>
          <w:b/>
          <w:color w:val="1F4E78"/>
        </w:rPr>
        <w:t xml:space="preserve">PASS khi: </w:t>
      </w:r>
      <w:r>
        <w:rPr>
          <w:rFonts w:ascii="Times New Roman" w:hAnsi="Times New Roman"/>
          <w:sz w:val="21"/>
        </w:rPr>
        <w:t>Seed tạo tối thiểu 5 recruiters, 5 campaigns, 3 candidates.</w:t>
      </w:r>
    </w:p>
    <w:p>
      <w:pPr>
        <w:pStyle w:val="ListBullet"/>
      </w:pPr>
      <w:r>
        <w:rPr>
          <w:rFonts w:ascii="Times New Roman" w:hAnsi="Times New Roman"/>
          <w:b/>
          <w:color w:val="1F4E78"/>
        </w:rPr>
        <w:t xml:space="preserve">PASS khi: </w:t>
      </w:r>
      <w:r>
        <w:rPr>
          <w:rFonts w:ascii="Times New Roman" w:hAnsi="Times New Roman"/>
          <w:sz w:val="21"/>
        </w:rPr>
        <w:t>Rebuild embeddings tạo Qdrant collection đúng dimension và embedding_refs tương ứng.</w:t>
      </w:r>
    </w:p>
    <w:p>
      <w:pPr>
        <w:pStyle w:val="ListBullet"/>
      </w:pPr>
      <w:r>
        <w:rPr>
          <w:rFonts w:ascii="Times New Roman" w:hAnsi="Times New Roman"/>
          <w:b/>
          <w:color w:val="1F4E78"/>
        </w:rPr>
        <w:t xml:space="preserve">PASS khi: </w:t>
      </w:r>
      <w:r>
        <w:rPr>
          <w:rFonts w:ascii="Times New Roman" w:hAnsi="Times New Roman"/>
          <w:sz w:val="21"/>
        </w:rPr>
        <w:t>POST matching trả &lt;= top_k, rank liên tục từ 1, score đủ component, có reasons.</w:t>
      </w:r>
    </w:p>
    <w:p>
      <w:pPr>
        <w:pStyle w:val="ListBullet"/>
      </w:pPr>
      <w:r>
        <w:rPr>
          <w:rFonts w:ascii="Times New Roman" w:hAnsi="Times New Roman"/>
          <w:b/>
          <w:color w:val="1F4E78"/>
        </w:rPr>
        <w:t xml:space="preserve">PASS khi: </w:t>
      </w:r>
      <w:r>
        <w:rPr>
          <w:rFonts w:ascii="Times New Roman" w:hAnsi="Times New Roman"/>
          <w:sz w:val="21"/>
        </w:rPr>
        <w:t>Inactive/full/out-of-region recruiter không lọt vào kết quả khi rule tương ứng bật.</w:t>
      </w:r>
    </w:p>
    <w:p>
      <w:pPr>
        <w:pStyle w:val="ListBullet"/>
      </w:pPr>
      <w:r>
        <w:rPr>
          <w:rFonts w:ascii="Times New Roman" w:hAnsi="Times New Roman"/>
          <w:b/>
          <w:color w:val="1F4E78"/>
        </w:rPr>
        <w:t xml:space="preserve">PASS khi: </w:t>
      </w:r>
      <w:r>
        <w:rPr>
          <w:rFonts w:ascii="Times New Roman" w:hAnsi="Times New Roman"/>
          <w:sz w:val="21"/>
        </w:rPr>
        <w:t>Mọi run được lưu với model_version + weights snapshot.</w:t>
      </w:r>
    </w:p>
    <w:p>
      <w:pPr>
        <w:pStyle w:val="ListBullet"/>
      </w:pPr>
      <w:r>
        <w:rPr>
          <w:rFonts w:ascii="Times New Roman" w:hAnsi="Times New Roman"/>
          <w:b/>
          <w:color w:val="1F4E78"/>
        </w:rPr>
        <w:t xml:space="preserve">PASS khi: </w:t>
      </w:r>
      <w:r>
        <w:rPr>
          <w:rFonts w:ascii="Times New Roman" w:hAnsi="Times New Roman"/>
          <w:sz w:val="21"/>
        </w:rPr>
        <w:t>Select recruiter là transaction an toàn và không vượt max_workload.</w:t>
      </w:r>
    </w:p>
    <w:p>
      <w:pPr>
        <w:pStyle w:val="ListBullet"/>
      </w:pPr>
      <w:r>
        <w:rPr>
          <w:rFonts w:ascii="Times New Roman" w:hAnsi="Times New Roman"/>
          <w:b/>
          <w:color w:val="1F4E78"/>
        </w:rPr>
        <w:t xml:space="preserve">PASS khi: </w:t>
      </w:r>
      <w:r>
        <w:rPr>
          <w:rFonts w:ascii="Times New Roman" w:hAnsi="Times New Roman"/>
          <w:sz w:val="21"/>
        </w:rPr>
        <w:t>Không có full_name/phone trong candidate/recruiter vector profile hoặc Qdrant payload.</w:t>
      </w:r>
    </w:p>
    <w:p>
      <w:pPr>
        <w:pStyle w:val="ListBullet"/>
      </w:pPr>
      <w:r>
        <w:rPr>
          <w:rFonts w:ascii="Times New Roman" w:hAnsi="Times New Roman"/>
          <w:b/>
          <w:color w:val="1F4E78"/>
        </w:rPr>
        <w:t xml:space="preserve">PASS khi: </w:t>
      </w:r>
      <w:r>
        <w:rPr>
          <w:rFonts w:ascii="Times New Roman" w:hAnsi="Times New Roman"/>
          <w:sz w:val="21"/>
        </w:rPr>
        <w:t>Unit + integration tests quan trọng pass.</w:t>
      </w:r>
    </w:p>
    <w:p>
      <w:pPr>
        <w:pStyle w:val="ListBullet"/>
      </w:pPr>
      <w:r>
        <w:rPr>
          <w:rFonts w:ascii="Times New Roman" w:hAnsi="Times New Roman"/>
          <w:b/>
          <w:color w:val="1F4E78"/>
        </w:rPr>
        <w:t xml:space="preserve">PASS khi: </w:t>
      </w:r>
      <w:r>
        <w:rPr>
          <w:rFonts w:ascii="Times New Roman" w:hAnsi="Times New Roman"/>
          <w:sz w:val="21"/>
        </w:rPr>
        <w:t>offline_eval.py chạy được E1-E5 trên dataset ground truth và xuất metrics.</w:t>
      </w:r>
    </w:p>
    <w:p>
      <w:pPr>
        <w:pStyle w:val="ListBullet"/>
      </w:pPr>
      <w:r>
        <w:rPr>
          <w:rFonts w:ascii="Times New Roman" w:hAnsi="Times New Roman"/>
          <w:b/>
          <w:color w:val="1F4E78"/>
        </w:rPr>
        <w:t xml:space="preserve">PASS khi: </w:t>
      </w:r>
      <w:r>
        <w:rPr>
          <w:rFonts w:ascii="Times New Roman" w:hAnsi="Times New Roman"/>
          <w:sz w:val="21"/>
        </w:rPr>
        <w:t>README ghi lệnh setup, migrate, seed, rebuild embeddings, run API, run test, run evaluation.</w:t>
      </w:r>
    </w:p>
    <w:p>
      <w:pPr>
        <w:pStyle w:val="Heading1"/>
      </w:pPr>
      <w:r>
        <w:rPr>
          <w:rFonts w:ascii="Times New Roman" w:hAnsi="Times New Roman"/>
        </w:rPr>
        <w:t>29. MASTER PROMPT để đưa cho Codex</w:t>
      </w:r>
    </w:p>
    <w:tbl>
      <w:tblPr>
        <w:tblStyle w:val="TableGrid"/>
        <w:tblW w:type="auto" w:w="0"/>
        <w:jc w:val="center"/>
        <w:tblLook w:firstColumn="1" w:firstRow="1" w:lastColumn="0" w:lastRow="0" w:noHBand="0" w:noVBand="1" w:val="04A0"/>
      </w:tblPr>
      <w:tblGrid>
        <w:gridCol w:w="10086"/>
      </w:tblGrid>
      <w:tr>
        <w:tc>
          <w:tcPr>
            <w:tcW w:type="dxa" w:w="10086"/>
            <w:shd w:fill="EAF3F8"/>
            <w:tcMar>
              <w:top w:w="120" w:type="dxa"/>
              <w:start w:w="150" w:type="dxa"/>
              <w:bottom w:w="120" w:type="dxa"/>
              <w:end w:w="150" w:type="dxa"/>
            </w:tcMar>
          </w:tcPr>
          <w:p>
            <w:pPr>
              <w:spacing w:after="40"/>
            </w:pPr>
            <w:r>
              <w:rPr>
                <w:b/>
                <w:sz w:val="21"/>
              </w:rPr>
              <w:t>CÁCH DÙNG</w:t>
            </w:r>
          </w:p>
          <w:p>
            <w:pPr>
              <w:spacing w:after="0"/>
            </w:pPr>
            <w:r>
              <w:rPr>
                <w:sz w:val="20"/>
              </w:rPr>
              <w:t>Đưa file này cho Codex làm nguồn yêu cầu chính. Nếu Codex phải code theo nhiều lượt, dùng prompt dưới đây ở lượt đầu và yêu cầu nó đọc toàn bộ tài liệu trước khi sửa code.</w:t>
            </w:r>
          </w:p>
        </w:tc>
      </w:tr>
    </w:tbl>
    <w:p>
      <w:pPr>
        <w:spacing w:after="20"/>
      </w:pPr>
    </w:p>
    <w:p>
      <w:pPr>
        <w:spacing w:before="60" w:after="100"/>
        <w:ind w:left="255" w:right="142"/>
        <w:shd w:fill="F3F4F6"/>
      </w:pPr>
      <w:r>
        <w:rPr>
          <w:rFonts w:ascii="Consolas" w:hAnsi="Consolas"/>
          <w:sz w:val="17"/>
        </w:rPr>
        <w:t>Bạn là senior backend/ML engineer. Hãy triển khai Candidate–Recruiter Matching theo đúng tài liệu đặc tả đính kèm.</w:t>
        <w:br/>
      </w:r>
      <w:r>
        <w:rPr>
          <w:rFonts w:ascii="Consolas" w:hAnsi="Consolas"/>
          <w:sz w:val="17"/>
        </w:rPr>
        <w:br/>
      </w:r>
      <w:r>
        <w:rPr>
          <w:rFonts w:ascii="Consolas" w:hAnsi="Consolas"/>
          <w:sz w:val="17"/>
        </w:rPr>
        <w:t>YÊU CẦU BẮT BUỘC:</w:t>
        <w:br/>
      </w:r>
      <w:r>
        <w:rPr>
          <w:rFonts w:ascii="Consolas" w:hAnsi="Consolas"/>
          <w:sz w:val="17"/>
        </w:rPr>
        <w:t>1. Dùng FastAPI + PostgreSQL + SQLAlchemy 2.x async + Alembic + Qdrant. Không dùng MongoDB.</w:t>
        <w:br/>
      </w:r>
      <w:r>
        <w:rPr>
          <w:rFonts w:ascii="Consolas" w:hAnsi="Consolas"/>
          <w:sz w:val="17"/>
        </w:rPr>
        <w:t>2. Matching là pipeline 3 layer: PostgreSQL hard filter -&gt; Qdrant semantic retrieval -&gt; reranking.</w:t>
        <w:br/>
      </w:r>
      <w:r>
        <w:rPr>
          <w:rFonts w:ascii="Consolas" w:hAnsi="Consolas"/>
          <w:sz w:val="17"/>
        </w:rPr>
        <w:t>3. Không hardcode embedding model hoặc vector dimension; tạo EmbeddingProvider interface và đọc model từ config.</w:t>
        <w:br/>
      </w:r>
      <w:r>
        <w:rPr>
          <w:rFonts w:ascii="Consolas" w:hAnsi="Consolas"/>
          <w:sz w:val="17"/>
        </w:rPr>
        <w:t>4. Không đưa PII, age, gender vào recruiter ranking profile.</w:t>
        <w:br/>
      </w:r>
      <w:r>
        <w:rPr>
          <w:rFonts w:ascii="Consolas" w:hAnsi="Consolas"/>
          <w:sz w:val="17"/>
        </w:rPr>
        <w:t>5. Không query DB trong loop gây N+1.</w:t>
        <w:br/>
      </w:r>
      <w:r>
        <w:rPr>
          <w:rFonts w:ascii="Consolas" w:hAnsi="Consolas"/>
          <w:sz w:val="17"/>
        </w:rPr>
        <w:t>6. Mọi score và weight phải trong [0,1], weights config được và được lưu snapshot trong matching_runs.</w:t>
        <w:br/>
      </w:r>
      <w:r>
        <w:rPr>
          <w:rFonts w:ascii="Consolas" w:hAnsi="Consolas"/>
          <w:sz w:val="17"/>
        </w:rPr>
        <w:t>7. Matching endpoint chỉ recommend; select endpoint mới tăng workload trong transaction + row lock.</w:t>
        <w:br/>
      </w:r>
      <w:r>
        <w:rPr>
          <w:rFonts w:ascii="Consolas" w:hAnsi="Consolas"/>
          <w:sz w:val="17"/>
        </w:rPr>
        <w:t>8. Lưu matching_runs/results, model_versions, embedding_refs để tái lập thực nghiệm.</w:t>
        <w:br/>
      </w:r>
      <w:r>
        <w:rPr>
          <w:rFonts w:ascii="Consolas" w:hAnsi="Consolas"/>
          <w:sz w:val="17"/>
        </w:rPr>
        <w:t>9. Có unit tests + integration tests + seed data + offline evaluation E1-E5.</w:t>
        <w:br/>
      </w:r>
      <w:r>
        <w:rPr>
          <w:rFonts w:ascii="Consolas" w:hAnsi="Consolas"/>
          <w:sz w:val="17"/>
        </w:rPr>
        <w:t>10. Không tự ý thêm Collaborative Filtering/LLM/pgvector vào V1.</w:t>
        <w:br/>
      </w:r>
      <w:r>
        <w:rPr>
          <w:rFonts w:ascii="Consolas" w:hAnsi="Consolas"/>
          <w:sz w:val="17"/>
        </w:rPr>
        <w:br/>
      </w:r>
      <w:r>
        <w:rPr>
          <w:rFonts w:ascii="Consolas" w:hAnsi="Consolas"/>
          <w:sz w:val="17"/>
        </w:rPr>
        <w:t>CÁCH LÀM:</w:t>
        <w:br/>
      </w:r>
      <w:r>
        <w:rPr>
          <w:rFonts w:ascii="Consolas" w:hAnsi="Consolas"/>
          <w:sz w:val="17"/>
        </w:rPr>
        <w:t>- Trước tiên hãy đọc toàn bộ spec và liệt kê plan + file tree sẽ tạo/sửa.</w:t>
        <w:br/>
      </w:r>
      <w:r>
        <w:rPr>
          <w:rFonts w:ascii="Consolas" w:hAnsi="Consolas"/>
          <w:sz w:val="17"/>
        </w:rPr>
        <w:t>- Sau đó triển khai theo phase P1 -&gt; P10, mỗi phase chạy test/lint trước khi sang phase sau.</w:t>
        <w:br/>
      </w:r>
      <w:r>
        <w:rPr>
          <w:rFonts w:ascii="Consolas" w:hAnsi="Consolas"/>
          <w:sz w:val="17"/>
        </w:rPr>
        <w:t>- Khi có điểm mơ hồ, ưu tiên behavior/acceptance criteria trong spec; không tự thay kiến trúc.</w:t>
        <w:br/>
      </w:r>
      <w:r>
        <w:rPr>
          <w:rFonts w:ascii="Consolas" w:hAnsi="Consolas"/>
          <w:sz w:val="17"/>
        </w:rPr>
        <w:t>- Sau mỗi phase, báo: files changed, commands run, tests passed, remaining risks.</w:t>
        <w:br/>
      </w:r>
      <w:r>
        <w:rPr>
          <w:rFonts w:ascii="Consolas" w:hAnsi="Consolas"/>
          <w:sz w:val="17"/>
        </w:rPr>
        <w:t>- Cuối cùng cung cấp README lệnh chạy local từ máy sạch.</w:t>
      </w:r>
    </w:p>
    <w:p>
      <w:pPr>
        <w:pStyle w:val="Heading1"/>
      </w:pPr>
      <w:r>
        <w:rPr>
          <w:rFonts w:ascii="Times New Roman" w:hAnsi="Times New Roman"/>
        </w:rPr>
        <w:t>30. Đối chiếu với tài liệu NCKH hiện có</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2268"/>
            <w:shd w:fill="1F4E78"/>
            <w:tcMar>
              <w:top w:w="80" w:type="dxa"/>
              <w:start w:w="80" w:type="dxa"/>
              <w:bottom w:w="80" w:type="dxa"/>
              <w:end w:w="80" w:type="dxa"/>
            </w:tcMar>
            <w:vAlign w:val="center"/>
          </w:tcPr>
          <w:p>
            <w:pPr>
              <w:jc w:val="center"/>
            </w:pPr>
            <w:r>
              <w:rPr>
                <w:b/>
                <w:color w:val="FFFFFF"/>
                <w:sz w:val="17"/>
              </w:rPr>
              <w:t>Nguồn dự án</w:t>
            </w:r>
          </w:p>
        </w:tc>
        <w:tc>
          <w:tcPr>
            <w:tcW w:type="dxa" w:w="3685"/>
            <w:shd w:fill="1F4E78"/>
            <w:tcMar>
              <w:top w:w="80" w:type="dxa"/>
              <w:start w:w="80" w:type="dxa"/>
              <w:bottom w:w="80" w:type="dxa"/>
              <w:end w:w="80" w:type="dxa"/>
            </w:tcMar>
            <w:vAlign w:val="center"/>
          </w:tcPr>
          <w:p>
            <w:pPr>
              <w:jc w:val="center"/>
            </w:pPr>
            <w:r>
              <w:rPr>
                <w:b/>
                <w:color w:val="FFFFFF"/>
                <w:sz w:val="17"/>
              </w:rPr>
              <w:t>Nội dung giữ lại</w:t>
            </w:r>
          </w:p>
        </w:tc>
        <w:tc>
          <w:tcPr>
            <w:tcW w:type="dxa" w:w="3685"/>
            <w:shd w:fill="1F4E78"/>
            <w:tcMar>
              <w:top w:w="80" w:type="dxa"/>
              <w:start w:w="80" w:type="dxa"/>
              <w:bottom w:w="80" w:type="dxa"/>
              <w:end w:w="80" w:type="dxa"/>
            </w:tcMar>
            <w:vAlign w:val="center"/>
          </w:tcPr>
          <w:p>
            <w:pPr>
              <w:jc w:val="center"/>
            </w:pPr>
            <w:r>
              <w:rPr>
                <w:b/>
                <w:color w:val="FFFFFF"/>
                <w:sz w:val="17"/>
              </w:rPr>
              <w:t>Điều chỉnh trong spec này</w:t>
            </w:r>
          </w:p>
        </w:tc>
      </w:tr>
      <w:tr>
        <w:tc>
          <w:tcPr>
            <w:tcW w:type="dxa" w:w="2268"/>
            <w:tcMar>
              <w:top w:w="80" w:type="dxa"/>
              <w:start w:w="80" w:type="dxa"/>
              <w:bottom w:w="80" w:type="dxa"/>
              <w:end w:w="80" w:type="dxa"/>
            </w:tcMar>
            <w:vAlign w:val="top"/>
          </w:tcPr>
          <w:p>
            <w:pPr>
              <w:spacing w:after="0"/>
            </w:pPr>
            <w:r>
              <w:rPr>
                <w:sz w:val="17"/>
              </w:rPr>
              <w:t>KAN-9 - Nhóm mô hình 1</w:t>
            </w:r>
          </w:p>
        </w:tc>
        <w:tc>
          <w:tcPr>
            <w:tcW w:type="dxa" w:w="3685"/>
            <w:tcMar>
              <w:top w:w="80" w:type="dxa"/>
              <w:start w:w="80" w:type="dxa"/>
              <w:bottom w:w="80" w:type="dxa"/>
              <w:end w:w="80" w:type="dxa"/>
            </w:tcMar>
            <w:vAlign w:val="top"/>
          </w:tcPr>
          <w:p>
            <w:pPr>
              <w:spacing w:after="0"/>
            </w:pPr>
            <w:r>
              <w:rPr>
                <w:sz w:val="17"/>
              </w:rPr>
              <w:t>Ranking ứng viên -&gt; recruiter; region, specialty/campaign, workload; Hybrid Rule + semantic; Top 3 + reason</w:t>
            </w:r>
          </w:p>
        </w:tc>
        <w:tc>
          <w:tcPr>
            <w:tcW w:type="dxa" w:w="3685"/>
            <w:tcMar>
              <w:top w:w="80" w:type="dxa"/>
              <w:start w:w="80" w:type="dxa"/>
              <w:bottom w:w="80" w:type="dxa"/>
              <w:end w:w="80" w:type="dxa"/>
            </w:tcMar>
            <w:vAlign w:val="top"/>
          </w:tcPr>
          <w:p>
            <w:pPr>
              <w:spacing w:after="0"/>
            </w:pPr>
            <w:r>
              <w:rPr>
                <w:sz w:val="17"/>
              </w:rPr>
              <w:t>Tách thành 3 layer rõ; thêm campaign fit/performance/workload rerank; model provider pluggable</w:t>
            </w:r>
          </w:p>
        </w:tc>
      </w:tr>
      <w:tr>
        <w:tc>
          <w:tcPr>
            <w:tcW w:type="dxa" w:w="2268"/>
            <w:tcMar>
              <w:top w:w="80" w:type="dxa"/>
              <w:start w:w="80" w:type="dxa"/>
              <w:bottom w:w="80" w:type="dxa"/>
              <w:end w:w="80" w:type="dxa"/>
            </w:tcMar>
            <w:vAlign w:val="top"/>
            <w:shd w:fill="F7FAFC"/>
          </w:tcPr>
          <w:p>
            <w:pPr>
              <w:spacing w:after="0"/>
            </w:pPr>
            <w:r>
              <w:rPr>
                <w:sz w:val="17"/>
              </w:rPr>
              <w:t>KAN-13 v2.0</w:t>
            </w:r>
          </w:p>
        </w:tc>
        <w:tc>
          <w:tcPr>
            <w:tcW w:type="dxa" w:w="3685"/>
            <w:tcMar>
              <w:top w:w="80" w:type="dxa"/>
              <w:start w:w="80" w:type="dxa"/>
              <w:bottom w:w="80" w:type="dxa"/>
              <w:end w:w="80" w:type="dxa"/>
            </w:tcMar>
            <w:vAlign w:val="top"/>
            <w:shd w:fill="F7FAFC"/>
          </w:tcPr>
          <w:p>
            <w:pPr>
              <w:spacing w:after="0"/>
            </w:pPr>
            <w:r>
              <w:rPr>
                <w:sz w:val="17"/>
              </w:rPr>
              <w:t>Candidate/recruiter fields; embedding_refs; model_versions; Qdrant collections</w:t>
            </w:r>
          </w:p>
        </w:tc>
        <w:tc>
          <w:tcPr>
            <w:tcW w:type="dxa" w:w="3685"/>
            <w:tcMar>
              <w:top w:w="80" w:type="dxa"/>
              <w:start w:w="80" w:type="dxa"/>
              <w:bottom w:w="80" w:type="dxa"/>
              <w:end w:w="80" w:type="dxa"/>
            </w:tcMar>
            <w:vAlign w:val="top"/>
            <w:shd w:fill="F7FAFC"/>
          </w:tcPr>
          <w:p>
            <w:pPr>
              <w:spacing w:after="0"/>
            </w:pPr>
            <w:r>
              <w:rPr>
                <w:sz w:val="17"/>
              </w:rPr>
              <w:t>Chuyển collections nghiệp vụ sang PostgreSQL tables; thêm relational constraints + matching_runs/results</w:t>
            </w:r>
          </w:p>
        </w:tc>
      </w:tr>
      <w:tr>
        <w:tc>
          <w:tcPr>
            <w:tcW w:type="dxa" w:w="2268"/>
            <w:tcMar>
              <w:top w:w="80" w:type="dxa"/>
              <w:start w:w="80" w:type="dxa"/>
              <w:bottom w:w="80" w:type="dxa"/>
              <w:end w:w="80" w:type="dxa"/>
            </w:tcMar>
            <w:vAlign w:val="top"/>
          </w:tcPr>
          <w:p>
            <w:pPr>
              <w:spacing w:after="0"/>
            </w:pPr>
            <w:r>
              <w:rPr>
                <w:sz w:val="17"/>
              </w:rPr>
              <w:t>KAN-14</w:t>
            </w:r>
          </w:p>
        </w:tc>
        <w:tc>
          <w:tcPr>
            <w:tcW w:type="dxa" w:w="3685"/>
            <w:tcMar>
              <w:top w:w="80" w:type="dxa"/>
              <w:start w:w="80" w:type="dxa"/>
              <w:bottom w:w="80" w:type="dxa"/>
              <w:end w:w="80" w:type="dxa"/>
            </w:tcMar>
            <w:vAlign w:val="top"/>
          </w:tcPr>
          <w:p>
            <w:pPr>
              <w:spacing w:after="0"/>
            </w:pPr>
            <w:r>
              <w:rPr>
                <w:sz w:val="17"/>
              </w:rPr>
              <w:t>Qdrant vectors, liên kết business ID; candidate/recruiter data dùng matching</w:t>
            </w:r>
          </w:p>
        </w:tc>
        <w:tc>
          <w:tcPr>
            <w:tcW w:type="dxa" w:w="3685"/>
            <w:tcMar>
              <w:top w:w="80" w:type="dxa"/>
              <w:start w:w="80" w:type="dxa"/>
              <w:bottom w:w="80" w:type="dxa"/>
              <w:end w:w="80" w:type="dxa"/>
            </w:tcMar>
            <w:vAlign w:val="top"/>
          </w:tcPr>
          <w:p>
            <w:pPr>
              <w:spacing w:after="0"/>
            </w:pPr>
            <w:r>
              <w:rPr>
                <w:sz w:val="17"/>
              </w:rPr>
              <w:t>Giữ Qdrant; PostgreSQL làm source of truth cho business data</w:t>
            </w:r>
          </w:p>
        </w:tc>
      </w:tr>
    </w:tbl>
    <w:p>
      <w:pPr>
        <w:spacing w:after="20"/>
      </w:pPr>
    </w:p>
    <w:p>
      <w:pPr>
        <w:pStyle w:val="Heading1"/>
      </w:pPr>
      <w:r>
        <w:rPr>
          <w:rFonts w:ascii="Times New Roman" w:hAnsi="Times New Roman"/>
        </w:rPr>
        <w:t>31. Tài liệu tham chiếu kỹ thuật chính thức</w:t>
      </w:r>
    </w:p>
    <w:p>
      <w:pPr>
        <w:pStyle w:val="ListBullet"/>
      </w:pPr>
      <w:r>
        <w:rPr>
          <w:rFonts w:ascii="Times New Roman" w:hAnsi="Times New Roman"/>
          <w:b/>
          <w:sz w:val="20"/>
        </w:rPr>
        <w:t xml:space="preserve">Qdrant - Local Quickstart / query_points + filter: </w:t>
      </w:r>
      <w:r>
        <w:rPr>
          <w:rFonts w:ascii="Times New Roman" w:hAnsi="Times New Roman"/>
          <w:color w:val="0563C1"/>
          <w:sz w:val="19"/>
        </w:rPr>
        <w:t>https://qdrant.tech/documentation/quickstart/</w:t>
      </w:r>
    </w:p>
    <w:p>
      <w:pPr>
        <w:pStyle w:val="ListBullet"/>
      </w:pPr>
      <w:r>
        <w:rPr>
          <w:rFonts w:ascii="Times New Roman" w:hAnsi="Times New Roman"/>
          <w:b/>
          <w:sz w:val="20"/>
        </w:rPr>
        <w:t xml:space="preserve">Qdrant - Filtering và payload indexes: </w:t>
      </w:r>
      <w:r>
        <w:rPr>
          <w:rFonts w:ascii="Times New Roman" w:hAnsi="Times New Roman"/>
          <w:color w:val="0563C1"/>
          <w:sz w:val="19"/>
        </w:rPr>
        <w:t>https://qdrant.tech/documentation/search/filtering/</w:t>
      </w:r>
    </w:p>
    <w:p>
      <w:pPr>
        <w:pStyle w:val="ListBullet"/>
      </w:pPr>
      <w:r>
        <w:rPr>
          <w:rFonts w:ascii="Times New Roman" w:hAnsi="Times New Roman"/>
          <w:b/>
          <w:sz w:val="20"/>
        </w:rPr>
        <w:t xml:space="preserve">Sentence Transformers - Semantic Textual Similarity: </w:t>
      </w:r>
      <w:r>
        <w:rPr>
          <w:rFonts w:ascii="Times New Roman" w:hAnsi="Times New Roman"/>
          <w:color w:val="0563C1"/>
          <w:sz w:val="19"/>
        </w:rPr>
        <w:t>https://sbert.net/docs/sentence_transformer/usage/semantic_textual_similarity.html</w:t>
      </w:r>
    </w:p>
    <w:p>
      <w:pPr>
        <w:pStyle w:val="ListBullet"/>
      </w:pPr>
      <w:r>
        <w:rPr>
          <w:rFonts w:ascii="Times New Roman" w:hAnsi="Times New Roman"/>
          <w:b/>
          <w:sz w:val="20"/>
        </w:rPr>
        <w:t xml:space="preserve">SQLAlchemy 2.0 - PostgreSQL dialect/asyncpg: </w:t>
      </w:r>
      <w:r>
        <w:rPr>
          <w:rFonts w:ascii="Times New Roman" w:hAnsi="Times New Roman"/>
          <w:color w:val="0563C1"/>
          <w:sz w:val="19"/>
        </w:rPr>
        <w:t>https://docs.sqlalchemy.org/en/20/dialects/postgresql.html</w:t>
      </w:r>
    </w:p>
    <w:p>
      <w:pPr>
        <w:pStyle w:val="ListBullet"/>
      </w:pPr>
      <w:r>
        <w:rPr>
          <w:rFonts w:ascii="Times New Roman" w:hAnsi="Times New Roman"/>
          <w:b/>
          <w:sz w:val="20"/>
        </w:rPr>
        <w:t xml:space="preserve">PostgreSQL - Data Definition / constraints: </w:t>
      </w:r>
      <w:r>
        <w:rPr>
          <w:rFonts w:ascii="Times New Roman" w:hAnsi="Times New Roman"/>
          <w:color w:val="0563C1"/>
          <w:sz w:val="19"/>
        </w:rPr>
        <w:t>https://www.postgresql.org/docs/current/ddl.html</w:t>
      </w:r>
    </w:p>
    <w:p>
      <w:pPr>
        <w:pStyle w:val="ListBullet"/>
      </w:pPr>
      <w:r>
        <w:rPr>
          <w:rFonts w:ascii="Times New Roman" w:hAnsi="Times New Roman"/>
          <w:b/>
          <w:sz w:val="20"/>
        </w:rPr>
        <w:t xml:space="preserve">PostgreSQL - Indexes: </w:t>
      </w:r>
      <w:r>
        <w:rPr>
          <w:rFonts w:ascii="Times New Roman" w:hAnsi="Times New Roman"/>
          <w:color w:val="0563C1"/>
          <w:sz w:val="19"/>
        </w:rPr>
        <w:t>https://www.postgresql.org/docs/current/indexes.html</w:t>
      </w:r>
    </w:p>
    <w:tbl>
      <w:tblPr>
        <w:tblStyle w:val="TableGrid"/>
        <w:tblW w:type="auto" w:w="0"/>
        <w:jc w:val="center"/>
        <w:tblLook w:firstColumn="1" w:firstRow="1" w:lastColumn="0" w:lastRow="0" w:noHBand="0" w:noVBand="1" w:val="04A0"/>
      </w:tblPr>
      <w:tblGrid>
        <w:gridCol w:w="10086"/>
      </w:tblGrid>
      <w:tr>
        <w:tc>
          <w:tcPr>
            <w:tcW w:type="dxa" w:w="10086"/>
            <w:shd w:fill="E2F0D9"/>
            <w:tcMar>
              <w:top w:w="120" w:type="dxa"/>
              <w:start w:w="150" w:type="dxa"/>
              <w:bottom w:w="120" w:type="dxa"/>
              <w:end w:w="150" w:type="dxa"/>
            </w:tcMar>
          </w:tcPr>
          <w:p>
            <w:pPr>
              <w:spacing w:after="40"/>
            </w:pPr>
            <w:r>
              <w:rPr>
                <w:b/>
                <w:sz w:val="21"/>
              </w:rPr>
              <w:t>KẾT LUẬN CHO CODEX</w:t>
            </w:r>
          </w:p>
          <w:p>
            <w:pPr>
              <w:spacing w:after="0"/>
            </w:pPr>
            <w:r>
              <w:rPr>
                <w:sz w:val="20"/>
              </w:rPr>
              <w:t>Nếu implementation đúng spec, hệ thống phải tách rõ dữ liệu nghiệp vụ (PostgreSQL), vector retrieval (Qdrant), embedding provider, hard rules và re-ranking; đồng thời lưu được toàn bộ dấu vết model/config/kết quả để nhóm dùng trực tiếp cho thực nghiệm NCKH.</w:t>
            </w:r>
          </w:p>
        </w:tc>
      </w:tr>
    </w:tbl>
    <w:p>
      <w:pPr>
        <w:spacing w:after="20"/>
      </w:pPr>
    </w:p>
    <w:sectPr w:rsidR="00FC693F" w:rsidRPr="0006063C" w:rsidSect="00034616">
      <w:headerReference w:type="default" r:id="rId9"/>
      <w:footerReference w:type="default" r:id="rId10"/>
      <w:pgSz w:w="12240" w:h="15840"/>
      <w:pgMar w:top="1020" w:right="102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7"/>
      </w:rPr>
      <w:t>NCKH - Candidate–Recruiter Matching | PostgreSQL + Qdrant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Times New Roman" w:hAnsi="Times New Roman"/>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Times New Roman" w:hAnsi="Times New Roman"/>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Codex - Candidate Recruiter Matching - PostgreSQL + Qdrant</dc:title>
  <dc:subject>Đặc tả kỹ thuật NCKH cho bài toán Matching ứng viên với nhân viên tuyển dụng</dc:subject>
  <dc:creator>OpenAI - generated for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