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2536" w:rsidRPr="00292536" w:rsidRDefault="00292536" w:rsidP="002925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2536">
        <w:rPr>
          <w:rFonts w:ascii="Times New Roman" w:eastAsia="Times New Roman" w:hAnsi="Times New Roman" w:cs="Times New Roman"/>
          <w:b/>
          <w:bCs/>
          <w:kern w:val="36"/>
          <w:sz w:val="48"/>
          <w:szCs w:val="48"/>
          <w:lang w:eastAsia="en-IN"/>
        </w:rPr>
        <w:t>Karnataka Agriculture: Comprehensive Guide</w:t>
      </w:r>
    </w:p>
    <w:p w:rsidR="00292536" w:rsidRPr="00292536" w:rsidRDefault="00292536" w:rsidP="002925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92536">
        <w:rPr>
          <w:rFonts w:ascii="Times New Roman" w:eastAsia="Times New Roman" w:hAnsi="Times New Roman" w:cs="Times New Roman"/>
          <w:b/>
          <w:bCs/>
          <w:sz w:val="36"/>
          <w:szCs w:val="36"/>
          <w:lang w:eastAsia="en-IN"/>
        </w:rPr>
        <w:t>Table of Contents</w:t>
      </w:r>
    </w:p>
    <w:p w:rsidR="00292536" w:rsidRPr="00292536" w:rsidRDefault="00292536" w:rsidP="00292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hyperlink r:id="rId6" w:anchor="general-agricultural-statistics" w:history="1">
        <w:r w:rsidRPr="00292536">
          <w:rPr>
            <w:rFonts w:ascii="Times New Roman" w:eastAsia="Times New Roman" w:hAnsi="Times New Roman" w:cs="Times New Roman"/>
            <w:color w:val="0000FF"/>
            <w:sz w:val="24"/>
            <w:szCs w:val="24"/>
            <w:u w:val="single"/>
            <w:lang w:eastAsia="en-IN"/>
          </w:rPr>
          <w:t>General Agricultural Statistics</w:t>
        </w:r>
      </w:hyperlink>
    </w:p>
    <w:p w:rsidR="00292536" w:rsidRPr="00292536" w:rsidRDefault="00292536" w:rsidP="00292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hyperlink r:id="rId7" w:anchor="agro-climatic-zones" w:history="1">
        <w:r w:rsidRPr="00292536">
          <w:rPr>
            <w:rFonts w:ascii="Times New Roman" w:eastAsia="Times New Roman" w:hAnsi="Times New Roman" w:cs="Times New Roman"/>
            <w:color w:val="0000FF"/>
            <w:sz w:val="24"/>
            <w:szCs w:val="24"/>
            <w:u w:val="single"/>
            <w:lang w:eastAsia="en-IN"/>
          </w:rPr>
          <w:t>Agro-Climatic Zones</w:t>
        </w:r>
      </w:hyperlink>
    </w:p>
    <w:p w:rsidR="00292536" w:rsidRPr="00292536" w:rsidRDefault="00292536" w:rsidP="00292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hyperlink r:id="rId8" w:anchor="government-policies-and-schemes" w:history="1">
        <w:r w:rsidRPr="00292536">
          <w:rPr>
            <w:rFonts w:ascii="Times New Roman" w:eastAsia="Times New Roman" w:hAnsi="Times New Roman" w:cs="Times New Roman"/>
            <w:color w:val="0000FF"/>
            <w:sz w:val="24"/>
            <w:szCs w:val="24"/>
            <w:u w:val="single"/>
            <w:lang w:eastAsia="en-IN"/>
          </w:rPr>
          <w:t>Government Policies and Schemes</w:t>
        </w:r>
      </w:hyperlink>
    </w:p>
    <w:p w:rsidR="00292536" w:rsidRPr="00292536" w:rsidRDefault="00292536" w:rsidP="00292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hyperlink r:id="rId9" w:anchor="disease-management-guide" w:history="1">
        <w:r w:rsidRPr="00292536">
          <w:rPr>
            <w:rFonts w:ascii="Times New Roman" w:eastAsia="Times New Roman" w:hAnsi="Times New Roman" w:cs="Times New Roman"/>
            <w:color w:val="0000FF"/>
            <w:sz w:val="24"/>
            <w:szCs w:val="24"/>
            <w:u w:val="single"/>
            <w:lang w:eastAsia="en-IN"/>
          </w:rPr>
          <w:t>Disease Management Guide</w:t>
        </w:r>
      </w:hyperlink>
    </w:p>
    <w:p w:rsidR="00292536" w:rsidRPr="00292536" w:rsidRDefault="00292536" w:rsidP="00292536">
      <w:pPr>
        <w:spacing w:after="0"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pict>
          <v:rect id="_x0000_i1025" style="width:0;height:1.5pt" o:hralign="center" o:hrstd="t" o:hr="t" fillcolor="#a0a0a0" stroked="f"/>
        </w:pict>
      </w:r>
    </w:p>
    <w:p w:rsidR="00292536" w:rsidRPr="00292536" w:rsidRDefault="00292536" w:rsidP="002925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92536">
        <w:rPr>
          <w:rFonts w:ascii="Times New Roman" w:eastAsia="Times New Roman" w:hAnsi="Times New Roman" w:cs="Times New Roman"/>
          <w:b/>
          <w:bCs/>
          <w:sz w:val="36"/>
          <w:szCs w:val="36"/>
          <w:lang w:eastAsia="en-IN"/>
        </w:rPr>
        <w:t>General Agricultural Statistics</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Land Use and Area Statistics</w:t>
      </w:r>
    </w:p>
    <w:p w:rsidR="00292536" w:rsidRPr="00292536" w:rsidRDefault="00292536" w:rsidP="002925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Total Geographical Area</w:t>
      </w:r>
      <w:r w:rsidRPr="00292536">
        <w:rPr>
          <w:rFonts w:ascii="Times New Roman" w:eastAsia="Times New Roman" w:hAnsi="Times New Roman" w:cs="Times New Roman"/>
          <w:sz w:val="24"/>
          <w:szCs w:val="24"/>
          <w:lang w:eastAsia="en-IN"/>
        </w:rPr>
        <w:t>: 190.50 lakh hectares</w:t>
      </w:r>
    </w:p>
    <w:p w:rsidR="00292536" w:rsidRPr="00292536" w:rsidRDefault="00292536" w:rsidP="002925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Net Cultivated Area</w:t>
      </w:r>
      <w:r w:rsidRPr="00292536">
        <w:rPr>
          <w:rFonts w:ascii="Times New Roman" w:eastAsia="Times New Roman" w:hAnsi="Times New Roman" w:cs="Times New Roman"/>
          <w:sz w:val="24"/>
          <w:szCs w:val="24"/>
          <w:lang w:eastAsia="en-IN"/>
        </w:rPr>
        <w:t>: 111.61 lakh hectares (58.59% of total geographical area)</w:t>
      </w:r>
    </w:p>
    <w:p w:rsidR="00292536" w:rsidRPr="00292536" w:rsidRDefault="00292536" w:rsidP="002925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Irrigated Area</w:t>
      </w:r>
      <w:r w:rsidRPr="00292536">
        <w:rPr>
          <w:rFonts w:ascii="Times New Roman" w:eastAsia="Times New Roman" w:hAnsi="Times New Roman" w:cs="Times New Roman"/>
          <w:sz w:val="24"/>
          <w:szCs w:val="24"/>
          <w:lang w:eastAsia="en-IN"/>
        </w:rPr>
        <w:t>: 40 lakh hectares (33% of agricultural land)</w:t>
      </w:r>
    </w:p>
    <w:p w:rsidR="00292536" w:rsidRPr="00292536" w:rsidRDefault="00292536" w:rsidP="002925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Rainfed</w:t>
      </w:r>
      <w:proofErr w:type="spellEnd"/>
      <w:r w:rsidRPr="00292536">
        <w:rPr>
          <w:rFonts w:ascii="Times New Roman" w:eastAsia="Times New Roman" w:hAnsi="Times New Roman" w:cs="Times New Roman"/>
          <w:b/>
          <w:bCs/>
          <w:sz w:val="24"/>
          <w:szCs w:val="24"/>
          <w:lang w:eastAsia="en-IN"/>
        </w:rPr>
        <w:t xml:space="preserve"> Agriculture Dependency</w:t>
      </w:r>
      <w:r w:rsidRPr="00292536">
        <w:rPr>
          <w:rFonts w:ascii="Times New Roman" w:eastAsia="Times New Roman" w:hAnsi="Times New Roman" w:cs="Times New Roman"/>
          <w:sz w:val="24"/>
          <w:szCs w:val="24"/>
          <w:lang w:eastAsia="en-IN"/>
        </w:rPr>
        <w:t>: 60% of agricultural land depends on monsoon</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Farm Holdings and Demographics</w:t>
      </w:r>
    </w:p>
    <w:p w:rsidR="00292536" w:rsidRPr="00292536" w:rsidRDefault="00292536" w:rsidP="002925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Total Farm Holdings</w:t>
      </w:r>
      <w:r w:rsidRPr="00292536">
        <w:rPr>
          <w:rFonts w:ascii="Times New Roman" w:eastAsia="Times New Roman" w:hAnsi="Times New Roman" w:cs="Times New Roman"/>
          <w:sz w:val="24"/>
          <w:szCs w:val="24"/>
          <w:lang w:eastAsia="en-IN"/>
        </w:rPr>
        <w:t>: 86.81 lakh operating 118.05 lakh hectares</w:t>
      </w:r>
    </w:p>
    <w:p w:rsidR="00292536" w:rsidRPr="00292536" w:rsidRDefault="00292536" w:rsidP="002925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Average Holding Size</w:t>
      </w:r>
      <w:r w:rsidRPr="00292536">
        <w:rPr>
          <w:rFonts w:ascii="Times New Roman" w:eastAsia="Times New Roman" w:hAnsi="Times New Roman" w:cs="Times New Roman"/>
          <w:sz w:val="24"/>
          <w:szCs w:val="24"/>
          <w:lang w:eastAsia="en-IN"/>
        </w:rPr>
        <w:t>: 1.36 hectares per farm</w:t>
      </w:r>
    </w:p>
    <w:p w:rsidR="00292536" w:rsidRPr="00292536" w:rsidRDefault="00292536" w:rsidP="002925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Agricultural Workers</w:t>
      </w:r>
      <w:r w:rsidRPr="00292536">
        <w:rPr>
          <w:rFonts w:ascii="Times New Roman" w:eastAsia="Times New Roman" w:hAnsi="Times New Roman" w:cs="Times New Roman"/>
          <w:sz w:val="24"/>
          <w:szCs w:val="24"/>
          <w:lang w:eastAsia="en-IN"/>
        </w:rPr>
        <w:t>: 30% of total workforce in Karnataka</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Production Statistics (2022-23)</w:t>
      </w:r>
    </w:p>
    <w:p w:rsidR="00292536" w:rsidRPr="00292536" w:rsidRDefault="00292536" w:rsidP="002925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Food Crops Area</w:t>
      </w:r>
      <w:r w:rsidRPr="00292536">
        <w:rPr>
          <w:rFonts w:ascii="Times New Roman" w:eastAsia="Times New Roman" w:hAnsi="Times New Roman" w:cs="Times New Roman"/>
          <w:sz w:val="24"/>
          <w:szCs w:val="24"/>
          <w:lang w:eastAsia="en-IN"/>
        </w:rPr>
        <w:t>: 79.09 lakh hectares</w:t>
      </w:r>
    </w:p>
    <w:p w:rsidR="00292536" w:rsidRPr="00292536" w:rsidRDefault="00292536" w:rsidP="002925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 xml:space="preserve">Total </w:t>
      </w:r>
      <w:proofErr w:type="spellStart"/>
      <w:r w:rsidRPr="00292536">
        <w:rPr>
          <w:rFonts w:ascii="Times New Roman" w:eastAsia="Times New Roman" w:hAnsi="Times New Roman" w:cs="Times New Roman"/>
          <w:b/>
          <w:bCs/>
          <w:sz w:val="24"/>
          <w:szCs w:val="24"/>
          <w:lang w:eastAsia="en-IN"/>
        </w:rPr>
        <w:t>Foodgrains</w:t>
      </w:r>
      <w:proofErr w:type="spellEnd"/>
      <w:r w:rsidRPr="00292536">
        <w:rPr>
          <w:rFonts w:ascii="Times New Roman" w:eastAsia="Times New Roman" w:hAnsi="Times New Roman" w:cs="Times New Roman"/>
          <w:b/>
          <w:bCs/>
          <w:sz w:val="24"/>
          <w:szCs w:val="24"/>
          <w:lang w:eastAsia="en-IN"/>
        </w:rPr>
        <w:t xml:space="preserve"> Production</w:t>
      </w:r>
      <w:r w:rsidRPr="00292536">
        <w:rPr>
          <w:rFonts w:ascii="Times New Roman" w:eastAsia="Times New Roman" w:hAnsi="Times New Roman" w:cs="Times New Roman"/>
          <w:sz w:val="24"/>
          <w:szCs w:val="24"/>
          <w:lang w:eastAsia="en-IN"/>
        </w:rPr>
        <w:t>: 143.56 lakh tonnes</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Major Crop Production Details</w:t>
      </w:r>
    </w:p>
    <w:p w:rsidR="00292536" w:rsidRPr="00292536" w:rsidRDefault="00292536" w:rsidP="002925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Maize</w:t>
      </w:r>
      <w:r w:rsidRPr="00292536">
        <w:rPr>
          <w:rFonts w:ascii="Times New Roman" w:eastAsia="Times New Roman" w:hAnsi="Times New Roman" w:cs="Times New Roman"/>
          <w:sz w:val="24"/>
          <w:szCs w:val="24"/>
          <w:lang w:eastAsia="en-IN"/>
        </w:rPr>
        <w:t>: 1,546,163 hectares producing 4,614,613 tonnes</w:t>
      </w:r>
    </w:p>
    <w:p w:rsidR="00292536" w:rsidRPr="00292536" w:rsidRDefault="00292536" w:rsidP="002925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Rice</w:t>
      </w:r>
      <w:r w:rsidRPr="00292536">
        <w:rPr>
          <w:rFonts w:ascii="Times New Roman" w:eastAsia="Times New Roman" w:hAnsi="Times New Roman" w:cs="Times New Roman"/>
          <w:sz w:val="24"/>
          <w:szCs w:val="24"/>
          <w:lang w:eastAsia="en-IN"/>
        </w:rPr>
        <w:t>: 945,625 hectares producing 3,162,048 tonnes</w:t>
      </w:r>
    </w:p>
    <w:p w:rsidR="00292536" w:rsidRPr="00292536" w:rsidRDefault="00292536" w:rsidP="002925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Cotton</w:t>
      </w:r>
      <w:r w:rsidRPr="00292536">
        <w:rPr>
          <w:rFonts w:ascii="Times New Roman" w:eastAsia="Times New Roman" w:hAnsi="Times New Roman" w:cs="Times New Roman"/>
          <w:sz w:val="24"/>
          <w:szCs w:val="24"/>
          <w:lang w:eastAsia="en-IN"/>
        </w:rPr>
        <w:t>: 923,375 hectares producing 3,015,237 tonnes</w:t>
      </w:r>
    </w:p>
    <w:p w:rsidR="00292536" w:rsidRPr="00292536" w:rsidRDefault="00292536" w:rsidP="002925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Sugarcane</w:t>
      </w:r>
      <w:r w:rsidRPr="00292536">
        <w:rPr>
          <w:rFonts w:ascii="Times New Roman" w:eastAsia="Times New Roman" w:hAnsi="Times New Roman" w:cs="Times New Roman"/>
          <w:sz w:val="24"/>
          <w:szCs w:val="24"/>
          <w:lang w:eastAsia="en-IN"/>
        </w:rPr>
        <w:t>: 694,065 hectares producing 62,141,822 tonnes</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Economic Contribution</w:t>
      </w:r>
    </w:p>
    <w:p w:rsidR="00292536" w:rsidRPr="00292536" w:rsidRDefault="00292536" w:rsidP="0029253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GSDP Contribution</w:t>
      </w:r>
      <w:r w:rsidRPr="00292536">
        <w:rPr>
          <w:rFonts w:ascii="Times New Roman" w:eastAsia="Times New Roman" w:hAnsi="Times New Roman" w:cs="Times New Roman"/>
          <w:sz w:val="24"/>
          <w:szCs w:val="24"/>
          <w:lang w:eastAsia="en-IN"/>
        </w:rPr>
        <w:t>: Agriculture contributes 8.73% to Karnataka's Gross State Value Added (GSVA)</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National Leadership</w:t>
      </w:r>
    </w:p>
    <w:p w:rsidR="00292536" w:rsidRPr="00292536" w:rsidRDefault="00292536" w:rsidP="002925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lastRenderedPageBreak/>
        <w:t>Coffee Production</w:t>
      </w:r>
      <w:r w:rsidRPr="00292536">
        <w:rPr>
          <w:rFonts w:ascii="Times New Roman" w:eastAsia="Times New Roman" w:hAnsi="Times New Roman" w:cs="Times New Roman"/>
          <w:sz w:val="24"/>
          <w:szCs w:val="24"/>
          <w:lang w:eastAsia="en-IN"/>
        </w:rPr>
        <w:t>: Karnataka produces 70% of India's total coffee</w:t>
      </w:r>
    </w:p>
    <w:p w:rsidR="00292536" w:rsidRPr="00292536" w:rsidRDefault="00292536" w:rsidP="002925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Silk Production</w:t>
      </w:r>
      <w:r w:rsidRPr="00292536">
        <w:rPr>
          <w:rFonts w:ascii="Times New Roman" w:eastAsia="Times New Roman" w:hAnsi="Times New Roman" w:cs="Times New Roman"/>
          <w:sz w:val="24"/>
          <w:szCs w:val="24"/>
          <w:lang w:eastAsia="en-IN"/>
        </w:rPr>
        <w:t>: Karnataka is the largest silk producer in India</w:t>
      </w:r>
    </w:p>
    <w:p w:rsidR="00292536" w:rsidRPr="00292536" w:rsidRDefault="00292536" w:rsidP="00292536">
      <w:pPr>
        <w:spacing w:after="0"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pict>
          <v:rect id="_x0000_i1026" style="width:0;height:1.5pt" o:hralign="center" o:hrstd="t" o:hr="t" fillcolor="#a0a0a0" stroked="f"/>
        </w:pict>
      </w:r>
    </w:p>
    <w:p w:rsidR="00292536" w:rsidRPr="00292536" w:rsidRDefault="00292536" w:rsidP="002925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92536">
        <w:rPr>
          <w:rFonts w:ascii="Times New Roman" w:eastAsia="Times New Roman" w:hAnsi="Times New Roman" w:cs="Times New Roman"/>
          <w:b/>
          <w:bCs/>
          <w:sz w:val="36"/>
          <w:szCs w:val="36"/>
          <w:lang w:eastAsia="en-IN"/>
        </w:rPr>
        <w:t>Agro-Climatic Zones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Karnataka is divided into 10 agro-climatic zones based on climate and soil conditions:</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1: North Eastern Transition Zone</w:t>
      </w:r>
      <w:bookmarkStart w:id="0" w:name="_GoBack"/>
      <w:bookmarkEnd w:id="0"/>
    </w:p>
    <w:p w:rsidR="00292536" w:rsidRPr="00292536" w:rsidRDefault="00292536" w:rsidP="0029253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Semi-arid to sub-humid</w:t>
      </w:r>
    </w:p>
    <w:p w:rsidR="00292536" w:rsidRPr="00292536" w:rsidRDefault="00292536" w:rsidP="0029253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Districts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Bidar</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Kalaburagi</w:t>
      </w:r>
      <w:proofErr w:type="spellEnd"/>
    </w:p>
    <w:p w:rsidR="00292536" w:rsidRPr="00292536" w:rsidRDefault="00292536" w:rsidP="0029253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Cotton, Sorghum, Pulses</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2: North Eastern Dry Zone</w:t>
      </w:r>
    </w:p>
    <w:p w:rsidR="00292536" w:rsidRPr="00292536" w:rsidRDefault="00292536" w:rsidP="0029253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Hot, dry, semi-arid</w:t>
      </w:r>
    </w:p>
    <w:p w:rsidR="00292536" w:rsidRPr="00292536" w:rsidRDefault="00292536" w:rsidP="0029253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Districts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Bijapur</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Bagalkot</w:t>
      </w:r>
      <w:proofErr w:type="spellEnd"/>
    </w:p>
    <w:p w:rsidR="00292536" w:rsidRPr="00292536" w:rsidRDefault="00292536" w:rsidP="0029253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Cotton, Sorghum, Groundnut</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3: Northern Dry Zone</w:t>
      </w:r>
    </w:p>
    <w:p w:rsidR="00292536" w:rsidRPr="00292536" w:rsidRDefault="00292536" w:rsidP="0029253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Hot, dry, semi-arid</w:t>
      </w:r>
    </w:p>
    <w:p w:rsidR="00292536" w:rsidRPr="00292536" w:rsidRDefault="00292536" w:rsidP="0029253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Districts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Dharwad</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Gadag</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Haveri</w:t>
      </w:r>
      <w:proofErr w:type="spellEnd"/>
    </w:p>
    <w:p w:rsidR="00292536" w:rsidRPr="00292536" w:rsidRDefault="00292536" w:rsidP="0029253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Cotton, Chilli, Maize</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4: Central Dry Zone</w:t>
      </w:r>
    </w:p>
    <w:p w:rsidR="00292536" w:rsidRPr="00292536" w:rsidRDefault="00292536" w:rsidP="0029253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Hot, dry, semi-arid</w:t>
      </w:r>
    </w:p>
    <w:p w:rsidR="00292536" w:rsidRPr="00292536" w:rsidRDefault="00292536" w:rsidP="0029253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Districts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Chitradurga</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Davanagere</w:t>
      </w:r>
      <w:proofErr w:type="spellEnd"/>
    </w:p>
    <w:p w:rsidR="00292536" w:rsidRPr="00292536" w:rsidRDefault="00292536" w:rsidP="0029253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Ragi</w:t>
      </w:r>
      <w:proofErr w:type="spellEnd"/>
      <w:r w:rsidRPr="00292536">
        <w:rPr>
          <w:rFonts w:ascii="Times New Roman" w:eastAsia="Times New Roman" w:hAnsi="Times New Roman" w:cs="Times New Roman"/>
          <w:sz w:val="24"/>
          <w:szCs w:val="24"/>
          <w:lang w:eastAsia="en-IN"/>
        </w:rPr>
        <w:t>, Groundnut, Cotton</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5: Eastern Dry Zone</w:t>
      </w:r>
    </w:p>
    <w:p w:rsidR="00292536" w:rsidRPr="00292536" w:rsidRDefault="00292536" w:rsidP="0029253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Hot, moist, semi-arid</w:t>
      </w:r>
    </w:p>
    <w:p w:rsidR="00292536" w:rsidRPr="00292536" w:rsidRDefault="00292536" w:rsidP="0029253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Districts</w:t>
      </w:r>
      <w:r w:rsidRPr="00292536">
        <w:rPr>
          <w:rFonts w:ascii="Times New Roman" w:eastAsia="Times New Roman" w:hAnsi="Times New Roman" w:cs="Times New Roman"/>
          <w:sz w:val="24"/>
          <w:szCs w:val="24"/>
          <w:lang w:eastAsia="en-IN"/>
        </w:rPr>
        <w:t xml:space="preserve">: Bengaluru, </w:t>
      </w:r>
      <w:proofErr w:type="spellStart"/>
      <w:r w:rsidRPr="00292536">
        <w:rPr>
          <w:rFonts w:ascii="Times New Roman" w:eastAsia="Times New Roman" w:hAnsi="Times New Roman" w:cs="Times New Roman"/>
          <w:sz w:val="24"/>
          <w:szCs w:val="24"/>
          <w:lang w:eastAsia="en-IN"/>
        </w:rPr>
        <w:t>Kolar</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Chikkaballapur</w:t>
      </w:r>
      <w:proofErr w:type="spellEnd"/>
    </w:p>
    <w:p w:rsidR="00292536" w:rsidRPr="00292536" w:rsidRDefault="00292536" w:rsidP="0029253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Ragi</w:t>
      </w:r>
      <w:proofErr w:type="spellEnd"/>
      <w:r w:rsidRPr="00292536">
        <w:rPr>
          <w:rFonts w:ascii="Times New Roman" w:eastAsia="Times New Roman" w:hAnsi="Times New Roman" w:cs="Times New Roman"/>
          <w:sz w:val="24"/>
          <w:szCs w:val="24"/>
          <w:lang w:eastAsia="en-IN"/>
        </w:rPr>
        <w:t>, Groundnut, Mulberry</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6: Southern Dry Zone</w:t>
      </w:r>
    </w:p>
    <w:p w:rsidR="00292536" w:rsidRPr="00292536" w:rsidRDefault="00292536" w:rsidP="0029253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Hot, moist, semi-arid</w:t>
      </w:r>
    </w:p>
    <w:p w:rsidR="00292536" w:rsidRPr="00292536" w:rsidRDefault="00292536" w:rsidP="0029253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Districts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Mysuru</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Mandya</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Chamarajanagar</w:t>
      </w:r>
      <w:proofErr w:type="spellEnd"/>
    </w:p>
    <w:p w:rsidR="00292536" w:rsidRPr="00292536" w:rsidRDefault="00292536" w:rsidP="0029253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xml:space="preserve">: Rice, Sugarcane, </w:t>
      </w:r>
      <w:proofErr w:type="spellStart"/>
      <w:r w:rsidRPr="00292536">
        <w:rPr>
          <w:rFonts w:ascii="Times New Roman" w:eastAsia="Times New Roman" w:hAnsi="Times New Roman" w:cs="Times New Roman"/>
          <w:sz w:val="24"/>
          <w:szCs w:val="24"/>
          <w:lang w:eastAsia="en-IN"/>
        </w:rPr>
        <w:t>Ragi</w:t>
      </w:r>
      <w:proofErr w:type="spellEnd"/>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7: Southern Transition Zone</w:t>
      </w:r>
    </w:p>
    <w:p w:rsidR="00292536" w:rsidRPr="00292536" w:rsidRDefault="00292536" w:rsidP="0029253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Hot, moist, sub-humid</w:t>
      </w:r>
    </w:p>
    <w:p w:rsidR="00292536" w:rsidRPr="00292536" w:rsidRDefault="00292536" w:rsidP="0029253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lastRenderedPageBreak/>
        <w:t>Major Districts</w:t>
      </w:r>
      <w:r w:rsidRPr="00292536">
        <w:rPr>
          <w:rFonts w:ascii="Times New Roman" w:eastAsia="Times New Roman" w:hAnsi="Times New Roman" w:cs="Times New Roman"/>
          <w:sz w:val="24"/>
          <w:szCs w:val="24"/>
          <w:lang w:eastAsia="en-IN"/>
        </w:rPr>
        <w:t xml:space="preserve">: Hassan, </w:t>
      </w:r>
      <w:proofErr w:type="spellStart"/>
      <w:r w:rsidRPr="00292536">
        <w:rPr>
          <w:rFonts w:ascii="Times New Roman" w:eastAsia="Times New Roman" w:hAnsi="Times New Roman" w:cs="Times New Roman"/>
          <w:sz w:val="24"/>
          <w:szCs w:val="24"/>
          <w:lang w:eastAsia="en-IN"/>
        </w:rPr>
        <w:t>Chikkamagaluru</w:t>
      </w:r>
      <w:proofErr w:type="spellEnd"/>
    </w:p>
    <w:p w:rsidR="00292536" w:rsidRPr="00292536" w:rsidRDefault="00292536" w:rsidP="0029253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xml:space="preserve">: Coffee, </w:t>
      </w:r>
      <w:proofErr w:type="spellStart"/>
      <w:r w:rsidRPr="00292536">
        <w:rPr>
          <w:rFonts w:ascii="Times New Roman" w:eastAsia="Times New Roman" w:hAnsi="Times New Roman" w:cs="Times New Roman"/>
          <w:sz w:val="24"/>
          <w:szCs w:val="24"/>
          <w:lang w:eastAsia="en-IN"/>
        </w:rPr>
        <w:t>Arecanut</w:t>
      </w:r>
      <w:proofErr w:type="spellEnd"/>
      <w:r w:rsidRPr="00292536">
        <w:rPr>
          <w:rFonts w:ascii="Times New Roman" w:eastAsia="Times New Roman" w:hAnsi="Times New Roman" w:cs="Times New Roman"/>
          <w:sz w:val="24"/>
          <w:szCs w:val="24"/>
          <w:lang w:eastAsia="en-IN"/>
        </w:rPr>
        <w:t>, Coconut</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8: Northern Transition Zone</w:t>
      </w:r>
    </w:p>
    <w:p w:rsidR="00292536" w:rsidRPr="00292536" w:rsidRDefault="00292536" w:rsidP="0029253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Hot, moist, sub-humid</w:t>
      </w:r>
    </w:p>
    <w:p w:rsidR="00292536" w:rsidRPr="00292536" w:rsidRDefault="00292536" w:rsidP="0029253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Districts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Shivamogga</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Dharwad</w:t>
      </w:r>
      <w:proofErr w:type="spellEnd"/>
    </w:p>
    <w:p w:rsidR="00292536" w:rsidRPr="00292536" w:rsidRDefault="00292536" w:rsidP="0029253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Paddy, Sugarcane, Maize</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9: Hilly Zone</w:t>
      </w:r>
    </w:p>
    <w:p w:rsidR="00292536" w:rsidRPr="00292536" w:rsidRDefault="00292536" w:rsidP="0029253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Humid to sub-humid</w:t>
      </w:r>
    </w:p>
    <w:p w:rsidR="00292536" w:rsidRPr="00292536" w:rsidRDefault="00292536" w:rsidP="0029253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Districts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Chikkamagaluru</w:t>
      </w:r>
      <w:proofErr w:type="spellEnd"/>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Kodagu</w:t>
      </w:r>
      <w:proofErr w:type="spellEnd"/>
    </w:p>
    <w:p w:rsidR="00292536" w:rsidRPr="00292536" w:rsidRDefault="00292536" w:rsidP="0029253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Coffee, Spices, Horticulture</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Zone 10: Coastal Zone</w:t>
      </w:r>
    </w:p>
    <w:p w:rsidR="00292536" w:rsidRPr="00292536" w:rsidRDefault="00292536" w:rsidP="002925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Climate</w:t>
      </w:r>
      <w:r w:rsidRPr="00292536">
        <w:rPr>
          <w:rFonts w:ascii="Times New Roman" w:eastAsia="Times New Roman" w:hAnsi="Times New Roman" w:cs="Times New Roman"/>
          <w:sz w:val="24"/>
          <w:szCs w:val="24"/>
          <w:lang w:eastAsia="en-IN"/>
        </w:rPr>
        <w:t>: Humid, tropical</w:t>
      </w:r>
    </w:p>
    <w:p w:rsidR="00292536" w:rsidRPr="00292536" w:rsidRDefault="00292536" w:rsidP="002925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Districts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Uttara</w:t>
      </w:r>
      <w:proofErr w:type="spellEnd"/>
      <w:r w:rsidRPr="00292536">
        <w:rPr>
          <w:rFonts w:ascii="Times New Roman" w:eastAsia="Times New Roman" w:hAnsi="Times New Roman" w:cs="Times New Roman"/>
          <w:sz w:val="24"/>
          <w:szCs w:val="24"/>
          <w:lang w:eastAsia="en-IN"/>
        </w:rPr>
        <w:t xml:space="preserve"> Kannada, </w:t>
      </w:r>
      <w:proofErr w:type="spellStart"/>
      <w:r w:rsidRPr="00292536">
        <w:rPr>
          <w:rFonts w:ascii="Times New Roman" w:eastAsia="Times New Roman" w:hAnsi="Times New Roman" w:cs="Times New Roman"/>
          <w:sz w:val="24"/>
          <w:szCs w:val="24"/>
          <w:lang w:eastAsia="en-IN"/>
        </w:rPr>
        <w:t>Dakshina</w:t>
      </w:r>
      <w:proofErr w:type="spellEnd"/>
      <w:r w:rsidRPr="00292536">
        <w:rPr>
          <w:rFonts w:ascii="Times New Roman" w:eastAsia="Times New Roman" w:hAnsi="Times New Roman" w:cs="Times New Roman"/>
          <w:sz w:val="24"/>
          <w:szCs w:val="24"/>
          <w:lang w:eastAsia="en-IN"/>
        </w:rPr>
        <w:t xml:space="preserve"> Kannada, </w:t>
      </w:r>
      <w:proofErr w:type="spellStart"/>
      <w:r w:rsidRPr="00292536">
        <w:rPr>
          <w:rFonts w:ascii="Times New Roman" w:eastAsia="Times New Roman" w:hAnsi="Times New Roman" w:cs="Times New Roman"/>
          <w:sz w:val="24"/>
          <w:szCs w:val="24"/>
          <w:lang w:eastAsia="en-IN"/>
        </w:rPr>
        <w:t>Udupi</w:t>
      </w:r>
      <w:proofErr w:type="spellEnd"/>
    </w:p>
    <w:p w:rsidR="00292536" w:rsidRPr="00292536" w:rsidRDefault="00292536" w:rsidP="002925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Major Crops</w:t>
      </w:r>
      <w:r w:rsidRPr="00292536">
        <w:rPr>
          <w:rFonts w:ascii="Times New Roman" w:eastAsia="Times New Roman" w:hAnsi="Times New Roman" w:cs="Times New Roman"/>
          <w:sz w:val="24"/>
          <w:szCs w:val="24"/>
          <w:lang w:eastAsia="en-IN"/>
        </w:rPr>
        <w:t>: Rice, Coconut, Spices</w:t>
      </w:r>
    </w:p>
    <w:p w:rsidR="00292536" w:rsidRPr="00292536" w:rsidRDefault="00292536" w:rsidP="00292536">
      <w:pPr>
        <w:spacing w:after="0"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pict>
          <v:rect id="_x0000_i1027" style="width:0;height:1.5pt" o:hralign="center" o:hrstd="t" o:hr="t" fillcolor="#a0a0a0" stroked="f"/>
        </w:pict>
      </w:r>
    </w:p>
    <w:p w:rsidR="00292536" w:rsidRPr="00292536" w:rsidRDefault="00292536" w:rsidP="002925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92536">
        <w:rPr>
          <w:rFonts w:ascii="Times New Roman" w:eastAsia="Times New Roman" w:hAnsi="Times New Roman" w:cs="Times New Roman"/>
          <w:b/>
          <w:bCs/>
          <w:sz w:val="36"/>
          <w:szCs w:val="36"/>
          <w:lang w:eastAsia="en-IN"/>
        </w:rPr>
        <w:t>Government Policies and Schemes</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Major Agricultural Schemes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 xml:space="preserve">1. Karnataka </w:t>
      </w:r>
      <w:proofErr w:type="spellStart"/>
      <w:r w:rsidRPr="00292536">
        <w:rPr>
          <w:rFonts w:ascii="Times New Roman" w:eastAsia="Times New Roman" w:hAnsi="Times New Roman" w:cs="Times New Roman"/>
          <w:b/>
          <w:bCs/>
          <w:sz w:val="24"/>
          <w:szCs w:val="24"/>
          <w:lang w:eastAsia="en-IN"/>
        </w:rPr>
        <w:t>Raitha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Samruddhi</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Yojana</w:t>
      </w:r>
      <w:proofErr w:type="spellEnd"/>
      <w:r w:rsidRPr="00292536">
        <w:rPr>
          <w:rFonts w:ascii="Times New Roman" w:eastAsia="Times New Roman" w:hAnsi="Times New Roman" w:cs="Times New Roman"/>
          <w:b/>
          <w:bCs/>
          <w:sz w:val="24"/>
          <w:szCs w:val="24"/>
          <w:lang w:eastAsia="en-IN"/>
        </w:rPr>
        <w:t xml:space="preserve"> (2024-25)</w:t>
      </w:r>
    </w:p>
    <w:p w:rsidR="00292536" w:rsidRPr="00292536" w:rsidRDefault="00292536" w:rsidP="0029253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₹428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Promote integrated farming practices combining crops, animals, horticulture, and dairy</w:t>
      </w:r>
    </w:p>
    <w:p w:rsidR="00292536" w:rsidRPr="00292536" w:rsidRDefault="00292536" w:rsidP="0029253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All farmers practicing integrated agriculture</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 xml:space="preserve">2. PM </w:t>
      </w:r>
      <w:proofErr w:type="spellStart"/>
      <w:r w:rsidRPr="00292536">
        <w:rPr>
          <w:rFonts w:ascii="Times New Roman" w:eastAsia="Times New Roman" w:hAnsi="Times New Roman" w:cs="Times New Roman"/>
          <w:b/>
          <w:bCs/>
          <w:sz w:val="24"/>
          <w:szCs w:val="24"/>
          <w:lang w:eastAsia="en-IN"/>
        </w:rPr>
        <w:t>Kisan</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Samman</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Nidhi</w:t>
      </w:r>
      <w:proofErr w:type="spellEnd"/>
      <w:r w:rsidRPr="00292536">
        <w:rPr>
          <w:rFonts w:ascii="Times New Roman" w:eastAsia="Times New Roman" w:hAnsi="Times New Roman" w:cs="Times New Roman"/>
          <w:b/>
          <w:bCs/>
          <w:sz w:val="24"/>
          <w:szCs w:val="24"/>
          <w:lang w:eastAsia="en-IN"/>
        </w:rPr>
        <w:t xml:space="preserve"> (2019)</w:t>
      </w:r>
    </w:p>
    <w:p w:rsidR="00292536" w:rsidRPr="00292536" w:rsidRDefault="00292536" w:rsidP="0029253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₹2,120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Direct income support of ₹6,000 per year to farmers</w:t>
      </w:r>
    </w:p>
    <w:p w:rsidR="00292536" w:rsidRPr="00292536" w:rsidRDefault="00292536" w:rsidP="0029253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All eligible farmers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3. Soil Health Mission (2015-16)</w:t>
      </w:r>
    </w:p>
    <w:p w:rsidR="00292536" w:rsidRPr="00292536" w:rsidRDefault="00292536" w:rsidP="0029253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₹1,512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Issue soil health cards and promote integrated nutrient management</w:t>
      </w:r>
    </w:p>
    <w:p w:rsidR="00292536" w:rsidRPr="00292536" w:rsidRDefault="00292536" w:rsidP="0029253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All farmers for soil health cards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 xml:space="preserve">4. Karnataka </w:t>
      </w:r>
      <w:proofErr w:type="spellStart"/>
      <w:r w:rsidRPr="00292536">
        <w:rPr>
          <w:rFonts w:ascii="Times New Roman" w:eastAsia="Times New Roman" w:hAnsi="Times New Roman" w:cs="Times New Roman"/>
          <w:b/>
          <w:bCs/>
          <w:sz w:val="24"/>
          <w:szCs w:val="24"/>
          <w:lang w:eastAsia="en-IN"/>
        </w:rPr>
        <w:t>Raitha</w:t>
      </w:r>
      <w:proofErr w:type="spellEnd"/>
      <w:r w:rsidRPr="00292536">
        <w:rPr>
          <w:rFonts w:ascii="Times New Roman" w:eastAsia="Times New Roman" w:hAnsi="Times New Roman" w:cs="Times New Roman"/>
          <w:b/>
          <w:bCs/>
          <w:sz w:val="24"/>
          <w:szCs w:val="24"/>
          <w:lang w:eastAsia="en-IN"/>
        </w:rPr>
        <w:t xml:space="preserve"> Shakti Scheme (2022-23)</w:t>
      </w:r>
    </w:p>
    <w:p w:rsidR="00292536" w:rsidRPr="00292536" w:rsidRDefault="00292536" w:rsidP="0029253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₹500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lastRenderedPageBreak/>
        <w:t>Objective</w:t>
      </w:r>
      <w:r w:rsidRPr="00292536">
        <w:rPr>
          <w:rFonts w:ascii="Times New Roman" w:eastAsia="Times New Roman" w:hAnsi="Times New Roman" w:cs="Times New Roman"/>
          <w:sz w:val="24"/>
          <w:szCs w:val="24"/>
          <w:lang w:eastAsia="en-IN"/>
        </w:rPr>
        <w:t>: Provide subsidized diesel to farmers for farm machinery</w:t>
      </w:r>
    </w:p>
    <w:p w:rsidR="00292536" w:rsidRPr="00292536" w:rsidRDefault="00292536" w:rsidP="0029253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All registered farmers on FRUITS portal</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5. Drip and Sprinkler Irrigation (2015-16)</w:t>
      </w:r>
    </w:p>
    <w:p w:rsidR="00292536" w:rsidRPr="00292536" w:rsidRDefault="00292536" w:rsidP="0029253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₹440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xml:space="preserve">: Promote water-efficient irrigation in </w:t>
      </w:r>
      <w:proofErr w:type="spellStart"/>
      <w:r w:rsidRPr="00292536">
        <w:rPr>
          <w:rFonts w:ascii="Times New Roman" w:eastAsia="Times New Roman" w:hAnsi="Times New Roman" w:cs="Times New Roman"/>
          <w:sz w:val="24"/>
          <w:szCs w:val="24"/>
          <w:lang w:eastAsia="en-IN"/>
        </w:rPr>
        <w:t>rainfed</w:t>
      </w:r>
      <w:proofErr w:type="spellEnd"/>
      <w:r w:rsidRPr="00292536">
        <w:rPr>
          <w:rFonts w:ascii="Times New Roman" w:eastAsia="Times New Roman" w:hAnsi="Times New Roman" w:cs="Times New Roman"/>
          <w:sz w:val="24"/>
          <w:szCs w:val="24"/>
          <w:lang w:eastAsia="en-IN"/>
        </w:rPr>
        <w:t xml:space="preserve"> areas</w:t>
      </w:r>
    </w:p>
    <w:p w:rsidR="00292536" w:rsidRPr="00292536" w:rsidRDefault="00292536" w:rsidP="0029253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1.81 lakh farmers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6. Farm Mechanization Programme (1997-98)</w:t>
      </w:r>
    </w:p>
    <w:p w:rsidR="00292536" w:rsidRPr="00292536" w:rsidRDefault="00292536" w:rsidP="0029253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₹428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Provide agricultural machinery at subsidized rates to farmers</w:t>
      </w:r>
    </w:p>
    <w:p w:rsidR="00292536" w:rsidRPr="00292536" w:rsidRDefault="00292536" w:rsidP="0029253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50,000 farmers annually</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 xml:space="preserve">7. </w:t>
      </w:r>
      <w:proofErr w:type="spellStart"/>
      <w:r w:rsidRPr="00292536">
        <w:rPr>
          <w:rFonts w:ascii="Times New Roman" w:eastAsia="Times New Roman" w:hAnsi="Times New Roman" w:cs="Times New Roman"/>
          <w:b/>
          <w:bCs/>
          <w:sz w:val="24"/>
          <w:szCs w:val="24"/>
          <w:lang w:eastAsia="en-IN"/>
        </w:rPr>
        <w:t>Krishi</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Bhagya</w:t>
      </w:r>
      <w:proofErr w:type="spellEnd"/>
      <w:r w:rsidRPr="00292536">
        <w:rPr>
          <w:rFonts w:ascii="Times New Roman" w:eastAsia="Times New Roman" w:hAnsi="Times New Roman" w:cs="Times New Roman"/>
          <w:b/>
          <w:bCs/>
          <w:sz w:val="24"/>
          <w:szCs w:val="24"/>
          <w:lang w:eastAsia="en-IN"/>
        </w:rPr>
        <w:t xml:space="preserve"> Scheme (2014-15)</w:t>
      </w:r>
    </w:p>
    <w:p w:rsidR="00292536" w:rsidRPr="00292536" w:rsidRDefault="00292536" w:rsidP="0029253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₹200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xml:space="preserve">: Sustainable agriculture in drought-affected </w:t>
      </w:r>
      <w:proofErr w:type="spellStart"/>
      <w:r w:rsidRPr="00292536">
        <w:rPr>
          <w:rFonts w:ascii="Times New Roman" w:eastAsia="Times New Roman" w:hAnsi="Times New Roman" w:cs="Times New Roman"/>
          <w:sz w:val="24"/>
          <w:szCs w:val="24"/>
          <w:lang w:eastAsia="en-IN"/>
        </w:rPr>
        <w:t>rainfed</w:t>
      </w:r>
      <w:proofErr w:type="spellEnd"/>
      <w:r w:rsidRPr="00292536">
        <w:rPr>
          <w:rFonts w:ascii="Times New Roman" w:eastAsia="Times New Roman" w:hAnsi="Times New Roman" w:cs="Times New Roman"/>
          <w:sz w:val="24"/>
          <w:szCs w:val="24"/>
          <w:lang w:eastAsia="en-IN"/>
        </w:rPr>
        <w:t xml:space="preserve"> areas through farm ponds</w:t>
      </w:r>
    </w:p>
    <w:p w:rsidR="00292536" w:rsidRPr="00292536" w:rsidRDefault="00292536" w:rsidP="0029253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xml:space="preserve">: Farmers in 131 </w:t>
      </w:r>
      <w:proofErr w:type="spellStart"/>
      <w:r w:rsidRPr="00292536">
        <w:rPr>
          <w:rFonts w:ascii="Times New Roman" w:eastAsia="Times New Roman" w:hAnsi="Times New Roman" w:cs="Times New Roman"/>
          <w:sz w:val="24"/>
          <w:szCs w:val="24"/>
          <w:lang w:eastAsia="en-IN"/>
        </w:rPr>
        <w:t>taluks</w:t>
      </w:r>
      <w:proofErr w:type="spellEnd"/>
      <w:r w:rsidRPr="00292536">
        <w:rPr>
          <w:rFonts w:ascii="Times New Roman" w:eastAsia="Times New Roman" w:hAnsi="Times New Roman" w:cs="Times New Roman"/>
          <w:sz w:val="24"/>
          <w:szCs w:val="24"/>
          <w:lang w:eastAsia="en-IN"/>
        </w:rPr>
        <w:t xml:space="preserve"> of 25 districts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8. Seeds Distribution and Other Investments (2005-06)</w:t>
      </w:r>
    </w:p>
    <w:p w:rsidR="00292536" w:rsidRPr="00292536" w:rsidRDefault="00292536" w:rsidP="0029253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₹180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Distribute quality seeds at subsidized rates to farmers</w:t>
      </w:r>
    </w:p>
    <w:p w:rsidR="00292536" w:rsidRPr="00292536" w:rsidRDefault="00292536" w:rsidP="0029253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24-25 lakh farmers annually</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9. Food Processing Enhancement (2024)</w:t>
      </w:r>
    </w:p>
    <w:p w:rsidR="00292536" w:rsidRPr="00292536" w:rsidRDefault="00292536" w:rsidP="0029253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₹50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Establish micro food processing units and common facilities</w:t>
      </w:r>
    </w:p>
    <w:p w:rsidR="00292536" w:rsidRPr="00292536" w:rsidRDefault="00292536" w:rsidP="0029253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5,000 micro processing units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10. Plant Protection Programme (1979-80)</w:t>
      </w:r>
    </w:p>
    <w:p w:rsidR="00292536" w:rsidRPr="00292536" w:rsidRDefault="00292536" w:rsidP="0029253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Budget Allocation</w:t>
      </w:r>
      <w:r w:rsidRPr="00292536">
        <w:rPr>
          <w:rFonts w:ascii="Times New Roman" w:eastAsia="Times New Roman" w:hAnsi="Times New Roman" w:cs="Times New Roman"/>
          <w:sz w:val="24"/>
          <w:szCs w:val="24"/>
          <w:lang w:eastAsia="en-IN"/>
        </w:rPr>
        <w:t xml:space="preserve">: ₹9.81 </w:t>
      </w:r>
      <w:proofErr w:type="spellStart"/>
      <w:r w:rsidRPr="00292536">
        <w:rPr>
          <w:rFonts w:ascii="Times New Roman" w:eastAsia="Times New Roman" w:hAnsi="Times New Roman" w:cs="Times New Roman"/>
          <w:sz w:val="24"/>
          <w:szCs w:val="24"/>
          <w:lang w:eastAsia="en-IN"/>
        </w:rPr>
        <w:t>crores</w:t>
      </w:r>
      <w:proofErr w:type="spellEnd"/>
    </w:p>
    <w:p w:rsidR="00292536" w:rsidRPr="00292536" w:rsidRDefault="00292536" w:rsidP="0029253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Integrated pest management and bio-pesticide distribution</w:t>
      </w:r>
    </w:p>
    <w:p w:rsidR="00292536" w:rsidRPr="00292536" w:rsidRDefault="00292536" w:rsidP="0029253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All farmers requiring plant protection</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Additional Schemes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11. Digital Agriculture Services (2024)</w:t>
      </w:r>
    </w:p>
    <w:p w:rsidR="00292536" w:rsidRPr="00292536" w:rsidRDefault="00292536" w:rsidP="0029253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AI and digital technology integration in agriculture</w:t>
      </w:r>
    </w:p>
    <w:p w:rsidR="00292536" w:rsidRPr="00292536" w:rsidRDefault="00292536" w:rsidP="0029253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Farmers and agricultural officers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12. Organic Agriculture Promotion (2017)</w:t>
      </w:r>
    </w:p>
    <w:p w:rsidR="00292536" w:rsidRPr="00292536" w:rsidRDefault="00292536" w:rsidP="0029253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Promote organic farming and certification systems</w:t>
      </w:r>
    </w:p>
    <w:p w:rsidR="00292536" w:rsidRPr="00292536" w:rsidRDefault="00292536" w:rsidP="0029253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lastRenderedPageBreak/>
        <w:t>Target Beneficiaries</w:t>
      </w:r>
      <w:r w:rsidRPr="00292536">
        <w:rPr>
          <w:rFonts w:ascii="Times New Roman" w:eastAsia="Times New Roman" w:hAnsi="Times New Roman" w:cs="Times New Roman"/>
          <w:sz w:val="24"/>
          <w:szCs w:val="24"/>
          <w:lang w:eastAsia="en-IN"/>
        </w:rPr>
        <w:t>: Farmers in designated organic clusters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 xml:space="preserve">13. </w:t>
      </w:r>
      <w:proofErr w:type="spellStart"/>
      <w:r w:rsidRPr="00292536">
        <w:rPr>
          <w:rFonts w:ascii="Times New Roman" w:eastAsia="Times New Roman" w:hAnsi="Times New Roman" w:cs="Times New Roman"/>
          <w:b/>
          <w:bCs/>
          <w:sz w:val="24"/>
          <w:szCs w:val="24"/>
          <w:lang w:eastAsia="en-IN"/>
        </w:rPr>
        <w:t>Pradhan</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Mantri</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Fasal</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Bima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Yojana</w:t>
      </w:r>
      <w:proofErr w:type="spellEnd"/>
      <w:r w:rsidRPr="00292536">
        <w:rPr>
          <w:rFonts w:ascii="Times New Roman" w:eastAsia="Times New Roman" w:hAnsi="Times New Roman" w:cs="Times New Roman"/>
          <w:b/>
          <w:bCs/>
          <w:sz w:val="24"/>
          <w:szCs w:val="24"/>
          <w:lang w:eastAsia="en-IN"/>
        </w:rPr>
        <w:t xml:space="preserve"> (2016)</w:t>
      </w:r>
    </w:p>
    <w:p w:rsidR="00292536" w:rsidRPr="00292536" w:rsidRDefault="00292536" w:rsidP="0029253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Objective</w:t>
      </w:r>
      <w:r w:rsidRPr="00292536">
        <w:rPr>
          <w:rFonts w:ascii="Times New Roman" w:eastAsia="Times New Roman" w:hAnsi="Times New Roman" w:cs="Times New Roman"/>
          <w:sz w:val="24"/>
          <w:szCs w:val="24"/>
          <w:lang w:eastAsia="en-IN"/>
        </w:rPr>
        <w:t>: Provide affordable crop insurance against natural calamities</w:t>
      </w:r>
    </w:p>
    <w:p w:rsidR="00292536" w:rsidRPr="00292536" w:rsidRDefault="00292536" w:rsidP="0029253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Target Beneficiaries</w:t>
      </w:r>
      <w:r w:rsidRPr="00292536">
        <w:rPr>
          <w:rFonts w:ascii="Times New Roman" w:eastAsia="Times New Roman" w:hAnsi="Times New Roman" w:cs="Times New Roman"/>
          <w:sz w:val="24"/>
          <w:szCs w:val="24"/>
          <w:lang w:eastAsia="en-IN"/>
        </w:rPr>
        <w:t>: All farmers growing notified crops</w:t>
      </w:r>
    </w:p>
    <w:p w:rsidR="00292536" w:rsidRPr="00292536" w:rsidRDefault="00292536" w:rsidP="00292536">
      <w:pPr>
        <w:spacing w:after="0"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pict>
          <v:rect id="_x0000_i1028" style="width:0;height:1.5pt" o:hralign="center" o:hrstd="t" o:hr="t" fillcolor="#a0a0a0" stroked="f"/>
        </w:pict>
      </w:r>
    </w:p>
    <w:p w:rsidR="00292536" w:rsidRPr="00292536" w:rsidRDefault="00292536" w:rsidP="002925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92536">
        <w:rPr>
          <w:rFonts w:ascii="Times New Roman" w:eastAsia="Times New Roman" w:hAnsi="Times New Roman" w:cs="Times New Roman"/>
          <w:b/>
          <w:bCs/>
          <w:sz w:val="36"/>
          <w:szCs w:val="36"/>
          <w:lang w:eastAsia="en-IN"/>
        </w:rPr>
        <w:t>Disease Management Guide</w:t>
      </w:r>
    </w:p>
    <w:p w:rsidR="00292536" w:rsidRPr="00292536" w:rsidRDefault="00292536" w:rsidP="002925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2536">
        <w:rPr>
          <w:rFonts w:ascii="Times New Roman" w:eastAsia="Times New Roman" w:hAnsi="Times New Roman" w:cs="Times New Roman"/>
          <w:b/>
          <w:bCs/>
          <w:sz w:val="27"/>
          <w:szCs w:val="27"/>
          <w:lang w:eastAsia="en-IN"/>
        </w:rPr>
        <w:t>Comprehensive Crop Disease Management</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1. Ginger Diseases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Pyricularia</w:t>
      </w:r>
      <w:proofErr w:type="spellEnd"/>
      <w:r w:rsidRPr="00292536">
        <w:rPr>
          <w:rFonts w:ascii="Times New Roman" w:eastAsia="Times New Roman" w:hAnsi="Times New Roman" w:cs="Times New Roman"/>
          <w:b/>
          <w:bCs/>
          <w:sz w:val="24"/>
          <w:szCs w:val="24"/>
          <w:lang w:eastAsia="en-IN"/>
        </w:rPr>
        <w:t xml:space="preserve"> spp. (Ginger)</w:t>
      </w:r>
    </w:p>
    <w:p w:rsidR="00292536" w:rsidRPr="00292536" w:rsidRDefault="00292536" w:rsidP="0029253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Yellowing leaves with dark olive-green spots, rapid spread within hours</w:t>
      </w:r>
    </w:p>
    <w:p w:rsidR="00292536" w:rsidRPr="00292536" w:rsidRDefault="00292536" w:rsidP="0029253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 xml:space="preserve">Apply </w:t>
      </w:r>
      <w:proofErr w:type="spellStart"/>
      <w:r w:rsidRPr="00292536">
        <w:rPr>
          <w:rFonts w:ascii="Times New Roman" w:eastAsia="Times New Roman" w:hAnsi="Times New Roman" w:cs="Times New Roman"/>
          <w:sz w:val="24"/>
          <w:szCs w:val="24"/>
          <w:lang w:eastAsia="en-IN"/>
        </w:rPr>
        <w:t>Propiconazole</w:t>
      </w:r>
      <w:proofErr w:type="spellEnd"/>
      <w:r w:rsidRPr="00292536">
        <w:rPr>
          <w:rFonts w:ascii="Times New Roman" w:eastAsia="Times New Roman" w:hAnsi="Times New Roman" w:cs="Times New Roman"/>
          <w:sz w:val="24"/>
          <w:szCs w:val="24"/>
          <w:lang w:eastAsia="en-IN"/>
        </w:rPr>
        <w:t xml:space="preserve"> or </w:t>
      </w:r>
      <w:proofErr w:type="spellStart"/>
      <w:r w:rsidRPr="00292536">
        <w:rPr>
          <w:rFonts w:ascii="Times New Roman" w:eastAsia="Times New Roman" w:hAnsi="Times New Roman" w:cs="Times New Roman"/>
          <w:sz w:val="24"/>
          <w:szCs w:val="24"/>
          <w:lang w:eastAsia="en-IN"/>
        </w:rPr>
        <w:t>Carbendazim+Mancozeb</w:t>
      </w:r>
      <w:proofErr w:type="spellEnd"/>
    </w:p>
    <w:p w:rsidR="00292536" w:rsidRPr="00292536" w:rsidRDefault="00292536" w:rsidP="00292536">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Seed rhizome treatment for 30 minutes before planting</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2. Rice Diseases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Pyricularia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oryzae</w:t>
      </w:r>
      <w:proofErr w:type="spellEnd"/>
      <w:r w:rsidRPr="00292536">
        <w:rPr>
          <w:rFonts w:ascii="Times New Roman" w:eastAsia="Times New Roman" w:hAnsi="Times New Roman" w:cs="Times New Roman"/>
          <w:b/>
          <w:bCs/>
          <w:sz w:val="24"/>
          <w:szCs w:val="24"/>
          <w:lang w:eastAsia="en-IN"/>
        </w:rPr>
        <w:t xml:space="preserve"> (Rice Blast)</w:t>
      </w:r>
    </w:p>
    <w:p w:rsidR="00292536" w:rsidRPr="00292536" w:rsidRDefault="00292536" w:rsidP="0029253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Brown lesions on leaves, stems, panicles; can destroy entire crop</w:t>
      </w:r>
    </w:p>
    <w:p w:rsidR="00292536" w:rsidRPr="00292536" w:rsidRDefault="00292536" w:rsidP="0029253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Use resistant varieties</w:t>
      </w:r>
    </w:p>
    <w:p w:rsidR="00292536" w:rsidRPr="00292536" w:rsidRDefault="00292536" w:rsidP="00292536">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Maintain balanced fertilization</w:t>
      </w:r>
    </w:p>
    <w:p w:rsidR="00292536" w:rsidRPr="00292536" w:rsidRDefault="00292536" w:rsidP="00292536">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Apply fungicide applications as needed</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Rhizoctonia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solani</w:t>
      </w:r>
      <w:proofErr w:type="spellEnd"/>
      <w:r w:rsidRPr="00292536">
        <w:rPr>
          <w:rFonts w:ascii="Times New Roman" w:eastAsia="Times New Roman" w:hAnsi="Times New Roman" w:cs="Times New Roman"/>
          <w:b/>
          <w:bCs/>
          <w:sz w:val="24"/>
          <w:szCs w:val="24"/>
          <w:lang w:eastAsia="en-IN"/>
        </w:rPr>
        <w:t xml:space="preserve"> (Rice Sheath Blight)</w:t>
      </w:r>
    </w:p>
    <w:p w:rsidR="00292536" w:rsidRPr="00292536" w:rsidRDefault="00292536" w:rsidP="0029253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Brown lesions on leaf sheaths, 6-15% severity across Karnataka</w:t>
      </w:r>
    </w:p>
    <w:p w:rsidR="00292536" w:rsidRPr="00292536" w:rsidRDefault="00292536" w:rsidP="0029253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Maintain proper spacing between plants</w:t>
      </w:r>
    </w:p>
    <w:p w:rsidR="00292536" w:rsidRPr="00292536" w:rsidRDefault="00292536" w:rsidP="00292536">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Apply organic matter to soil</w:t>
      </w:r>
    </w:p>
    <w:p w:rsidR="00292536" w:rsidRPr="00292536" w:rsidRDefault="00292536" w:rsidP="00292536">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Use fungicide treatment when necessary</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3. Cotton Diseases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Xanthomonas</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malvacearum</w:t>
      </w:r>
      <w:proofErr w:type="spellEnd"/>
      <w:r w:rsidRPr="00292536">
        <w:rPr>
          <w:rFonts w:ascii="Times New Roman" w:eastAsia="Times New Roman" w:hAnsi="Times New Roman" w:cs="Times New Roman"/>
          <w:b/>
          <w:bCs/>
          <w:sz w:val="24"/>
          <w:szCs w:val="24"/>
          <w:lang w:eastAsia="en-IN"/>
        </w:rPr>
        <w:t xml:space="preserve"> (Cotton Bacterial Blight)</w:t>
      </w:r>
    </w:p>
    <w:p w:rsidR="00292536" w:rsidRPr="00292536" w:rsidRDefault="00292536" w:rsidP="0029253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Angular reddish spots on leaves, bacterial exudate in moist weather</w:t>
      </w:r>
    </w:p>
    <w:p w:rsidR="00292536" w:rsidRPr="00292536" w:rsidRDefault="00292536" w:rsidP="0029253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Use resistant varieties</w:t>
      </w:r>
    </w:p>
    <w:p w:rsidR="00292536" w:rsidRPr="00292536" w:rsidRDefault="00292536" w:rsidP="0029253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Apply seed treatment</w:t>
      </w:r>
    </w:p>
    <w:p w:rsidR="00292536" w:rsidRPr="00292536" w:rsidRDefault="00292536" w:rsidP="0029253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Use copper-based fungicides</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lastRenderedPageBreak/>
        <w:t>4. Groundnut Diseases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Alternaria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arachidis</w:t>
      </w:r>
      <w:proofErr w:type="spellEnd"/>
      <w:r w:rsidRPr="00292536">
        <w:rPr>
          <w:rFonts w:ascii="Times New Roman" w:eastAsia="Times New Roman" w:hAnsi="Times New Roman" w:cs="Times New Roman"/>
          <w:b/>
          <w:bCs/>
          <w:sz w:val="24"/>
          <w:szCs w:val="24"/>
          <w:lang w:eastAsia="en-IN"/>
        </w:rPr>
        <w:t xml:space="preserve"> (Groundnut </w:t>
      </w:r>
      <w:proofErr w:type="spellStart"/>
      <w:r w:rsidRPr="00292536">
        <w:rPr>
          <w:rFonts w:ascii="Times New Roman" w:eastAsia="Times New Roman" w:hAnsi="Times New Roman" w:cs="Times New Roman"/>
          <w:b/>
          <w:bCs/>
          <w:sz w:val="24"/>
          <w:szCs w:val="24"/>
          <w:lang w:eastAsia="en-IN"/>
        </w:rPr>
        <w:t>Tikka</w:t>
      </w:r>
      <w:proofErr w:type="spellEnd"/>
      <w:r w:rsidRPr="00292536">
        <w:rPr>
          <w:rFonts w:ascii="Times New Roman" w:eastAsia="Times New Roman" w:hAnsi="Times New Roman" w:cs="Times New Roman"/>
          <w:b/>
          <w:bCs/>
          <w:sz w:val="24"/>
          <w:szCs w:val="24"/>
          <w:lang w:eastAsia="en-IN"/>
        </w:rPr>
        <w:t>)</w:t>
      </w:r>
    </w:p>
    <w:p w:rsidR="00292536" w:rsidRPr="00292536" w:rsidRDefault="00292536" w:rsidP="0029253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Circular lesions on leaves, pods, and stems</w:t>
      </w:r>
    </w:p>
    <w:p w:rsidR="00292536" w:rsidRPr="00292536" w:rsidRDefault="00292536" w:rsidP="0029253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Use resistant varieties</w:t>
      </w:r>
    </w:p>
    <w:p w:rsidR="00292536" w:rsidRPr="00292536" w:rsidRDefault="00292536" w:rsidP="00292536">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Practice crop rotation</w:t>
      </w:r>
    </w:p>
    <w:p w:rsidR="00292536" w:rsidRPr="00292536" w:rsidRDefault="00292536" w:rsidP="00292536">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Apply fungicide applications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Aspergillus</w:t>
      </w:r>
      <w:proofErr w:type="spellEnd"/>
      <w:r w:rsidRPr="00292536">
        <w:rPr>
          <w:rFonts w:ascii="Times New Roman" w:eastAsia="Times New Roman" w:hAnsi="Times New Roman" w:cs="Times New Roman"/>
          <w:b/>
          <w:bCs/>
          <w:sz w:val="24"/>
          <w:szCs w:val="24"/>
          <w:lang w:eastAsia="en-IN"/>
        </w:rPr>
        <w:t xml:space="preserve"> </w:t>
      </w:r>
      <w:proofErr w:type="spellStart"/>
      <w:proofErr w:type="gramStart"/>
      <w:r w:rsidRPr="00292536">
        <w:rPr>
          <w:rFonts w:ascii="Times New Roman" w:eastAsia="Times New Roman" w:hAnsi="Times New Roman" w:cs="Times New Roman"/>
          <w:b/>
          <w:bCs/>
          <w:sz w:val="24"/>
          <w:szCs w:val="24"/>
          <w:lang w:eastAsia="en-IN"/>
        </w:rPr>
        <w:t>niger</w:t>
      </w:r>
      <w:proofErr w:type="spellEnd"/>
      <w:proofErr w:type="gramEnd"/>
      <w:r w:rsidRPr="00292536">
        <w:rPr>
          <w:rFonts w:ascii="Times New Roman" w:eastAsia="Times New Roman" w:hAnsi="Times New Roman" w:cs="Times New Roman"/>
          <w:b/>
          <w:bCs/>
          <w:sz w:val="24"/>
          <w:szCs w:val="24"/>
          <w:lang w:eastAsia="en-IN"/>
        </w:rPr>
        <w:t xml:space="preserve"> (Groundnut Collar Rot)</w:t>
      </w:r>
    </w:p>
    <w:p w:rsidR="00292536" w:rsidRPr="00292536" w:rsidRDefault="00292536" w:rsidP="0029253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xml:space="preserve">: Collar rot at soil level, 29% incidence in </w:t>
      </w:r>
      <w:proofErr w:type="spellStart"/>
      <w:r w:rsidRPr="00292536">
        <w:rPr>
          <w:rFonts w:ascii="Times New Roman" w:eastAsia="Times New Roman" w:hAnsi="Times New Roman" w:cs="Times New Roman"/>
          <w:sz w:val="24"/>
          <w:szCs w:val="24"/>
          <w:lang w:eastAsia="en-IN"/>
        </w:rPr>
        <w:t>Raichur</w:t>
      </w:r>
      <w:proofErr w:type="spellEnd"/>
      <w:r w:rsidRPr="00292536">
        <w:rPr>
          <w:rFonts w:ascii="Times New Roman" w:eastAsia="Times New Roman" w:hAnsi="Times New Roman" w:cs="Times New Roman"/>
          <w:sz w:val="24"/>
          <w:szCs w:val="24"/>
          <w:lang w:eastAsia="en-IN"/>
        </w:rPr>
        <w:t xml:space="preserve"> district</w:t>
      </w:r>
    </w:p>
    <w:p w:rsidR="00292536" w:rsidRPr="00292536" w:rsidRDefault="00292536" w:rsidP="0029253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Apply seed treatment</w:t>
      </w:r>
    </w:p>
    <w:p w:rsidR="00292536" w:rsidRPr="00292536" w:rsidRDefault="00292536" w:rsidP="00292536">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Use soil amendments</w:t>
      </w:r>
    </w:p>
    <w:p w:rsidR="00292536" w:rsidRPr="00292536" w:rsidRDefault="00292536" w:rsidP="00292536">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Implement biological control methods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Cercospora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personata</w:t>
      </w:r>
      <w:proofErr w:type="spellEnd"/>
      <w:r w:rsidRPr="00292536">
        <w:rPr>
          <w:rFonts w:ascii="Times New Roman" w:eastAsia="Times New Roman" w:hAnsi="Times New Roman" w:cs="Times New Roman"/>
          <w:b/>
          <w:bCs/>
          <w:sz w:val="24"/>
          <w:szCs w:val="24"/>
          <w:lang w:eastAsia="en-IN"/>
        </w:rPr>
        <w:t>/</w:t>
      </w:r>
      <w:proofErr w:type="spellStart"/>
      <w:r w:rsidRPr="00292536">
        <w:rPr>
          <w:rFonts w:ascii="Times New Roman" w:eastAsia="Times New Roman" w:hAnsi="Times New Roman" w:cs="Times New Roman"/>
          <w:b/>
          <w:bCs/>
          <w:sz w:val="24"/>
          <w:szCs w:val="24"/>
          <w:lang w:eastAsia="en-IN"/>
        </w:rPr>
        <w:t>arachidicola</w:t>
      </w:r>
      <w:proofErr w:type="spellEnd"/>
      <w:r w:rsidRPr="00292536">
        <w:rPr>
          <w:rFonts w:ascii="Times New Roman" w:eastAsia="Times New Roman" w:hAnsi="Times New Roman" w:cs="Times New Roman"/>
          <w:b/>
          <w:bCs/>
          <w:sz w:val="24"/>
          <w:szCs w:val="24"/>
          <w:lang w:eastAsia="en-IN"/>
        </w:rPr>
        <w:t xml:space="preserve"> (Groundnut </w:t>
      </w:r>
      <w:proofErr w:type="spellStart"/>
      <w:r w:rsidRPr="00292536">
        <w:rPr>
          <w:rFonts w:ascii="Times New Roman" w:eastAsia="Times New Roman" w:hAnsi="Times New Roman" w:cs="Times New Roman"/>
          <w:b/>
          <w:bCs/>
          <w:sz w:val="24"/>
          <w:szCs w:val="24"/>
          <w:lang w:eastAsia="en-IN"/>
        </w:rPr>
        <w:t>Tikka</w:t>
      </w:r>
      <w:proofErr w:type="spellEnd"/>
      <w:r w:rsidRPr="00292536">
        <w:rPr>
          <w:rFonts w:ascii="Times New Roman" w:eastAsia="Times New Roman" w:hAnsi="Times New Roman" w:cs="Times New Roman"/>
          <w:b/>
          <w:bCs/>
          <w:sz w:val="24"/>
          <w:szCs w:val="24"/>
          <w:lang w:eastAsia="en-IN"/>
        </w:rPr>
        <w:t>)</w:t>
      </w:r>
    </w:p>
    <w:p w:rsidR="00292536" w:rsidRPr="00292536" w:rsidRDefault="00292536" w:rsidP="002925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xml:space="preserve">: Dark </w:t>
      </w:r>
      <w:proofErr w:type="spellStart"/>
      <w:r w:rsidRPr="00292536">
        <w:rPr>
          <w:rFonts w:ascii="Times New Roman" w:eastAsia="Times New Roman" w:hAnsi="Times New Roman" w:cs="Times New Roman"/>
          <w:sz w:val="24"/>
          <w:szCs w:val="24"/>
          <w:lang w:eastAsia="en-IN"/>
        </w:rPr>
        <w:t>leafspots</w:t>
      </w:r>
      <w:proofErr w:type="spellEnd"/>
      <w:r w:rsidRPr="00292536">
        <w:rPr>
          <w:rFonts w:ascii="Times New Roman" w:eastAsia="Times New Roman" w:hAnsi="Times New Roman" w:cs="Times New Roman"/>
          <w:sz w:val="24"/>
          <w:szCs w:val="24"/>
          <w:lang w:eastAsia="en-IN"/>
        </w:rPr>
        <w:t xml:space="preserve"> with or without yellow halo</w:t>
      </w:r>
    </w:p>
    <w:p w:rsidR="00292536" w:rsidRPr="00292536" w:rsidRDefault="00292536" w:rsidP="002925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 xml:space="preserve">Spray Bordeaux mixture or </w:t>
      </w:r>
      <w:proofErr w:type="spellStart"/>
      <w:r w:rsidRPr="00292536">
        <w:rPr>
          <w:rFonts w:ascii="Times New Roman" w:eastAsia="Times New Roman" w:hAnsi="Times New Roman" w:cs="Times New Roman"/>
          <w:sz w:val="24"/>
          <w:szCs w:val="24"/>
          <w:lang w:eastAsia="en-IN"/>
        </w:rPr>
        <w:t>Ziram</w:t>
      </w:r>
      <w:proofErr w:type="spellEnd"/>
    </w:p>
    <w:p w:rsidR="00292536" w:rsidRPr="00292536" w:rsidRDefault="00292536" w:rsidP="00292536">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Practice crop rotation</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5. Finger Millet Diseases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Pyricularia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grisea</w:t>
      </w:r>
      <w:proofErr w:type="spellEnd"/>
      <w:r w:rsidRPr="00292536">
        <w:rPr>
          <w:rFonts w:ascii="Times New Roman" w:eastAsia="Times New Roman" w:hAnsi="Times New Roman" w:cs="Times New Roman"/>
          <w:b/>
          <w:bCs/>
          <w:sz w:val="24"/>
          <w:szCs w:val="24"/>
          <w:lang w:eastAsia="en-IN"/>
        </w:rPr>
        <w:t xml:space="preserve"> (Finger Millet Blast)</w:t>
      </w:r>
    </w:p>
    <w:p w:rsidR="00292536" w:rsidRPr="00292536" w:rsidRDefault="00292536" w:rsidP="00292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Blast symptoms on leaves and panicles, 50-90% yield loss</w:t>
      </w:r>
    </w:p>
    <w:p w:rsidR="00292536" w:rsidRPr="00292536" w:rsidRDefault="00292536" w:rsidP="00292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Use resistant varieties</w:t>
      </w:r>
    </w:p>
    <w:p w:rsidR="00292536" w:rsidRPr="00292536" w:rsidRDefault="00292536" w:rsidP="00292536">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Maintain balanced nutrition</w:t>
      </w:r>
    </w:p>
    <w:p w:rsidR="00292536" w:rsidRPr="00292536" w:rsidRDefault="00292536" w:rsidP="00292536">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Apply fungicide treatments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Rhizoctonia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solani</w:t>
      </w:r>
      <w:proofErr w:type="spellEnd"/>
      <w:r w:rsidRPr="00292536">
        <w:rPr>
          <w:rFonts w:ascii="Times New Roman" w:eastAsia="Times New Roman" w:hAnsi="Times New Roman" w:cs="Times New Roman"/>
          <w:b/>
          <w:bCs/>
          <w:sz w:val="24"/>
          <w:szCs w:val="24"/>
          <w:lang w:eastAsia="en-IN"/>
        </w:rPr>
        <w:t xml:space="preserve"> (Finger Millet Banded Blight)</w:t>
      </w:r>
    </w:p>
    <w:p w:rsidR="00292536" w:rsidRPr="00292536" w:rsidRDefault="00292536" w:rsidP="0029253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Banded symptoms on leaves and stems</w:t>
      </w:r>
    </w:p>
    <w:p w:rsidR="00292536" w:rsidRPr="00292536" w:rsidRDefault="00292536" w:rsidP="0029253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Apply seed treatment</w:t>
      </w:r>
    </w:p>
    <w:p w:rsidR="00292536" w:rsidRPr="00292536" w:rsidRDefault="00292536" w:rsidP="00292536">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Maintain field sanitation</w:t>
      </w:r>
    </w:p>
    <w:p w:rsidR="00292536" w:rsidRPr="00292536" w:rsidRDefault="00292536" w:rsidP="00292536">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Use fungicide application</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 xml:space="preserve">6. </w:t>
      </w:r>
      <w:proofErr w:type="spellStart"/>
      <w:r w:rsidRPr="00292536">
        <w:rPr>
          <w:rFonts w:ascii="Times New Roman" w:eastAsia="Times New Roman" w:hAnsi="Times New Roman" w:cs="Times New Roman"/>
          <w:b/>
          <w:bCs/>
          <w:sz w:val="24"/>
          <w:szCs w:val="24"/>
          <w:lang w:eastAsia="en-IN"/>
        </w:rPr>
        <w:t>Bajra</w:t>
      </w:r>
      <w:proofErr w:type="spellEnd"/>
      <w:r w:rsidRPr="00292536">
        <w:rPr>
          <w:rFonts w:ascii="Times New Roman" w:eastAsia="Times New Roman" w:hAnsi="Times New Roman" w:cs="Times New Roman"/>
          <w:b/>
          <w:bCs/>
          <w:sz w:val="24"/>
          <w:szCs w:val="24"/>
          <w:lang w:eastAsia="en-IN"/>
        </w:rPr>
        <w:t>/Pearl Millet Diseases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Sclerospora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graminicola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Bajra</w:t>
      </w:r>
      <w:proofErr w:type="spellEnd"/>
      <w:r w:rsidRPr="00292536">
        <w:rPr>
          <w:rFonts w:ascii="Times New Roman" w:eastAsia="Times New Roman" w:hAnsi="Times New Roman" w:cs="Times New Roman"/>
          <w:b/>
          <w:bCs/>
          <w:sz w:val="24"/>
          <w:szCs w:val="24"/>
          <w:lang w:eastAsia="en-IN"/>
        </w:rPr>
        <w:t xml:space="preserve"> Downy Mildew)</w:t>
      </w:r>
    </w:p>
    <w:p w:rsidR="00292536" w:rsidRPr="00292536" w:rsidRDefault="00292536" w:rsidP="0029253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xml:space="preserve">: Dwarfing, </w:t>
      </w:r>
      <w:proofErr w:type="spellStart"/>
      <w:r w:rsidRPr="00292536">
        <w:rPr>
          <w:rFonts w:ascii="Times New Roman" w:eastAsia="Times New Roman" w:hAnsi="Times New Roman" w:cs="Times New Roman"/>
          <w:sz w:val="24"/>
          <w:szCs w:val="24"/>
          <w:lang w:eastAsia="en-IN"/>
        </w:rPr>
        <w:t>chlorotic</w:t>
      </w:r>
      <w:proofErr w:type="spellEnd"/>
      <w:r w:rsidRPr="00292536">
        <w:rPr>
          <w:rFonts w:ascii="Times New Roman" w:eastAsia="Times New Roman" w:hAnsi="Times New Roman" w:cs="Times New Roman"/>
          <w:sz w:val="24"/>
          <w:szCs w:val="24"/>
          <w:lang w:eastAsia="en-IN"/>
        </w:rPr>
        <w:t xml:space="preserve"> leaves with whitish sporangia, leafy ear heads</w:t>
      </w:r>
    </w:p>
    <w:p w:rsidR="00292536" w:rsidRPr="00292536" w:rsidRDefault="00292536" w:rsidP="0029253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Practice deep ploughing</w:t>
      </w:r>
    </w:p>
    <w:p w:rsidR="00292536" w:rsidRPr="00292536" w:rsidRDefault="00292536" w:rsidP="00292536">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lastRenderedPageBreak/>
        <w:t>Implement crop rotation</w:t>
      </w:r>
    </w:p>
    <w:p w:rsidR="00292536" w:rsidRPr="00292536" w:rsidRDefault="00292536" w:rsidP="00292536">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 xml:space="preserve">Use seed treatment with </w:t>
      </w:r>
      <w:proofErr w:type="spellStart"/>
      <w:r w:rsidRPr="00292536">
        <w:rPr>
          <w:rFonts w:ascii="Times New Roman" w:eastAsia="Times New Roman" w:hAnsi="Times New Roman" w:cs="Times New Roman"/>
          <w:sz w:val="24"/>
          <w:szCs w:val="24"/>
          <w:lang w:eastAsia="en-IN"/>
        </w:rPr>
        <w:t>metalaxyl</w:t>
      </w:r>
      <w:proofErr w:type="spellEnd"/>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7. Maize Diseases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Sclerospora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rayssiae</w:t>
      </w:r>
      <w:proofErr w:type="spellEnd"/>
      <w:r w:rsidRPr="00292536">
        <w:rPr>
          <w:rFonts w:ascii="Times New Roman" w:eastAsia="Times New Roman" w:hAnsi="Times New Roman" w:cs="Times New Roman"/>
          <w:b/>
          <w:bCs/>
          <w:sz w:val="24"/>
          <w:szCs w:val="24"/>
          <w:lang w:eastAsia="en-IN"/>
        </w:rPr>
        <w:t xml:space="preserve"> var. </w:t>
      </w:r>
      <w:proofErr w:type="spellStart"/>
      <w:r w:rsidRPr="00292536">
        <w:rPr>
          <w:rFonts w:ascii="Times New Roman" w:eastAsia="Times New Roman" w:hAnsi="Times New Roman" w:cs="Times New Roman"/>
          <w:b/>
          <w:bCs/>
          <w:sz w:val="24"/>
          <w:szCs w:val="24"/>
          <w:lang w:eastAsia="en-IN"/>
        </w:rPr>
        <w:t>zeae</w:t>
      </w:r>
      <w:proofErr w:type="spellEnd"/>
      <w:r w:rsidRPr="00292536">
        <w:rPr>
          <w:rFonts w:ascii="Times New Roman" w:eastAsia="Times New Roman" w:hAnsi="Times New Roman" w:cs="Times New Roman"/>
          <w:b/>
          <w:bCs/>
          <w:sz w:val="24"/>
          <w:szCs w:val="24"/>
          <w:lang w:eastAsia="en-IN"/>
        </w:rPr>
        <w:t xml:space="preserve"> (Maize Downy Mildew)</w:t>
      </w:r>
    </w:p>
    <w:p w:rsidR="00292536" w:rsidRPr="00292536" w:rsidRDefault="00292536" w:rsidP="0029253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xml:space="preserve">: </w:t>
      </w:r>
      <w:proofErr w:type="spellStart"/>
      <w:r w:rsidRPr="00292536">
        <w:rPr>
          <w:rFonts w:ascii="Times New Roman" w:eastAsia="Times New Roman" w:hAnsi="Times New Roman" w:cs="Times New Roman"/>
          <w:sz w:val="24"/>
          <w:szCs w:val="24"/>
          <w:lang w:eastAsia="en-IN"/>
        </w:rPr>
        <w:t>Chlorotic</w:t>
      </w:r>
      <w:proofErr w:type="spellEnd"/>
      <w:r w:rsidRPr="00292536">
        <w:rPr>
          <w:rFonts w:ascii="Times New Roman" w:eastAsia="Times New Roman" w:hAnsi="Times New Roman" w:cs="Times New Roman"/>
          <w:sz w:val="24"/>
          <w:szCs w:val="24"/>
          <w:lang w:eastAsia="en-IN"/>
        </w:rPr>
        <w:t xml:space="preserve"> stripes on leaves, downy growth on leaf surfaces</w:t>
      </w:r>
    </w:p>
    <w:p w:rsidR="00292536" w:rsidRPr="00292536" w:rsidRDefault="00292536" w:rsidP="0029253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Remove disease crop debris</w:t>
      </w:r>
    </w:p>
    <w:p w:rsidR="00292536" w:rsidRPr="00292536" w:rsidRDefault="00292536" w:rsidP="0029253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 xml:space="preserve">Apply seed treatment with </w:t>
      </w:r>
      <w:proofErr w:type="spellStart"/>
      <w:r w:rsidRPr="00292536">
        <w:rPr>
          <w:rFonts w:ascii="Times New Roman" w:eastAsia="Times New Roman" w:hAnsi="Times New Roman" w:cs="Times New Roman"/>
          <w:sz w:val="24"/>
          <w:szCs w:val="24"/>
          <w:lang w:eastAsia="en-IN"/>
        </w:rPr>
        <w:t>Dithane</w:t>
      </w:r>
      <w:proofErr w:type="spellEnd"/>
      <w:r w:rsidRPr="00292536">
        <w:rPr>
          <w:rFonts w:ascii="Times New Roman" w:eastAsia="Times New Roman" w:hAnsi="Times New Roman" w:cs="Times New Roman"/>
          <w:sz w:val="24"/>
          <w:szCs w:val="24"/>
          <w:lang w:eastAsia="en-IN"/>
        </w:rPr>
        <w:t xml:space="preserve"> M-45</w:t>
      </w:r>
    </w:p>
    <w:p w:rsidR="00292536" w:rsidRPr="00292536" w:rsidRDefault="00292536" w:rsidP="0029253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92536">
        <w:rPr>
          <w:rFonts w:ascii="Times New Roman" w:eastAsia="Times New Roman" w:hAnsi="Times New Roman" w:cs="Times New Roman"/>
          <w:b/>
          <w:bCs/>
          <w:sz w:val="24"/>
          <w:szCs w:val="24"/>
          <w:lang w:eastAsia="en-IN"/>
        </w:rPr>
        <w:t>8. Sorghum Diseases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2536">
        <w:rPr>
          <w:rFonts w:ascii="Times New Roman" w:eastAsia="Times New Roman" w:hAnsi="Times New Roman" w:cs="Times New Roman"/>
          <w:b/>
          <w:bCs/>
          <w:sz w:val="24"/>
          <w:szCs w:val="24"/>
          <w:lang w:eastAsia="en-IN"/>
        </w:rPr>
        <w:t>Spacelotheca</w:t>
      </w:r>
      <w:proofErr w:type="spellEnd"/>
      <w:r w:rsidRPr="00292536">
        <w:rPr>
          <w:rFonts w:ascii="Times New Roman" w:eastAsia="Times New Roman" w:hAnsi="Times New Roman" w:cs="Times New Roman"/>
          <w:b/>
          <w:bCs/>
          <w:sz w:val="24"/>
          <w:szCs w:val="24"/>
          <w:lang w:eastAsia="en-IN"/>
        </w:rPr>
        <w:t xml:space="preserve"> </w:t>
      </w:r>
      <w:proofErr w:type="spellStart"/>
      <w:r w:rsidRPr="00292536">
        <w:rPr>
          <w:rFonts w:ascii="Times New Roman" w:eastAsia="Times New Roman" w:hAnsi="Times New Roman" w:cs="Times New Roman"/>
          <w:b/>
          <w:bCs/>
          <w:sz w:val="24"/>
          <w:szCs w:val="24"/>
          <w:lang w:eastAsia="en-IN"/>
        </w:rPr>
        <w:t>sorghi</w:t>
      </w:r>
      <w:proofErr w:type="spellEnd"/>
      <w:r w:rsidRPr="00292536">
        <w:rPr>
          <w:rFonts w:ascii="Times New Roman" w:eastAsia="Times New Roman" w:hAnsi="Times New Roman" w:cs="Times New Roman"/>
          <w:b/>
          <w:bCs/>
          <w:sz w:val="24"/>
          <w:szCs w:val="24"/>
          <w:lang w:eastAsia="en-IN"/>
        </w:rPr>
        <w:t xml:space="preserve"> (Sorghum Grain Smut)</w:t>
      </w:r>
    </w:p>
    <w:p w:rsidR="00292536" w:rsidRPr="00292536" w:rsidRDefault="00292536" w:rsidP="00292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Symptoms</w:t>
      </w:r>
      <w:r w:rsidRPr="00292536">
        <w:rPr>
          <w:rFonts w:ascii="Times New Roman" w:eastAsia="Times New Roman" w:hAnsi="Times New Roman" w:cs="Times New Roman"/>
          <w:sz w:val="24"/>
          <w:szCs w:val="24"/>
          <w:lang w:eastAsia="en-IN"/>
        </w:rPr>
        <w:t xml:space="preserve">: Cylindrical </w:t>
      </w:r>
      <w:proofErr w:type="spellStart"/>
      <w:r w:rsidRPr="00292536">
        <w:rPr>
          <w:rFonts w:ascii="Times New Roman" w:eastAsia="Times New Roman" w:hAnsi="Times New Roman" w:cs="Times New Roman"/>
          <w:sz w:val="24"/>
          <w:szCs w:val="24"/>
          <w:lang w:eastAsia="en-IN"/>
        </w:rPr>
        <w:t>sori</w:t>
      </w:r>
      <w:proofErr w:type="spellEnd"/>
      <w:r w:rsidRPr="00292536">
        <w:rPr>
          <w:rFonts w:ascii="Times New Roman" w:eastAsia="Times New Roman" w:hAnsi="Times New Roman" w:cs="Times New Roman"/>
          <w:sz w:val="24"/>
          <w:szCs w:val="24"/>
          <w:lang w:eastAsia="en-IN"/>
        </w:rPr>
        <w:t xml:space="preserve"> replacing grains, containing black spores</w:t>
      </w:r>
    </w:p>
    <w:p w:rsidR="00292536" w:rsidRPr="00292536" w:rsidRDefault="00292536" w:rsidP="00292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b/>
          <w:bCs/>
          <w:sz w:val="24"/>
          <w:szCs w:val="24"/>
          <w:lang w:eastAsia="en-IN"/>
        </w:rPr>
        <w:t>Management</w:t>
      </w:r>
      <w:r w:rsidRPr="00292536">
        <w:rPr>
          <w:rFonts w:ascii="Times New Roman" w:eastAsia="Times New Roman" w:hAnsi="Times New Roman" w:cs="Times New Roman"/>
          <w:sz w:val="24"/>
          <w:szCs w:val="24"/>
          <w:lang w:eastAsia="en-IN"/>
        </w:rPr>
        <w:t xml:space="preserve">: </w:t>
      </w:r>
    </w:p>
    <w:p w:rsidR="00292536" w:rsidRPr="00292536" w:rsidRDefault="00292536" w:rsidP="00292536">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Apply seed treatment with sulphur compounds</w:t>
      </w:r>
    </w:p>
    <w:p w:rsidR="00292536" w:rsidRPr="00292536" w:rsidRDefault="00292536" w:rsidP="00292536">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Use resistant varieties</w:t>
      </w:r>
    </w:p>
    <w:p w:rsidR="00292536" w:rsidRPr="00292536" w:rsidRDefault="00292536" w:rsidP="00292536">
      <w:pPr>
        <w:spacing w:after="0"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pict>
          <v:rect id="_x0000_i1029" style="width:0;height:1.5pt" o:hralign="center" o:hrstd="t" o:hr="t" fillcolor="#a0a0a0" stroked="f"/>
        </w:pict>
      </w:r>
    </w:p>
    <w:p w:rsidR="00292536" w:rsidRPr="00292536" w:rsidRDefault="00292536" w:rsidP="002925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92536">
        <w:rPr>
          <w:rFonts w:ascii="Times New Roman" w:eastAsia="Times New Roman" w:hAnsi="Times New Roman" w:cs="Times New Roman"/>
          <w:b/>
          <w:bCs/>
          <w:sz w:val="36"/>
          <w:szCs w:val="36"/>
          <w:lang w:eastAsia="en-IN"/>
        </w:rPr>
        <w:t>Summary</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 xml:space="preserve">Karnataka's agriculture sector is characterized by its diverse agro-climatic zones, comprehensive government support schemes, and significant contribution to national agricultural production. The state's agricultural policy framework focuses on sustainable farming practices, technological integration, and farmer welfare through various schemes </w:t>
      </w:r>
      <w:proofErr w:type="spellStart"/>
      <w:r w:rsidRPr="00292536">
        <w:rPr>
          <w:rFonts w:ascii="Times New Roman" w:eastAsia="Times New Roman" w:hAnsi="Times New Roman" w:cs="Times New Roman"/>
          <w:sz w:val="24"/>
          <w:szCs w:val="24"/>
          <w:lang w:eastAsia="en-IN"/>
        </w:rPr>
        <w:t>totaling</w:t>
      </w:r>
      <w:proofErr w:type="spellEnd"/>
      <w:r w:rsidRPr="00292536">
        <w:rPr>
          <w:rFonts w:ascii="Times New Roman" w:eastAsia="Times New Roman" w:hAnsi="Times New Roman" w:cs="Times New Roman"/>
          <w:sz w:val="24"/>
          <w:szCs w:val="24"/>
          <w:lang w:eastAsia="en-IN"/>
        </w:rPr>
        <w:t xml:space="preserve"> thousands of </w:t>
      </w:r>
      <w:proofErr w:type="spellStart"/>
      <w:r w:rsidRPr="00292536">
        <w:rPr>
          <w:rFonts w:ascii="Times New Roman" w:eastAsia="Times New Roman" w:hAnsi="Times New Roman" w:cs="Times New Roman"/>
          <w:sz w:val="24"/>
          <w:szCs w:val="24"/>
          <w:lang w:eastAsia="en-IN"/>
        </w:rPr>
        <w:t>crores</w:t>
      </w:r>
      <w:proofErr w:type="spellEnd"/>
      <w:r w:rsidRPr="00292536">
        <w:rPr>
          <w:rFonts w:ascii="Times New Roman" w:eastAsia="Times New Roman" w:hAnsi="Times New Roman" w:cs="Times New Roman"/>
          <w:sz w:val="24"/>
          <w:szCs w:val="24"/>
          <w:lang w:eastAsia="en-IN"/>
        </w:rPr>
        <w:t xml:space="preserve"> in budget allocations.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The disease management protocols outlined above provide farmers with specific, actionable guidance for managing the most common crop diseases across Karnataka's major agricultural crops. Regular monitoring, integrated pest management, and adherence to recommended treatments are essential for maintaining healthy crop yields.</w:t>
      </w:r>
    </w:p>
    <w:p w:rsidR="00292536" w:rsidRPr="00292536" w:rsidRDefault="00292536" w:rsidP="00292536">
      <w:pPr>
        <w:spacing w:before="100" w:beforeAutospacing="1" w:after="100" w:afterAutospacing="1" w:line="240" w:lineRule="auto"/>
        <w:rPr>
          <w:rFonts w:ascii="Times New Roman" w:eastAsia="Times New Roman" w:hAnsi="Times New Roman" w:cs="Times New Roman"/>
          <w:sz w:val="24"/>
          <w:szCs w:val="24"/>
          <w:lang w:eastAsia="en-IN"/>
        </w:rPr>
      </w:pPr>
      <w:r w:rsidRPr="00292536">
        <w:rPr>
          <w:rFonts w:ascii="Times New Roman" w:eastAsia="Times New Roman" w:hAnsi="Times New Roman" w:cs="Times New Roman"/>
          <w:sz w:val="24"/>
          <w:szCs w:val="24"/>
          <w:lang w:eastAsia="en-IN"/>
        </w:rPr>
        <w:t>This comprehensive guide serves as a reference for farmers, agricultural officers, policymakers, and researchers working in Karnataka's agricultural sector.</w:t>
      </w:r>
    </w:p>
    <w:p w:rsidR="00F73B34" w:rsidRDefault="00F73B34"/>
    <w:sectPr w:rsidR="00F73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0868"/>
    <w:multiLevelType w:val="multilevel"/>
    <w:tmpl w:val="6A84A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05CA2"/>
    <w:multiLevelType w:val="multilevel"/>
    <w:tmpl w:val="D534C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935D5"/>
    <w:multiLevelType w:val="multilevel"/>
    <w:tmpl w:val="CCE8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232C31"/>
    <w:multiLevelType w:val="multilevel"/>
    <w:tmpl w:val="1F06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B50CF"/>
    <w:multiLevelType w:val="multilevel"/>
    <w:tmpl w:val="9D2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951C39"/>
    <w:multiLevelType w:val="multilevel"/>
    <w:tmpl w:val="F034B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052FF9"/>
    <w:multiLevelType w:val="multilevel"/>
    <w:tmpl w:val="5DC2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BD6AC5"/>
    <w:multiLevelType w:val="multilevel"/>
    <w:tmpl w:val="966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0227BB"/>
    <w:multiLevelType w:val="multilevel"/>
    <w:tmpl w:val="F3D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9E4E2F"/>
    <w:multiLevelType w:val="multilevel"/>
    <w:tmpl w:val="435C9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D306C3"/>
    <w:multiLevelType w:val="multilevel"/>
    <w:tmpl w:val="31F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610584"/>
    <w:multiLevelType w:val="multilevel"/>
    <w:tmpl w:val="8304D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DE13D8"/>
    <w:multiLevelType w:val="multilevel"/>
    <w:tmpl w:val="0FBE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6869A7"/>
    <w:multiLevelType w:val="multilevel"/>
    <w:tmpl w:val="E226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7B6507"/>
    <w:multiLevelType w:val="multilevel"/>
    <w:tmpl w:val="0ED0B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4A44C9"/>
    <w:multiLevelType w:val="multilevel"/>
    <w:tmpl w:val="430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AB4C71"/>
    <w:multiLevelType w:val="multilevel"/>
    <w:tmpl w:val="A26C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B770D5"/>
    <w:multiLevelType w:val="multilevel"/>
    <w:tmpl w:val="F09C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A35B75"/>
    <w:multiLevelType w:val="multilevel"/>
    <w:tmpl w:val="DEF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4418FB"/>
    <w:multiLevelType w:val="multilevel"/>
    <w:tmpl w:val="2B7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764475"/>
    <w:multiLevelType w:val="multilevel"/>
    <w:tmpl w:val="03E4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F64370"/>
    <w:multiLevelType w:val="multilevel"/>
    <w:tmpl w:val="AA64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EA69BD"/>
    <w:multiLevelType w:val="multilevel"/>
    <w:tmpl w:val="84E4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504C46"/>
    <w:multiLevelType w:val="multilevel"/>
    <w:tmpl w:val="CC7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363F49"/>
    <w:multiLevelType w:val="multilevel"/>
    <w:tmpl w:val="45FE7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A0341E"/>
    <w:multiLevelType w:val="multilevel"/>
    <w:tmpl w:val="5584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AF3781"/>
    <w:multiLevelType w:val="multilevel"/>
    <w:tmpl w:val="2AC6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17715B"/>
    <w:multiLevelType w:val="multilevel"/>
    <w:tmpl w:val="229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3E016E"/>
    <w:multiLevelType w:val="multilevel"/>
    <w:tmpl w:val="E9E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B65031"/>
    <w:multiLevelType w:val="multilevel"/>
    <w:tmpl w:val="5CC8D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F73FA0"/>
    <w:multiLevelType w:val="multilevel"/>
    <w:tmpl w:val="59B0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3FC3D39"/>
    <w:multiLevelType w:val="multilevel"/>
    <w:tmpl w:val="D948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6E26E3C"/>
    <w:multiLevelType w:val="multilevel"/>
    <w:tmpl w:val="6AB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CE3E4E"/>
    <w:multiLevelType w:val="multilevel"/>
    <w:tmpl w:val="CFE62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78059C"/>
    <w:multiLevelType w:val="multilevel"/>
    <w:tmpl w:val="C104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2C0B2A"/>
    <w:multiLevelType w:val="multilevel"/>
    <w:tmpl w:val="EEC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F13275"/>
    <w:multiLevelType w:val="multilevel"/>
    <w:tmpl w:val="D27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7DD2200"/>
    <w:multiLevelType w:val="multilevel"/>
    <w:tmpl w:val="0E8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BF5761"/>
    <w:multiLevelType w:val="multilevel"/>
    <w:tmpl w:val="F6B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FE5D6C"/>
    <w:multiLevelType w:val="multilevel"/>
    <w:tmpl w:val="6DF6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320BA1"/>
    <w:multiLevelType w:val="multilevel"/>
    <w:tmpl w:val="B14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F4F4CE8"/>
    <w:multiLevelType w:val="multilevel"/>
    <w:tmpl w:val="3E8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31"/>
  </w:num>
  <w:num w:numId="4">
    <w:abstractNumId w:val="20"/>
  </w:num>
  <w:num w:numId="5">
    <w:abstractNumId w:val="30"/>
  </w:num>
  <w:num w:numId="6">
    <w:abstractNumId w:val="41"/>
  </w:num>
  <w:num w:numId="7">
    <w:abstractNumId w:val="12"/>
  </w:num>
  <w:num w:numId="8">
    <w:abstractNumId w:val="21"/>
  </w:num>
  <w:num w:numId="9">
    <w:abstractNumId w:val="10"/>
  </w:num>
  <w:num w:numId="10">
    <w:abstractNumId w:val="17"/>
  </w:num>
  <w:num w:numId="11">
    <w:abstractNumId w:val="38"/>
  </w:num>
  <w:num w:numId="12">
    <w:abstractNumId w:val="39"/>
  </w:num>
  <w:num w:numId="13">
    <w:abstractNumId w:val="22"/>
  </w:num>
  <w:num w:numId="14">
    <w:abstractNumId w:val="28"/>
  </w:num>
  <w:num w:numId="15">
    <w:abstractNumId w:val="6"/>
  </w:num>
  <w:num w:numId="16">
    <w:abstractNumId w:val="18"/>
  </w:num>
  <w:num w:numId="17">
    <w:abstractNumId w:val="23"/>
  </w:num>
  <w:num w:numId="18">
    <w:abstractNumId w:val="7"/>
  </w:num>
  <w:num w:numId="19">
    <w:abstractNumId w:val="15"/>
  </w:num>
  <w:num w:numId="20">
    <w:abstractNumId w:val="40"/>
  </w:num>
  <w:num w:numId="21">
    <w:abstractNumId w:val="4"/>
  </w:num>
  <w:num w:numId="22">
    <w:abstractNumId w:val="8"/>
  </w:num>
  <w:num w:numId="23">
    <w:abstractNumId w:val="34"/>
  </w:num>
  <w:num w:numId="24">
    <w:abstractNumId w:val="37"/>
  </w:num>
  <w:num w:numId="25">
    <w:abstractNumId w:val="32"/>
  </w:num>
  <w:num w:numId="26">
    <w:abstractNumId w:val="19"/>
  </w:num>
  <w:num w:numId="27">
    <w:abstractNumId w:val="13"/>
  </w:num>
  <w:num w:numId="28">
    <w:abstractNumId w:val="35"/>
  </w:num>
  <w:num w:numId="29">
    <w:abstractNumId w:val="36"/>
  </w:num>
  <w:num w:numId="30">
    <w:abstractNumId w:val="27"/>
  </w:num>
  <w:num w:numId="31">
    <w:abstractNumId w:val="5"/>
  </w:num>
  <w:num w:numId="32">
    <w:abstractNumId w:val="1"/>
  </w:num>
  <w:num w:numId="33">
    <w:abstractNumId w:val="14"/>
  </w:num>
  <w:num w:numId="34">
    <w:abstractNumId w:val="33"/>
  </w:num>
  <w:num w:numId="35">
    <w:abstractNumId w:val="11"/>
  </w:num>
  <w:num w:numId="36">
    <w:abstractNumId w:val="24"/>
  </w:num>
  <w:num w:numId="37">
    <w:abstractNumId w:val="0"/>
  </w:num>
  <w:num w:numId="38">
    <w:abstractNumId w:val="29"/>
  </w:num>
  <w:num w:numId="39">
    <w:abstractNumId w:val="25"/>
  </w:num>
  <w:num w:numId="40">
    <w:abstractNumId w:val="26"/>
  </w:num>
  <w:num w:numId="41">
    <w:abstractNumId w:val="9"/>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536"/>
    <w:rsid w:val="00292536"/>
    <w:rsid w:val="00F73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925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925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925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9253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3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925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9253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92536"/>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292536"/>
    <w:rPr>
      <w:color w:val="0000FF"/>
      <w:u w:val="single"/>
    </w:rPr>
  </w:style>
  <w:style w:type="character" w:styleId="Strong">
    <w:name w:val="Strong"/>
    <w:basedOn w:val="DefaultParagraphFont"/>
    <w:uiPriority w:val="22"/>
    <w:qFormat/>
    <w:rsid w:val="00292536"/>
    <w:rPr>
      <w:b/>
      <w:bCs/>
    </w:rPr>
  </w:style>
  <w:style w:type="paragraph" w:styleId="NormalWeb">
    <w:name w:val="Normal (Web)"/>
    <w:basedOn w:val="Normal"/>
    <w:uiPriority w:val="99"/>
    <w:semiHidden/>
    <w:unhideWhenUsed/>
    <w:rsid w:val="0029253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925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925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925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9253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3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925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9253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92536"/>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292536"/>
    <w:rPr>
      <w:color w:val="0000FF"/>
      <w:u w:val="single"/>
    </w:rPr>
  </w:style>
  <w:style w:type="character" w:styleId="Strong">
    <w:name w:val="Strong"/>
    <w:basedOn w:val="DefaultParagraphFont"/>
    <w:uiPriority w:val="22"/>
    <w:qFormat/>
    <w:rsid w:val="00292536"/>
    <w:rPr>
      <w:b/>
      <w:bCs/>
    </w:rPr>
  </w:style>
  <w:style w:type="paragraph" w:styleId="NormalWeb">
    <w:name w:val="Normal (Web)"/>
    <w:basedOn w:val="Normal"/>
    <w:uiPriority w:val="99"/>
    <w:semiHidden/>
    <w:unhideWhenUsed/>
    <w:rsid w:val="0029253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2274">
      <w:bodyDiv w:val="1"/>
      <w:marLeft w:val="0"/>
      <w:marRight w:val="0"/>
      <w:marTop w:val="0"/>
      <w:marBottom w:val="0"/>
      <w:divBdr>
        <w:top w:val="none" w:sz="0" w:space="0" w:color="auto"/>
        <w:left w:val="none" w:sz="0" w:space="0" w:color="auto"/>
        <w:bottom w:val="none" w:sz="0" w:space="0" w:color="auto"/>
        <w:right w:val="none" w:sz="0" w:space="0" w:color="auto"/>
      </w:divBdr>
    </w:div>
    <w:div w:id="205916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eb17796b-f6ae-4ad0-85ac-e87ac2b92538" TargetMode="External"/><Relationship Id="rId3" Type="http://schemas.microsoft.com/office/2007/relationships/stylesWithEffects" Target="stylesWithEffects.xml"/><Relationship Id="rId7" Type="http://schemas.openxmlformats.org/officeDocument/2006/relationships/hyperlink" Target="https://claude.ai/chat/eb17796b-f6ae-4ad0-85ac-e87ac2b925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eb17796b-f6ae-4ad0-85ac-e87ac2b9253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aude.ai/chat/eb17796b-f6ae-4ad0-85ac-e87ac2b925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2025-07-09T05:59:00Z</dcterms:created>
  <dcterms:modified xsi:type="dcterms:W3CDTF">2025-07-09T05:59:00Z</dcterms:modified>
</cp:coreProperties>
</file>