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4BE4B" w14:textId="742DB904" w:rsidR="00574066" w:rsidRDefault="005F5035">
      <w:pPr>
        <w:spacing w:after="160"/>
        <w:jc w:val="right"/>
        <w:rPr>
          <w:sz w:val="24"/>
          <w:szCs w:val="24"/>
        </w:rPr>
      </w:pPr>
      <w:r>
        <w:rPr>
          <w:i/>
          <w:iCs/>
          <w:color w:val="1F1F1F"/>
          <w:sz w:val="24"/>
          <w:szCs w:val="24"/>
        </w:rPr>
        <w:t>Đà Nẵng, ngày 27 tháng 10 năm 2026</w:t>
      </w:r>
    </w:p>
    <w:p w14:paraId="21F7C9F5" w14:textId="2E710586" w:rsidR="00574066" w:rsidRDefault="00BE0A86" w:rsidP="00BE0A86">
      <w:pPr>
        <w:spacing w:after="0"/>
        <w:jc w:val="center"/>
        <w:rPr>
          <w:b/>
          <w:bCs/>
          <w:color w:val="0B4F3A"/>
          <w:sz w:val="24"/>
          <w:szCs w:val="24"/>
        </w:rPr>
      </w:pPr>
      <w:r w:rsidRPr="00BE0A86">
        <w:rPr>
          <w:b/>
          <w:bCs/>
          <w:color w:val="0B4F3A"/>
          <w:sz w:val="24"/>
          <w:szCs w:val="24"/>
        </w:rPr>
        <w:t>ĐỀ XUẤT KẾ HOẠCH MARKETING ĐỐI ỨNG THÁNG 11–12 - DỰ ÁN SUN GROUP</w:t>
      </w:r>
    </w:p>
    <w:p w14:paraId="60D3453F" w14:textId="048F61AD" w:rsidR="00BE0A86" w:rsidRDefault="00BE0A86" w:rsidP="00BE0A86">
      <w:pPr>
        <w:spacing w:after="0"/>
        <w:jc w:val="center"/>
        <w:rPr>
          <w:sz w:val="24"/>
          <w:szCs w:val="24"/>
        </w:rPr>
      </w:pPr>
      <w:r>
        <w:rPr>
          <w:b/>
          <w:bCs/>
          <w:color w:val="0B4F3A"/>
          <w:sz w:val="24"/>
          <w:szCs w:val="24"/>
        </w:rPr>
        <w:t>Khối: COLLECTION</w:t>
      </w:r>
    </w:p>
    <w:p w14:paraId="3A0B74E0" w14:textId="5F2F102C" w:rsidR="00574066" w:rsidRDefault="005F5035">
      <w:pPr>
        <w:spacing w:after="160"/>
        <w:jc w:val="center"/>
        <w:rPr>
          <w:sz w:val="24"/>
          <w:szCs w:val="24"/>
        </w:rPr>
      </w:pPr>
      <w:r>
        <w:rPr>
          <w:i/>
          <w:iCs/>
          <w:color w:val="666666"/>
          <w:sz w:val="24"/>
          <w:szCs w:val="24"/>
        </w:rPr>
        <w:t>Tài liệu trình duyệt ngân sách Marketing giai đoạn 01/11/2026 - 15/12/2026</w:t>
      </w:r>
    </w:p>
    <w:tbl>
      <w:tblPr>
        <w:tblStyle w:val="a7"/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0"/>
        <w:gridCol w:w="1995"/>
        <w:gridCol w:w="2825"/>
        <w:gridCol w:w="3610"/>
      </w:tblGrid>
      <w:tr w:rsidR="00574066" w14:paraId="5D2D4F37" w14:textId="77777777" w:rsidTr="00812502">
        <w:trPr>
          <w:trHeight w:val="345"/>
        </w:trPr>
        <w:tc>
          <w:tcPr>
            <w:tcW w:w="2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8F8A0B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AFAB93" w14:textId="6EA50EF7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Hoàng Phạm Đình Hiệp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B560F99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Sản phẩm kinh </w:t>
            </w:r>
            <w:r>
              <w:rPr>
                <w:b/>
                <w:bCs/>
                <w:sz w:val="24"/>
                <w:szCs w:val="24"/>
              </w:rPr>
              <w:t>doanh</w:t>
            </w:r>
          </w:p>
        </w:tc>
        <w:tc>
          <w:tcPr>
            <w:tcW w:w="3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A161AF" w14:textId="4D3C03E7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Các sản phẩm Sun Group đang phân phối</w:t>
            </w:r>
          </w:p>
        </w:tc>
      </w:tr>
      <w:tr w:rsidR="00574066" w14:paraId="730510A2" w14:textId="77777777" w:rsidTr="00812502">
        <w:trPr>
          <w:trHeight w:val="495"/>
        </w:trPr>
        <w:tc>
          <w:tcPr>
            <w:tcW w:w="2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44C640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Thời gian thực hiện</w:t>
            </w:r>
          </w:p>
        </w:tc>
        <w:tc>
          <w:tcPr>
            <w:tcW w:w="1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F7653DA" w14:textId="126E9D99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01/11/2026 – 15/12/2026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7B9A6E" w14:textId="05588B33" w:rsidR="00574066" w:rsidRDefault="008125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Thị trường triển khai</w:t>
            </w:r>
          </w:p>
        </w:tc>
        <w:tc>
          <w:tcPr>
            <w:tcW w:w="3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5E02555" w14:textId="38A0A08B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Đà Nẵng, Hồ Chí Minh, Hà Nội, Hải Phòng, các tỉnh miền Trung</w:t>
            </w:r>
          </w:p>
        </w:tc>
      </w:tr>
      <w:tr w:rsidR="00574066" w14:paraId="2C94A46B" w14:textId="77777777" w:rsidTr="00812502">
        <w:trPr>
          <w:trHeight w:val="345"/>
        </w:trPr>
        <w:tc>
          <w:tcPr>
            <w:tcW w:w="2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5C0021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Chỉ tiêu giao dịch</w:t>
            </w:r>
          </w:p>
        </w:tc>
        <w:tc>
          <w:tcPr>
            <w:tcW w:w="1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7DAD67" w14:textId="60C99D89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giao dịch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8724A33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Tổng ngân sách Marketing</w:t>
            </w:r>
          </w:p>
        </w:tc>
        <w:tc>
          <w:tcPr>
            <w:tcW w:w="3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3952AB8" w14:textId="053BC38D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50.000.000 VNĐ</w:t>
            </w:r>
          </w:p>
        </w:tc>
      </w:tr>
      <w:tr w:rsidR="00574066" w14:paraId="3E8262D6" w14:textId="77777777" w:rsidTr="00812502">
        <w:trPr>
          <w:trHeight w:val="345"/>
        </w:trPr>
        <w:tc>
          <w:tcPr>
            <w:tcW w:w="2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7472F6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Chi phí bình quân</w:t>
            </w:r>
          </w:p>
        </w:tc>
        <w:tc>
          <w:tcPr>
            <w:tcW w:w="1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6B3C41" w14:textId="417337C6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5.000.000 VNĐ/giao dịch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2F8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F3713D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Mục tiêu</w:t>
            </w:r>
          </w:p>
        </w:tc>
        <w:tc>
          <w:tcPr>
            <w:tcW w:w="3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4C1304" w14:textId="7C2F8017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Marketing Online + bán hàng trực tiếp</w:t>
            </w:r>
          </w:p>
        </w:tc>
      </w:tr>
    </w:tbl>
    <w:p w14:paraId="2B16722D" w14:textId="77777777" w:rsidR="00574066" w:rsidRDefault="00574066">
      <w:pPr>
        <w:spacing w:after="160"/>
        <w:jc w:val="center"/>
        <w:rPr>
          <w:sz w:val="24"/>
          <w:szCs w:val="24"/>
        </w:rPr>
      </w:pPr>
    </w:p>
    <w:tbl>
      <w:tblPr>
        <w:tblStyle w:val="a8"/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20"/>
      </w:tblGrid>
      <w:tr w:rsidR="00574066" w14:paraId="4D104E2E" w14:textId="77777777">
        <w:trPr>
          <w:trHeight w:val="435"/>
        </w:trPr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  <w:shd w:val="clear" w:color="auto" w:fill="C9A22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6F84D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I. KẾ HOẠCH KINH DOANH</w:t>
            </w:r>
          </w:p>
        </w:tc>
      </w:tr>
    </w:tbl>
    <w:p w14:paraId="05941AFF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Mục tiêu kinh doanh</w:t>
      </w:r>
    </w:p>
    <w:tbl>
      <w:tblPr>
        <w:tblStyle w:val="a9"/>
        <w:tblW w:w="10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95"/>
        <w:gridCol w:w="6375"/>
      </w:tblGrid>
      <w:tr w:rsidR="00574066" w14:paraId="49F9BBCB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DDC6BC6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Mục tiêu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C1F5B2E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Số lượng / Nội dung</w:t>
            </w:r>
          </w:p>
        </w:tc>
      </w:tr>
      <w:tr w:rsidR="00574066" w14:paraId="6A35274C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A62A8C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Giao dịch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BB017E" w14:textId="43B20466" w:rsidR="00574066" w:rsidRDefault="00BE0A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 giao dịch </w:t>
            </w:r>
            <w:r>
              <w:rPr>
                <w:i/>
                <w:iCs/>
                <w:sz w:val="18"/>
                <w:szCs w:val="18"/>
              </w:rPr>
              <w:t>(</w:t>
            </w:r>
            <w:r>
              <w:rPr>
                <w:i/>
                <w:iCs/>
                <w:color w:val="081B3A"/>
                <w:sz w:val="18"/>
                <w:szCs w:val="18"/>
              </w:rPr>
              <w:t xml:space="preserve">không bao gồm các giao dịch phát sinh từ nguồn </w:t>
            </w:r>
            <w:r w:rsidR="00812502">
              <w:rPr>
                <w:i/>
                <w:iCs/>
                <w:color w:val="081B3A"/>
                <w:sz w:val="18"/>
                <w:szCs w:val="18"/>
              </w:rPr>
              <w:t>Data</w:t>
            </w:r>
            <w:r>
              <w:rPr>
                <w:i/>
                <w:iCs/>
                <w:color w:val="081B3A"/>
                <w:sz w:val="18"/>
                <w:szCs w:val="18"/>
              </w:rPr>
              <w:t xml:space="preserve"> do Công ty phân bổ từ MKT đầu tổng</w:t>
            </w:r>
            <w:r>
              <w:rPr>
                <w:i/>
                <w:iCs/>
                <w:sz w:val="18"/>
                <w:szCs w:val="18"/>
              </w:rPr>
              <w:t>)</w:t>
            </w:r>
          </w:p>
        </w:tc>
      </w:tr>
      <w:tr w:rsidR="00574066" w14:paraId="1045C669" w14:textId="77777777">
        <w:trPr>
          <w:trHeight w:val="34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31775D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Mục tiêu đề xuất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BCDBB7" w14:textId="68652AE8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Chạy Marketing Online (Facebook Ads, TikTok Ads, đăng tin BĐS) kết hợp hoạt động bán hàng trực tiếp</w:t>
            </w:r>
          </w:p>
        </w:tc>
      </w:tr>
      <w:tr w:rsidR="00574066" w14:paraId="50761DDA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D97632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Khách hàng phát sinh (Lead)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4984404" w14:textId="0C2C0357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120 – 150 khách hàng</w:t>
            </w:r>
          </w:p>
        </w:tc>
      </w:tr>
      <w:tr w:rsidR="00574066" w14:paraId="7E701E83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640A36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Khách hàng có nhu cầu (MQL)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E8A78A" w14:textId="0F88DA27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60+ khách hàng</w:t>
            </w:r>
          </w:p>
        </w:tc>
      </w:tr>
      <w:tr w:rsidR="00574066" w14:paraId="210D1AFB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4F8F70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Khách hàng đủ điều kiện tư vấn (SQL)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3E7B4D" w14:textId="1025D0D4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30+ khách hàng</w:t>
            </w:r>
          </w:p>
        </w:tc>
      </w:tr>
      <w:tr w:rsidR="00574066" w14:paraId="618F1948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0E0DCE" w14:textId="563D50C4" w:rsidR="00574066" w:rsidRDefault="00BE0A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Giao dịch thành công (Deal)</w:t>
            </w:r>
          </w:p>
        </w:tc>
        <w:tc>
          <w:tcPr>
            <w:tcW w:w="6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347C3D" w14:textId="5DFE286F" w:rsidR="00574066" w:rsidRDefault="005740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giao dịch</w:t>
            </w:r>
          </w:p>
        </w:tc>
      </w:tr>
    </w:tbl>
    <w:p w14:paraId="49C9D95D" w14:textId="77777777" w:rsidR="00574066" w:rsidRDefault="0057406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</w:p>
    <w:p w14:paraId="5FA4A870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Sản phẩm và thị trường nhắm </w:t>
      </w:r>
      <w:r>
        <w:rPr>
          <w:b/>
          <w:bCs/>
          <w:sz w:val="24"/>
          <w:szCs w:val="24"/>
        </w:rPr>
        <w:t>đến</w:t>
      </w:r>
    </w:p>
    <w:p w14:paraId="5E99682D" w14:textId="5C6566B6" w:rsidR="00574066" w:rsidRDefault="005F5035" w:rsidP="00BE0A8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Sản phẩm: Sun FourS Tower – Hòa Xuân, Đà Nẵng (sản phẩm trọng tâm); Spana Tower – Nguyễn Phước Lan, Hòa Xuân; S-Light Tower – Sun Symphony, Đà Nẵng; Saphia Residence (chờ thời gian mở bán) và các sản phẩm Sun Group khác TATILAND đang phân phối.</w:t>
      </w:r>
    </w:p>
    <w:p w14:paraId="26CF6622" w14:textId="25781EE7" w:rsidR="00BE0A86" w:rsidRDefault="005F5035" w:rsidP="0073168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Chân dung khách hàng mục tiêu: Khách hàng 30–55 tuổi, thu nhập khá – cao, có nhu cầu an cư hoặc đầu tư căn hộ tại Đà Nẵng; khách đầu tư từ Hà Nội, Hồ Chí Minh, Hải Phòng và các tỉnh miền Trung quan tâm sản phẩm thương hiệu Sun Group.</w:t>
      </w:r>
    </w:p>
    <w:p w14:paraId="2886DA2E" w14:textId="78020F37" w:rsidR="00574066" w:rsidRDefault="0073168A" w:rsidP="0073168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Định hướng truyền thông: Nhấn mạnh uy tín chủ đầu tư Sun Group, vị trí, tiện ích, chính sách bán hàng và tiến độ thanh toán; kết hợp quảng cáo trên các nền tảng (Facebook, TikTok), đăng tin BĐS và kênh cá nhân của Sale để tạo Lead, chăm sóc và chốt giao dịch.</w:t>
      </w:r>
    </w:p>
    <w:p w14:paraId="586CED54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Ngân sách Marketing theo kênh</w:t>
      </w:r>
    </w:p>
    <w:tbl>
      <w:tblPr>
        <w:tblStyle w:val="aa"/>
        <w:tblW w:w="8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0"/>
        <w:gridCol w:w="2895"/>
        <w:gridCol w:w="2925"/>
      </w:tblGrid>
      <w:tr w:rsidR="00574066" w14:paraId="19293FF2" w14:textId="77777777">
        <w:trPr>
          <w:trHeight w:val="195"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D98874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Sàn</w:t>
            </w:r>
          </w:p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554BB48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Kênh thực hiện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EA19DA2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Chi phí</w:t>
            </w:r>
          </w:p>
        </w:tc>
      </w:tr>
      <w:tr w:rsidR="00EC788F" w14:paraId="11EF6BDF" w14:textId="77777777" w:rsidTr="0073131C">
        <w:trPr>
          <w:trHeight w:val="195"/>
        </w:trPr>
        <w:tc>
          <w:tcPr>
            <w:tcW w:w="29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86F690" w14:textId="57D30808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Phòng Phan Hạnh</w:t>
            </w:r>
          </w:p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ADCF5F" w14:textId="330ABD2F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Quảng cáo nền tảng (Facebook, TikTok) – MKT cá nhân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F96047" w14:textId="16B218AD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22.000.000 VNĐ</w:t>
            </w:r>
          </w:p>
        </w:tc>
      </w:tr>
      <w:tr w:rsidR="00EC788F" w14:paraId="37581645" w14:textId="77777777" w:rsidTr="0073131C">
        <w:trPr>
          <w:trHeight w:val="195"/>
        </w:trPr>
        <w:tc>
          <w:tcPr>
            <w:tcW w:w="297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/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09222C" w14:textId="508B1C8B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Quảng cáo nền tảng (Facebook, TikTok) – MKT tập thể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0902E" w14:textId="6378C562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3.000.000 VNĐ</w:t>
            </w:r>
          </w:p>
        </w:tc>
      </w:tr>
      <w:tr w:rsidR="00EC788F" w14:paraId="37581645" w14:textId="77777777" w:rsidTr="0073131C">
        <w:trPr>
          <w:trHeight w:val="195"/>
        </w:trPr>
        <w:tc>
          <w:tcPr>
            <w:tcW w:w="2970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90A0907" w14:textId="6CD31BBB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Phòng Mỹ Linh</w:t>
            </w:r>
          </w:p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09222C" w14:textId="508B1C8B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Facebook Ads – MKT chung của phòng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0902E" w14:textId="6378C562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6.000.000 VNĐ</w:t>
            </w:r>
          </w:p>
        </w:tc>
      </w:tr>
      <w:tr w:rsidR="00EC788F" w14:paraId="37581645" w14:textId="77777777" w:rsidTr="0073131C">
        <w:trPr>
          <w:trHeight w:val="195"/>
        </w:trPr>
        <w:tc>
          <w:tcPr>
            <w:tcW w:w="297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/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09222C" w14:textId="508B1C8B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Facebook Ads – MKT cá nhân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0902E" w14:textId="6378C562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12.000.000 VNĐ</w:t>
            </w:r>
          </w:p>
        </w:tc>
      </w:tr>
      <w:tr w:rsidR="00EC788F" w14:paraId="37581645" w14:textId="77777777" w:rsidTr="0073131C">
        <w:trPr>
          <w:trHeight w:val="195"/>
        </w:trPr>
        <w:tc>
          <w:tcPr>
            <w:tcW w:w="2970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/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09222C" w14:textId="508B1C8B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Đăng tin BĐS (Batdongsan.com.vn)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0902E" w14:textId="6378C562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2.000.000 VNĐ</w:t>
            </w:r>
          </w:p>
        </w:tc>
      </w:tr>
      <w:tr w:rsidR="00EC788F" w14:paraId="308580D8" w14:textId="77777777" w:rsidTr="0073131C">
        <w:trPr>
          <w:trHeight w:val="195"/>
        </w:trPr>
        <w:tc>
          <w:tcPr>
            <w:tcW w:w="29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5B270A" w14:textId="7C764C1E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GĐKD Hoàng Hiệp</w:t>
            </w:r>
          </w:p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F57988" w14:textId="722EBAD8" w:rsidR="00EC788F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Google Ads – MKT sàn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443A84" w14:textId="7B03C60F" w:rsidR="00EC788F" w:rsidRDefault="00EC788F" w:rsidP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5.000.000 VNĐ</w:t>
            </w:r>
          </w:p>
        </w:tc>
      </w:tr>
      <w:tr w:rsidR="00574066" w14:paraId="5476B183" w14:textId="77777777">
        <w:trPr>
          <w:trHeight w:val="195"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F0D9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AC9C5D" w14:textId="77777777" w:rsidR="00574066" w:rsidRDefault="00574066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F0D9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F7509C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Tổng ngân sách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F0D9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DC4CAF" w14:textId="01D8A8A9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50.000.000 VNĐ</w:t>
            </w:r>
          </w:p>
        </w:tc>
      </w:tr>
    </w:tbl>
    <w:p w14:paraId="6884C38E" w14:textId="77777777" w:rsidR="00574066" w:rsidRDefault="00574066">
      <w:pPr>
        <w:spacing w:after="160"/>
        <w:rPr>
          <w:sz w:val="24"/>
          <w:szCs w:val="24"/>
        </w:rPr>
      </w:pPr>
    </w:p>
    <w:tbl>
      <w:tblPr>
        <w:tblStyle w:val="ab"/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20"/>
      </w:tblGrid>
      <w:tr w:rsidR="00574066" w14:paraId="1E403E5A" w14:textId="77777777">
        <w:trPr>
          <w:trHeight w:val="435"/>
        </w:trPr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  <w:shd w:val="clear" w:color="auto" w:fill="C9A22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F1E0A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II. ĐỀ XUẤT VÀ CƠ CHẾ HỖ TRỢ MARKETING</w:t>
            </w:r>
          </w:p>
        </w:tc>
      </w:tr>
    </w:tbl>
    <w:p w14:paraId="21A4B892" w14:textId="35178323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Đề xuất công ty tạm ứng ngân sách chạy quảng cáo với tổng ngân sách 50.000.000 VNĐ (Phòng Phan Hạnh: 25.000.000 VNĐ; Phòng Mỹ Linh: 20.000.000 VNĐ; GĐKD Hoàng Hiệp: 5.000.000 VNĐ).</w:t>
      </w:r>
    </w:p>
    <w:p w14:paraId="47498385" w14:textId="23B9892C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Thời gian triển khai và tính hiệu quả chiến dịch: 01/11/2026 – 15/12/2026 (kéo dài để chờ thời gian mở bán Saphia Residence).</w:t>
      </w:r>
    </w:p>
    <w:p w14:paraId="6A474DEB" w14:textId="55ECBD93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Chỉ tiêu bán hàng: 10 giao dịch các sản phẩm Sun Group đang được TATILAND phân phối.</w:t>
      </w:r>
    </w:p>
    <w:p w14:paraId="4C8530F3" w14:textId="3C591E6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Ngân sách bình quân tương ứng: 5.000.000 VNĐ cho mỗi giao dịch theo chỉ tiêu.</w:t>
      </w:r>
    </w:p>
    <w:p w14:paraId="2CB3A86E" w14:textId="77777777" w:rsidR="00574066" w:rsidRDefault="0057406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</w:p>
    <w:p w14:paraId="035148C0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Điều kiện hỗ trợ / hoàn ứng</w:t>
      </w:r>
    </w:p>
    <w:tbl>
      <w:tblPr>
        <w:tblStyle w:val="ac"/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95"/>
        <w:gridCol w:w="4410"/>
        <w:gridCol w:w="1500"/>
      </w:tblGrid>
      <w:tr w:rsidR="00574066" w14:paraId="27856FD2" w14:textId="77777777">
        <w:trPr>
          <w:trHeight w:val="19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060977C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Kết quả kinh doanh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A0508E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Cơ chế hỗ trợ / hoàn ứng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3F46A1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Số tiền hoàn ứng</w:t>
            </w:r>
          </w:p>
        </w:tc>
      </w:tr>
      <w:tr w:rsidR="00574066" w14:paraId="3C8C682D" w14:textId="77777777">
        <w:trPr>
          <w:trHeight w:val="34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1FA341" w14:textId="500E5618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2 giao dịch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9C6D7E4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Sàn hoàn trả 100% ngân sách Marketing đã ứng.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553985" w14:textId="0BA43107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50.000.000 VNĐ</w:t>
            </w:r>
          </w:p>
        </w:tc>
      </w:tr>
      <w:tr w:rsidR="00574066" w14:paraId="4E78E4E8" w14:textId="77777777">
        <w:trPr>
          <w:trHeight w:val="34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855D69" w14:textId="77FE4A29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– 9 giao dịch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5D87E5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Sàn hoàn trả 50% ngân sách</w:t>
            </w:r>
            <w:r>
              <w:rPr>
                <w:sz w:val="24"/>
                <w:szCs w:val="24"/>
              </w:rPr>
              <w:t xml:space="preserve"> Marketing đã ứng.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33334AF" w14:textId="54917D80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25.000.000 VNĐ</w:t>
            </w:r>
          </w:p>
        </w:tc>
      </w:tr>
      <w:tr w:rsidR="00574066" w14:paraId="09B22619" w14:textId="77777777">
        <w:trPr>
          <w:trHeight w:val="49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F26F20" w14:textId="7106D037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giao dịch trở lên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9DE61C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Công ty hỗ trợ 100% chi phí Marketing. Sàn không phải hoàn trả ngân sách đã ứng.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917E97" w14:textId="2D48B0FA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VNĐ</w:t>
            </w:r>
          </w:p>
        </w:tc>
      </w:tr>
    </w:tbl>
    <w:p w14:paraId="126C4C40" w14:textId="77777777" w:rsidR="00574066" w:rsidRDefault="0057406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sz w:val="24"/>
          <w:szCs w:val="24"/>
        </w:rPr>
      </w:pPr>
    </w:p>
    <w:p w14:paraId="5FB5EB72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Thời hạn hoàn ứng</w:t>
      </w:r>
    </w:p>
    <w:p w14:paraId="61165718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 xml:space="preserve">● Đề xuất hoàn ứng sau khi kết thúc kỳ triển khai và đối soát kết quả kinh doanh, chi phí </w:t>
      </w:r>
      <w:r>
        <w:rPr>
          <w:sz w:val="24"/>
          <w:szCs w:val="24"/>
        </w:rPr>
        <w:t>quảng cáo.</w:t>
      </w:r>
    </w:p>
    <w:p w14:paraId="31181607" w14:textId="6E489876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Thời gian đối soát dự kiến: 16/12/2026 – 22/12/2026.</w:t>
      </w:r>
    </w:p>
    <w:p w14:paraId="0411CA03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Sàn có trách nhiệm cung cấp sao kê, hóa đơn và các tài liệu chứng minh chi phí Marketing hợp lệ.</w:t>
      </w:r>
    </w:p>
    <w:p w14:paraId="397F82CC" w14:textId="44A5530F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Số tiền tạm ứng đề nghị chuyển vào tài khoản: Hoàng Phạm Đình Hiệp – STK: ……………………</w:t>
      </w:r>
    </w:p>
    <w:tbl>
      <w:tblPr>
        <w:tblStyle w:val="ad"/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20"/>
      </w:tblGrid>
      <w:tr w:rsidR="00574066" w14:paraId="30CAFA24" w14:textId="77777777">
        <w:trPr>
          <w:trHeight w:val="435"/>
        </w:trPr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  <w:shd w:val="clear" w:color="auto" w:fill="C9A22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99E4E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III. CAM KẾT THỰC HIỆN</w:t>
            </w:r>
          </w:p>
        </w:tc>
      </w:tr>
    </w:tbl>
    <w:p w14:paraId="08CC55A5" w14:textId="77777777" w:rsidR="0073168A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 xml:space="preserve">● </w:t>
      </w:r>
      <w:r w:rsidR="0073168A" w:rsidRPr="0073168A">
        <w:rPr>
          <w:sz w:val="24"/>
          <w:szCs w:val="24"/>
        </w:rPr>
        <w:t xml:space="preserve">GĐKD chịu trách nhiệm tổ chức, giám sát việc triển khai kế hoạch đúng phạm vi, ngân sách và thời gian đã được phê duyệt. </w:t>
      </w:r>
    </w:p>
    <w:p w14:paraId="4BBF8562" w14:textId="77777777" w:rsidR="0073168A" w:rsidRDefault="0073168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 w:rsidRPr="0073168A">
        <w:rPr>
          <w:sz w:val="24"/>
          <w:szCs w:val="24"/>
        </w:rPr>
        <w:t>● GĐKD chịu trách nhiệm theo dõi và báo cáo tiến độ, hiệu quả triển khai theo tuần/tháng theo biểu mẫu và yêu cầu của Phòng Marketing.</w:t>
      </w:r>
    </w:p>
    <w:p w14:paraId="55A45CAA" w14:textId="3E244304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Sàn có trách nhiệm lưu chứng từ, sao kê chi tiêu quảng cáo và các tài liệu chứng minh việc triển khai ngân sách Marketing.</w:t>
      </w:r>
    </w:p>
    <w:p w14:paraId="1D83BF99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>● Đội ngũ Sale có trách nhiệm xử lý Lead, tư vấn, follow-up, booking và chốt giao dịch theo tiến độ.</w:t>
      </w:r>
    </w:p>
    <w:p w14:paraId="625A2241" w14:textId="77777777" w:rsidR="00574066" w:rsidRDefault="005F5035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ind w:left="160"/>
        <w:rPr>
          <w:sz w:val="24"/>
          <w:szCs w:val="24"/>
        </w:rPr>
      </w:pPr>
      <w:r>
        <w:rPr>
          <w:sz w:val="24"/>
          <w:szCs w:val="24"/>
        </w:rPr>
        <w:t xml:space="preserve">● GĐKD chịu trách </w:t>
      </w:r>
      <w:r>
        <w:rPr>
          <w:sz w:val="24"/>
          <w:szCs w:val="24"/>
        </w:rPr>
        <w:t>nhiệm hoàn trả theo đúng cơ chế hoàn ứng được phê duyệt nếu không đạt điều kiện hỗ trợ hoặc không chứng minh được chi phí hợp lệ.</w:t>
      </w:r>
    </w:p>
    <w:p w14:paraId="529A499B" w14:textId="77777777" w:rsidR="00574066" w:rsidRDefault="00574066" w:rsidP="0073168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20"/>
        <w:rPr>
          <w:sz w:val="24"/>
          <w:szCs w:val="24"/>
        </w:rPr>
      </w:pPr>
    </w:p>
    <w:tbl>
      <w:tblPr>
        <w:tblStyle w:val="ae"/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20"/>
      </w:tblGrid>
      <w:tr w:rsidR="00574066" w14:paraId="0FDCEE10" w14:textId="77777777">
        <w:trPr>
          <w:trHeight w:val="435"/>
        </w:trPr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  <w:shd w:val="clear" w:color="auto" w:fill="C9A22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6B1BA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IV. BẢNG KIỂM TRA SỐ LIỆU</w:t>
            </w:r>
          </w:p>
        </w:tc>
      </w:tr>
    </w:tbl>
    <w:p w14:paraId="29A585D9" w14:textId="77777777" w:rsidR="00574066" w:rsidRDefault="00574066">
      <w:pPr>
        <w:spacing w:after="160"/>
        <w:rPr>
          <w:sz w:val="24"/>
          <w:szCs w:val="24"/>
        </w:rPr>
      </w:pPr>
    </w:p>
    <w:tbl>
      <w:tblPr>
        <w:tblStyle w:val="af"/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95"/>
        <w:gridCol w:w="4410"/>
      </w:tblGrid>
      <w:tr w:rsidR="00574066" w14:paraId="70C95E7F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CABD9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Hạng mục kiểm tra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7365D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2991C0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Chi tiết</w:t>
            </w:r>
          </w:p>
        </w:tc>
      </w:tr>
      <w:tr w:rsidR="00574066" w14:paraId="16A872F5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3B0F9E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Chỉ tiêu giao dịch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D30661" w14:textId="02A05CEC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giao dịch</w:t>
            </w:r>
          </w:p>
        </w:tc>
      </w:tr>
      <w:tr w:rsidR="00574066" w14:paraId="4E75BF7A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4EF1ED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Tổng ngân sách Marketing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AA3F189" w14:textId="11E07A93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50.000.000 VNĐ</w:t>
            </w:r>
          </w:p>
        </w:tc>
      </w:tr>
      <w:tr w:rsidR="00574066" w14:paraId="60F7B51B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3F99B1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Chi phí bình quân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F7E422" w14:textId="64E9B590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5.000.000 VNĐ/giao dịch</w:t>
            </w:r>
          </w:p>
        </w:tc>
      </w:tr>
      <w:tr w:rsidR="00574066" w14:paraId="0445F455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9EBB4F6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Hoàn ứng 100%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8A0748" w14:textId="6BCB2514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50.000.000 VNĐ – áp dụng theo điều kiện 0–2 giao dịch</w:t>
            </w:r>
          </w:p>
        </w:tc>
      </w:tr>
      <w:tr w:rsidR="00574066" w14:paraId="5D792C20" w14:textId="77777777">
        <w:trPr>
          <w:trHeight w:val="195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ABB0394" w14:textId="77777777" w:rsidR="00574066" w:rsidRDefault="005F50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Hoàn ứng 50%</w:t>
            </w:r>
          </w:p>
        </w:tc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384ECB1" w14:textId="6B5A5BA3" w:rsidR="00574066" w:rsidRDefault="00EC78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25.000.000 VNĐ – áp dụng theo điều kiện 3–9 giao dịch</w:t>
            </w:r>
          </w:p>
        </w:tc>
      </w:tr>
    </w:tbl>
    <w:p w14:paraId="0C9EBB2B" w14:textId="77777777" w:rsidR="00574066" w:rsidRDefault="00574066">
      <w:pPr>
        <w:spacing w:after="160"/>
        <w:rPr>
          <w:sz w:val="24"/>
          <w:szCs w:val="24"/>
        </w:rPr>
      </w:pPr>
    </w:p>
    <w:p w14:paraId="407F178B" w14:textId="77777777" w:rsidR="00574066" w:rsidRDefault="00574066">
      <w:pPr>
        <w:spacing w:before="160"/>
        <w:rPr>
          <w:sz w:val="24"/>
          <w:szCs w:val="24"/>
        </w:rPr>
      </w:pPr>
    </w:p>
    <w:tbl>
      <w:tblPr>
        <w:tblStyle w:val="af0"/>
        <w:tblW w:w="950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52"/>
        <w:gridCol w:w="4752"/>
      </w:tblGrid>
      <w:tr w:rsidR="00574066" w14:paraId="34AD916B" w14:textId="77777777">
        <w:trPr>
          <w:jc w:val="center"/>
        </w:trPr>
        <w:tc>
          <w:tcPr>
            <w:tcW w:w="4752" w:type="dxa"/>
            <w:vAlign w:val="center"/>
          </w:tcPr>
          <w:p w14:paraId="66B70ECE" w14:textId="77777777" w:rsidR="00574066" w:rsidRDefault="005F5035" w:rsidP="0073168A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4752" w:type="dxa"/>
            <w:vAlign w:val="center"/>
          </w:tcPr>
          <w:p w14:paraId="17BFD07A" w14:textId="77777777" w:rsidR="00574066" w:rsidRDefault="005F5035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Lãnh đạo</w:t>
            </w:r>
          </w:p>
        </w:tc>
      </w:tr>
      <w:tr w:rsidR="00574066" w14:paraId="3347D5CC" w14:textId="77777777">
        <w:trPr>
          <w:jc w:val="center"/>
        </w:trPr>
        <w:tc>
          <w:tcPr>
            <w:tcW w:w="4752" w:type="dxa"/>
            <w:vAlign w:val="center"/>
          </w:tcPr>
          <w:p w14:paraId="01B07916" w14:textId="45395402" w:rsidR="00574066" w:rsidRDefault="00574066" w:rsidP="00BE0A86">
            <w:pPr>
              <w:rPr>
                <w:sz w:val="24"/>
                <w:szCs w:val="24"/>
              </w:rPr>
            </w:pPr>
          </w:p>
          <w:p/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Hoàng Phạm Đình Hiệp</w:t>
            </w:r>
          </w:p>
        </w:tc>
        <w:tc>
          <w:tcPr>
            <w:tcW w:w="4752" w:type="dxa"/>
            <w:vAlign w:val="center"/>
          </w:tcPr>
          <w:p w14:paraId="6A21F1D8" w14:textId="77777777" w:rsidR="00574066" w:rsidRDefault="005F5035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br/>
            </w:r>
          </w:p>
        </w:tc>
      </w:tr>
    </w:tbl>
    <w:p w14:paraId="65E1B3EC" w14:textId="77777777" w:rsidR="00574066" w:rsidRDefault="00574066">
      <w:pPr>
        <w:rPr>
          <w:sz w:val="24"/>
          <w:szCs w:val="24"/>
        </w:rPr>
      </w:pPr>
    </w:p>
    <w:sectPr w:rsidR="00574066">
      <w:headerReference w:type="default" r:id="rId8"/>
      <w:footerReference w:type="default" r:id="rId9"/>
      <w:pgSz w:w="12240" w:h="15840"/>
      <w:pgMar w:top="792" w:right="792" w:bottom="792" w:left="792" w:header="259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D0C161" w14:textId="77777777" w:rsidR="005F5035" w:rsidRDefault="005F5035">
      <w:pPr>
        <w:spacing w:after="0" w:line="240" w:lineRule="auto"/>
      </w:pPr>
      <w:r>
        <w:separator/>
      </w:r>
    </w:p>
  </w:endnote>
  <w:endnote w:type="continuationSeparator" w:id="0">
    <w:p w14:paraId="2953D36A" w14:textId="77777777" w:rsidR="005F5035" w:rsidRDefault="005F5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ECE19B7-8517-46C8-A832-669524AB812C}"/>
    <w:embedBold r:id="rId2" w:fontKey="{2AEF943E-8B43-4BFB-9261-C55D7CD6B690}"/>
    <w:embedItalic r:id="rId3" w:fontKey="{3486AF88-1904-44D8-9F9A-D16B40C5E4AB}"/>
    <w:embedBoldItalic r:id="rId4" w:fontKey="{C2E0132C-0D97-4371-B220-9CAF3ECF1150}"/>
  </w:font>
  <w:font w:name="Courier"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0450D9F-C0CC-471E-AD61-3D47CD9274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B" w14:textId="77777777" w:rsidR="00F51133" w:rsidRDefault="00F5113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FE5FA2" w14:textId="77777777" w:rsidR="005F5035" w:rsidRDefault="005F5035">
      <w:pPr>
        <w:spacing w:after="0" w:line="240" w:lineRule="auto"/>
      </w:pPr>
      <w:r>
        <w:separator/>
      </w:r>
    </w:p>
  </w:footnote>
  <w:footnote w:type="continuationSeparator" w:id="0">
    <w:p w14:paraId="531A5C2A" w14:textId="77777777" w:rsidR="005F5035" w:rsidRDefault="005F50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7" w14:textId="77777777" w:rsidR="00F51133" w:rsidRDefault="00F5113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af1"/>
      <w:tblW w:w="9936" w:type="dxa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24"/>
      <w:gridCol w:w="6912"/>
    </w:tblGrid>
    <w:tr w:rsidR="00F51133" w14:paraId="58FE7A68" w14:textId="77777777">
      <w:trPr>
        <w:jc w:val="center"/>
      </w:trPr>
      <w:tc>
        <w:tcPr>
          <w:tcW w:w="3024" w:type="dxa"/>
        </w:tcPr>
        <w:p w14:paraId="00000078" w14:textId="77777777" w:rsidR="00F51133" w:rsidRDefault="003B1E09">
          <w:r>
            <w:rPr>
              <w:noProof/>
            </w:rPr>
            <w:drawing>
              <wp:inline distT="0" distB="0" distL="0" distR="0">
                <wp:extent cx="1188720" cy="590261"/>
                <wp:effectExtent l="0" t="0" r="0" b="0"/>
                <wp:docPr id="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902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12" w:type="dxa"/>
        </w:tcPr>
        <w:p w14:paraId="00000079" w14:textId="77777777" w:rsidR="00F51133" w:rsidRDefault="003B1E09">
          <w:pPr>
            <w:jc w:val="right"/>
          </w:pPr>
          <w:r>
            <w:rPr>
              <w:b/>
              <w:bCs/>
              <w:color w:val="0B4F3A"/>
              <w:sz w:val="24"/>
              <w:szCs w:val="24"/>
            </w:rPr>
            <w:t>CÔNG TY CỔ PHẦN ĐẦU TƯ ĐỊA ỐC TATI</w:t>
          </w:r>
          <w:r>
            <w:br/>
          </w:r>
          <w:proofErr w:type="spellStart"/>
          <w:r>
            <w:rPr>
              <w:color w:val="1F1F1F"/>
              <w:sz w:val="17"/>
              <w:szCs w:val="17"/>
            </w:rPr>
            <w:t>Địa</w:t>
          </w:r>
          <w:proofErr w:type="spellEnd"/>
          <w:r>
            <w:rPr>
              <w:color w:val="1F1F1F"/>
              <w:sz w:val="17"/>
              <w:szCs w:val="17"/>
            </w:rPr>
            <w:t xml:space="preserve"> </w:t>
          </w:r>
          <w:proofErr w:type="spellStart"/>
          <w:r>
            <w:rPr>
              <w:color w:val="1F1F1F"/>
              <w:sz w:val="17"/>
              <w:szCs w:val="17"/>
            </w:rPr>
            <w:t>chỉ</w:t>
          </w:r>
          <w:proofErr w:type="spellEnd"/>
          <w:r>
            <w:rPr>
              <w:color w:val="1F1F1F"/>
              <w:sz w:val="17"/>
              <w:szCs w:val="17"/>
            </w:rPr>
            <w:t xml:space="preserve">: 23-25 Nguyễn </w:t>
          </w:r>
          <w:proofErr w:type="spellStart"/>
          <w:r>
            <w:rPr>
              <w:color w:val="1F1F1F"/>
              <w:sz w:val="17"/>
              <w:szCs w:val="17"/>
            </w:rPr>
            <w:t>Phước</w:t>
          </w:r>
          <w:proofErr w:type="spellEnd"/>
          <w:r>
            <w:rPr>
              <w:color w:val="1F1F1F"/>
              <w:sz w:val="17"/>
              <w:szCs w:val="17"/>
            </w:rPr>
            <w:t xml:space="preserve"> Lan, </w:t>
          </w:r>
          <w:proofErr w:type="spellStart"/>
          <w:r>
            <w:rPr>
              <w:color w:val="1F1F1F"/>
              <w:sz w:val="17"/>
              <w:szCs w:val="17"/>
            </w:rPr>
            <w:t>Hòa</w:t>
          </w:r>
          <w:proofErr w:type="spellEnd"/>
          <w:r>
            <w:rPr>
              <w:color w:val="1F1F1F"/>
              <w:sz w:val="17"/>
              <w:szCs w:val="17"/>
            </w:rPr>
            <w:t xml:space="preserve"> Xuân, </w:t>
          </w:r>
          <w:proofErr w:type="spellStart"/>
          <w:r>
            <w:rPr>
              <w:color w:val="1F1F1F"/>
              <w:sz w:val="17"/>
              <w:szCs w:val="17"/>
            </w:rPr>
            <w:t>Cẩm</w:t>
          </w:r>
          <w:proofErr w:type="spellEnd"/>
          <w:r>
            <w:rPr>
              <w:color w:val="1F1F1F"/>
              <w:sz w:val="17"/>
              <w:szCs w:val="17"/>
            </w:rPr>
            <w:t xml:space="preserve"> </w:t>
          </w:r>
          <w:proofErr w:type="spellStart"/>
          <w:r>
            <w:rPr>
              <w:color w:val="1F1F1F"/>
              <w:sz w:val="17"/>
              <w:szCs w:val="17"/>
            </w:rPr>
            <w:t>Lệ</w:t>
          </w:r>
          <w:proofErr w:type="spellEnd"/>
          <w:r>
            <w:rPr>
              <w:color w:val="1F1F1F"/>
              <w:sz w:val="17"/>
              <w:szCs w:val="17"/>
            </w:rPr>
            <w:t xml:space="preserve">, </w:t>
          </w:r>
          <w:proofErr w:type="spellStart"/>
          <w:r>
            <w:rPr>
              <w:color w:val="1F1F1F"/>
              <w:sz w:val="17"/>
              <w:szCs w:val="17"/>
            </w:rPr>
            <w:t>Đà</w:t>
          </w:r>
          <w:proofErr w:type="spellEnd"/>
          <w:r>
            <w:rPr>
              <w:color w:val="1F1F1F"/>
              <w:sz w:val="17"/>
              <w:szCs w:val="17"/>
            </w:rPr>
            <w:t xml:space="preserve"> </w:t>
          </w:r>
          <w:proofErr w:type="spellStart"/>
          <w:r>
            <w:rPr>
              <w:color w:val="1F1F1F"/>
              <w:sz w:val="17"/>
              <w:szCs w:val="17"/>
            </w:rPr>
            <w:t>Nẵng</w:t>
          </w:r>
          <w:proofErr w:type="spellEnd"/>
          <w:r>
            <w:br/>
          </w:r>
          <w:r>
            <w:rPr>
              <w:color w:val="1F1F1F"/>
              <w:sz w:val="17"/>
              <w:szCs w:val="17"/>
            </w:rPr>
            <w:t>Website: www.tatiland.vn</w:t>
          </w:r>
          <w:r>
            <w:br/>
          </w:r>
        </w:p>
      </w:tc>
    </w:tr>
  </w:tbl>
  <w:p w14:paraId="0000007A" w14:textId="77777777" w:rsidR="00F51133" w:rsidRDefault="00F51133">
    <w:pPr>
      <w:pBdr>
        <w:bottom w:val="single" w:sz="12" w:space="1" w:color="C99A2E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59631C"/>
    <w:multiLevelType w:val="multilevel"/>
    <w:tmpl w:val="0E0A194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066"/>
    <w:rsid w:val="00137393"/>
    <w:rsid w:val="001829FB"/>
    <w:rsid w:val="001F2A7B"/>
    <w:rsid w:val="00500F8E"/>
    <w:rsid w:val="00574066"/>
    <w:rsid w:val="005F5035"/>
    <w:rsid w:val="0073168A"/>
    <w:rsid w:val="00812502"/>
    <w:rsid w:val="00833B0B"/>
    <w:rsid w:val="00AF418E"/>
    <w:rsid w:val="00BE0A86"/>
    <w:rsid w:val="00EC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4E94AAD0"/>
  <w15:docId w15:val="{5871A6C4-B26D-40F4-A8D2-4D23982E8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1"/>
        <w:szCs w:val="21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7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8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9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a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b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c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d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e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f">
    <w:basedOn w:val="TableNormal"/>
    <w:tblPr>
      <w:tblStyleRowBandSize w:val="1"/>
      <w:tblStyleColBandSize w:val="1"/>
    </w:tblPr>
    <w:tcPr>
      <w:shd w:val="clear" w:color="auto" w:fill="FFFFFF"/>
    </w:tc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ZmLh5O8P+xKQ3jkmWC6zBpABTg==">CgMxLjA4AHIhMWEzcVBaY29ucDZ3a3JOY0F2SG4ydkxJVHExdDhFMHcz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TATILAND</dc:creator>
  <cp:lastModifiedBy>Hi</cp:lastModifiedBy>
  <cp:revision>2</cp:revision>
  <dcterms:created xsi:type="dcterms:W3CDTF">2026-10-27T03:21:00Z</dcterms:created>
  <dcterms:modified xsi:type="dcterms:W3CDTF">2026-10-27T03:21:00Z</dcterms:modified>
</cp:coreProperties>
</file>