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182" w:rsidRPr="008100EC" w:rsidRDefault="00CE2182" w:rsidP="00CE2182">
      <w:pPr>
        <w:jc w:val="center"/>
        <w:rPr>
          <w:sz w:val="28"/>
          <w:szCs w:val="28"/>
        </w:rPr>
      </w:pPr>
      <w:r w:rsidRPr="008100EC">
        <w:rPr>
          <w:sz w:val="28"/>
          <w:szCs w:val="28"/>
        </w:rPr>
        <w:t>TRƯỜNG ĐẠI HỌC CÔNG NGHIỆP HÀ NỘI</w:t>
      </w:r>
    </w:p>
    <w:p w:rsidR="00CE2182" w:rsidRPr="008100EC" w:rsidRDefault="00CE2182" w:rsidP="00CE2182">
      <w:pPr>
        <w:pStyle w:val="Title"/>
        <w:spacing w:line="288" w:lineRule="auto"/>
        <w:rPr>
          <w:rFonts w:ascii="Times New Roman" w:hAnsi="Times New Roman"/>
          <w:sz w:val="26"/>
          <w:szCs w:val="28"/>
          <w:lang w:val="en-GB"/>
        </w:rPr>
      </w:pPr>
      <w:r w:rsidRPr="008100EC">
        <w:rPr>
          <w:rFonts w:ascii="Times New Roman" w:hAnsi="Times New Roman"/>
          <w:sz w:val="26"/>
          <w:szCs w:val="28"/>
          <w:lang w:val="en-GB"/>
        </w:rPr>
        <w:t xml:space="preserve">TRƯỜNG </w:t>
      </w:r>
      <w:r w:rsidRPr="008100EC">
        <w:rPr>
          <w:rFonts w:ascii="Times New Roman" w:hAnsi="Times New Roman"/>
          <w:sz w:val="26"/>
          <w:szCs w:val="28"/>
        </w:rPr>
        <w:t>CÔNG NGHỆ THÔNG TIN</w:t>
      </w:r>
      <w:r w:rsidRPr="008100EC">
        <w:rPr>
          <w:rFonts w:ascii="Times New Roman" w:hAnsi="Times New Roman"/>
          <w:sz w:val="26"/>
          <w:szCs w:val="28"/>
          <w:lang w:val="en-GB"/>
        </w:rPr>
        <w:t xml:space="preserve"> &amp; TRUYỀN THÔNG</w:t>
      </w:r>
    </w:p>
    <w:p w:rsidR="00CE2182" w:rsidRPr="008100EC" w:rsidRDefault="00CE2182" w:rsidP="00CE2182">
      <w:pPr>
        <w:spacing w:line="288" w:lineRule="auto"/>
        <w:jc w:val="center"/>
        <w:rPr>
          <w:sz w:val="12"/>
        </w:rPr>
      </w:pPr>
      <w:r w:rsidRPr="008100EC">
        <w:rPr>
          <w:sz w:val="36"/>
        </w:rPr>
        <w:t>------</w:t>
      </w:r>
      <w:r w:rsidRPr="008100EC">
        <w:rPr>
          <w:sz w:val="36"/>
        </w:rPr>
        <w:sym w:font="Wingdings 2" w:char="F067"/>
      </w:r>
      <w:r w:rsidRPr="008100EC">
        <w:rPr>
          <w:sz w:val="36"/>
        </w:rPr>
        <w:sym w:font="Wingdings" w:char="F026"/>
      </w:r>
      <w:r w:rsidRPr="008100EC">
        <w:rPr>
          <w:sz w:val="36"/>
        </w:rPr>
        <w:sym w:font="Wingdings 2" w:char="F068"/>
      </w:r>
      <w:r w:rsidRPr="008100EC">
        <w:rPr>
          <w:sz w:val="36"/>
        </w:rPr>
        <w:t>------</w:t>
      </w:r>
      <w:r w:rsidRPr="008100EC">
        <w:rPr>
          <w:sz w:val="12"/>
        </w:rPr>
        <w:t>-</w:t>
      </w:r>
    </w:p>
    <w:p w:rsidR="00CE2182" w:rsidRPr="008100EC" w:rsidRDefault="00CE2182" w:rsidP="00CE2182">
      <w:pPr>
        <w:spacing w:line="288" w:lineRule="auto"/>
        <w:jc w:val="center"/>
        <w:rPr>
          <w:sz w:val="12"/>
        </w:rPr>
      </w:pPr>
      <w:r w:rsidRPr="008100EC">
        <w:rPr>
          <w:noProof/>
          <w:sz w:val="12"/>
        </w:rPr>
        <w:drawing>
          <wp:inline distT="0" distB="0" distL="0" distR="0">
            <wp:extent cx="2147570" cy="2147570"/>
            <wp:effectExtent l="0" t="0" r="5080" b="5080"/>
            <wp:docPr id="4" name="Picture 4" descr="C:\Users\ADMIN\AppData\Local\Microsoft\Windows\INetCache\Content.MSO\AC7F93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AC7F933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182" w:rsidRPr="008100EC" w:rsidRDefault="00CE2182" w:rsidP="00CE2182">
      <w:pPr>
        <w:spacing w:after="120" w:line="312" w:lineRule="auto"/>
        <w:jc w:val="center"/>
        <w:rPr>
          <w:b/>
          <w:sz w:val="24"/>
          <w:szCs w:val="36"/>
        </w:rPr>
      </w:pPr>
    </w:p>
    <w:p w:rsidR="00CE2182" w:rsidRPr="008100EC" w:rsidRDefault="00CE2182" w:rsidP="00CE2182">
      <w:pPr>
        <w:spacing w:after="120" w:line="312" w:lineRule="auto"/>
        <w:jc w:val="center"/>
        <w:rPr>
          <w:b/>
          <w:sz w:val="44"/>
          <w:szCs w:val="56"/>
        </w:rPr>
      </w:pPr>
      <w:r w:rsidRPr="008100EC">
        <w:rPr>
          <w:b/>
          <w:sz w:val="44"/>
          <w:szCs w:val="56"/>
        </w:rPr>
        <w:t>BÁO CÁO THỰC NGHIỆM</w:t>
      </w:r>
    </w:p>
    <w:p w:rsidR="00CE2182" w:rsidRPr="008100EC" w:rsidRDefault="00CE2182" w:rsidP="00CE2182">
      <w:pPr>
        <w:spacing w:after="120" w:line="312" w:lineRule="auto"/>
        <w:jc w:val="center"/>
        <w:rPr>
          <w:sz w:val="36"/>
          <w:szCs w:val="56"/>
        </w:rPr>
      </w:pPr>
      <w:r w:rsidRPr="008100EC">
        <w:rPr>
          <w:sz w:val="36"/>
          <w:szCs w:val="56"/>
        </w:rPr>
        <w:t>Học phần: An toàn &amp; Bảo mật thông tin</w:t>
      </w:r>
    </w:p>
    <w:p w:rsidR="00CE2182" w:rsidRPr="008100EC" w:rsidRDefault="00CE2182" w:rsidP="00CE2182">
      <w:pPr>
        <w:spacing w:after="120" w:line="312" w:lineRule="auto"/>
        <w:jc w:val="center"/>
        <w:rPr>
          <w:szCs w:val="56"/>
        </w:rPr>
      </w:pPr>
    </w:p>
    <w:p w:rsidR="00CE2182" w:rsidRPr="008100EC" w:rsidRDefault="00CE2182" w:rsidP="00CE2182">
      <w:pPr>
        <w:pStyle w:val="Header"/>
        <w:tabs>
          <w:tab w:val="clear" w:pos="4320"/>
          <w:tab w:val="clear" w:pos="8640"/>
        </w:tabs>
        <w:ind w:left="567" w:right="474"/>
        <w:jc w:val="center"/>
        <w:rPr>
          <w:b/>
          <w:bCs/>
          <w:sz w:val="28"/>
          <w:szCs w:val="36"/>
          <w:lang w:val="en-US"/>
        </w:rPr>
      </w:pPr>
      <w:r w:rsidRPr="008100EC">
        <w:rPr>
          <w:b/>
          <w:sz w:val="36"/>
          <w:u w:val="single"/>
          <w:lang w:val="en-US"/>
        </w:rPr>
        <w:t>Chủ đề</w:t>
      </w:r>
      <w:r w:rsidRPr="008100EC">
        <w:rPr>
          <w:sz w:val="36"/>
          <w:u w:val="single"/>
        </w:rPr>
        <w:t>:</w:t>
      </w:r>
      <w:r w:rsidRPr="008100EC">
        <w:rPr>
          <w:sz w:val="40"/>
        </w:rPr>
        <w:t xml:space="preserve"> </w:t>
      </w:r>
      <w:r w:rsidRPr="008100EC">
        <w:rPr>
          <w:b/>
          <w:bCs/>
          <w:color w:val="000000" w:themeColor="text1"/>
          <w:sz w:val="36"/>
          <w:szCs w:val="36"/>
          <w:lang w:val="en-US"/>
        </w:rPr>
        <w:t>Tìm hiểu về chữ ký điện tử RSA và viết ứng dụng minh họa</w:t>
      </w:r>
    </w:p>
    <w:p w:rsidR="00CE2182" w:rsidRPr="008100EC" w:rsidRDefault="00CE2182" w:rsidP="00CE2182">
      <w:pPr>
        <w:pStyle w:val="Header"/>
        <w:jc w:val="center"/>
        <w:rPr>
          <w:sz w:val="20"/>
        </w:rPr>
      </w:pPr>
      <w:r w:rsidRPr="008100EC">
        <w:rPr>
          <w:sz w:val="16"/>
        </w:rPr>
        <w:t>.</w:t>
      </w:r>
    </w:p>
    <w:p w:rsidR="00CE2182" w:rsidRPr="008100EC" w:rsidRDefault="00CE2182" w:rsidP="00CE2182">
      <w:pPr>
        <w:spacing w:after="0" w:line="312" w:lineRule="auto"/>
        <w:ind w:left="360" w:right="409" w:firstLine="720"/>
        <w:jc w:val="center"/>
        <w:rPr>
          <w:b/>
          <w:sz w:val="20"/>
          <w:szCs w:val="32"/>
        </w:rPr>
      </w:pPr>
    </w:p>
    <w:p w:rsidR="008100EC" w:rsidRPr="008100EC" w:rsidRDefault="00CE2182" w:rsidP="008100EC">
      <w:pPr>
        <w:spacing w:after="0" w:line="312" w:lineRule="auto"/>
        <w:rPr>
          <w:sz w:val="14"/>
          <w:szCs w:val="26"/>
        </w:rPr>
      </w:pPr>
      <w:r w:rsidRPr="008100EC">
        <w:rPr>
          <w:sz w:val="14"/>
          <w:szCs w:val="26"/>
        </w:rPr>
        <w:tab/>
      </w:r>
      <w:r w:rsidRPr="008100EC">
        <w:rPr>
          <w:sz w:val="14"/>
          <w:szCs w:val="26"/>
        </w:rPr>
        <w:tab/>
      </w:r>
      <w:r w:rsidRPr="008100EC">
        <w:rPr>
          <w:sz w:val="14"/>
          <w:szCs w:val="26"/>
        </w:rPr>
        <w:tab/>
      </w:r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3261"/>
        <w:gridCol w:w="2693"/>
      </w:tblGrid>
      <w:tr w:rsidR="008100EC" w:rsidRPr="008100EC" w:rsidTr="00CA1552">
        <w:trPr>
          <w:trHeight w:val="677"/>
        </w:trPr>
        <w:tc>
          <w:tcPr>
            <w:tcW w:w="59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spacing w:after="0" w:line="312" w:lineRule="auto"/>
              <w:rPr>
                <w:sz w:val="28"/>
                <w:szCs w:val="28"/>
              </w:rPr>
            </w:pPr>
            <w:r w:rsidRPr="008100EC">
              <w:rPr>
                <w:sz w:val="28"/>
                <w:szCs w:val="28"/>
              </w:rPr>
              <w:t xml:space="preserve">Giáo viên hướng dẫn : </w:t>
            </w:r>
            <w:r w:rsidRPr="008100EC">
              <w:rPr>
                <w:rStyle w:val="Strong"/>
                <w:b w:val="0"/>
                <w:sz w:val="28"/>
                <w:szCs w:val="28"/>
              </w:rPr>
              <w:t>TS. Phạm Văn Hiệp</w:t>
            </w:r>
          </w:p>
          <w:p w:rsidR="008100EC" w:rsidRPr="008100EC" w:rsidRDefault="008100EC" w:rsidP="00C251D9">
            <w:pPr>
              <w:spacing w:after="0" w:line="312" w:lineRule="auto"/>
              <w:rPr>
                <w:sz w:val="28"/>
                <w:szCs w:val="28"/>
              </w:rPr>
            </w:pPr>
            <w:r w:rsidRPr="008100EC">
              <w:rPr>
                <w:sz w:val="28"/>
                <w:szCs w:val="28"/>
              </w:rPr>
              <w:t xml:space="preserve">Nhóm sinh viên thực hiện : </w:t>
            </w:r>
          </w:p>
        </w:tc>
      </w:tr>
      <w:tr w:rsidR="008100EC" w:rsidRPr="008100EC" w:rsidTr="00CA155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Hà Việt Anh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 2024608693</w:t>
            </w:r>
          </w:p>
        </w:tc>
      </w:tr>
      <w:tr w:rsidR="008100EC" w:rsidRPr="008100EC" w:rsidTr="00CA155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Dương Hữu Hiệp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</w:t>
            </w:r>
          </w:p>
        </w:tc>
      </w:tr>
      <w:tr w:rsidR="008100EC" w:rsidRPr="008100EC" w:rsidTr="00CA155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Hà Chung Hiếu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Mã SV: </w:t>
            </w:r>
          </w:p>
        </w:tc>
      </w:tr>
      <w:tr w:rsidR="008100EC" w:rsidRPr="008100EC" w:rsidTr="00CA155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Trịnh Quốc Khánh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8100EC" w:rsidP="00C251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</w:t>
            </w:r>
          </w:p>
        </w:tc>
      </w:tr>
      <w:tr w:rsidR="008100EC" w:rsidRPr="008100EC" w:rsidTr="00CA155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C251D9" w:rsidRDefault="00C251D9" w:rsidP="00C251D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Thắng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8100EC" w:rsidRPr="008100EC" w:rsidRDefault="00C251D9" w:rsidP="00C251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</w:t>
            </w:r>
          </w:p>
        </w:tc>
      </w:tr>
      <w:tr w:rsidR="008100EC" w:rsidRPr="008100EC" w:rsidTr="00CA1552">
        <w:trPr>
          <w:trHeight w:val="677"/>
        </w:trPr>
        <w:tc>
          <w:tcPr>
            <w:tcW w:w="59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251D9" w:rsidRDefault="00C251D9" w:rsidP="00C251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Mã lớp học phần: </w:t>
            </w:r>
            <w:r w:rsidR="00CA1552" w:rsidRPr="00CA1552">
              <w:rPr>
                <w:color w:val="404040"/>
                <w:sz w:val="28"/>
                <w:szCs w:val="28"/>
                <w:shd w:val="clear" w:color="auto" w:fill="FFFFFF"/>
              </w:rPr>
              <w:t>20252IT6001001</w:t>
            </w:r>
          </w:p>
          <w:p w:rsidR="00C251D9" w:rsidRPr="008100EC" w:rsidRDefault="00C251D9" w:rsidP="00C251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Nhóm: 15</w:t>
            </w:r>
          </w:p>
        </w:tc>
      </w:tr>
    </w:tbl>
    <w:p w:rsidR="00CA1552" w:rsidRDefault="00CA1552" w:rsidP="00CE2182"/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lastRenderedPageBreak/>
        <w:t>MỤC LỤC BÁO CÁO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LỜI NÓI ĐẦU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 xml:space="preserve">Lý do chọn đề tài 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 xml:space="preserve">Mục tiêu nghiên cứu 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 xml:space="preserve">Phạm vi nghiên cứu 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>Phương pháp nghiên cứu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CHƯƠNG 1: TỔNG QUAN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1.1. Tổng quan về An toàn và bảo mật thông tin</w:t>
      </w:r>
    </w:p>
    <w:p w:rsidR="00CA1552" w:rsidRPr="004310CC" w:rsidRDefault="00CA1552" w:rsidP="00CA1552">
      <w:pPr>
        <w:numPr>
          <w:ilvl w:val="0"/>
          <w:numId w:val="3"/>
        </w:numPr>
        <w:spacing w:after="160" w:line="259" w:lineRule="auto"/>
      </w:pPr>
      <w:bookmarkStart w:id="0" w:name="_GoBack"/>
      <w:bookmarkEnd w:id="0"/>
      <w:r w:rsidRPr="004310CC">
        <w:t xml:space="preserve">Khái niệm an toàn thông tin </w:t>
      </w:r>
    </w:p>
    <w:p w:rsidR="00CA1552" w:rsidRPr="004310CC" w:rsidRDefault="00CA1552" w:rsidP="00CA1552">
      <w:pPr>
        <w:numPr>
          <w:ilvl w:val="0"/>
          <w:numId w:val="3"/>
        </w:numPr>
        <w:spacing w:after="160" w:line="259" w:lineRule="auto"/>
      </w:pPr>
      <w:r w:rsidRPr="004310CC">
        <w:t xml:space="preserve">Vai trò của bảo mật thông tin </w:t>
      </w:r>
    </w:p>
    <w:p w:rsidR="00CA1552" w:rsidRPr="004310CC" w:rsidRDefault="00CA1552" w:rsidP="00CA1552">
      <w:pPr>
        <w:numPr>
          <w:ilvl w:val="0"/>
          <w:numId w:val="3"/>
        </w:numPr>
        <w:spacing w:after="160" w:line="259" w:lineRule="auto"/>
      </w:pPr>
      <w:r w:rsidRPr="004310CC">
        <w:t xml:space="preserve">Các nguy cơ mất an toàn thông tin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 Các kiến thức cơ sở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1.2.1. Cơ sở toán học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Số nguyên tố 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Hàm Euler 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Đồng dư thức modulo 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Thuật toán Euclid mở rộng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1.2.2. Hệ mật mã khóa công khai</w:t>
      </w:r>
    </w:p>
    <w:p w:rsidR="00CA1552" w:rsidRPr="004310CC" w:rsidRDefault="00CA1552" w:rsidP="00CA1552">
      <w:pPr>
        <w:numPr>
          <w:ilvl w:val="0"/>
          <w:numId w:val="5"/>
        </w:numPr>
        <w:spacing w:after="160" w:line="259" w:lineRule="auto"/>
      </w:pPr>
      <w:r w:rsidRPr="004310CC">
        <w:t xml:space="preserve">Khái niệm hệ mật mã khóa công khai </w:t>
      </w:r>
    </w:p>
    <w:p w:rsidR="00CA1552" w:rsidRPr="004310CC" w:rsidRDefault="00CA1552" w:rsidP="00CA1552">
      <w:pPr>
        <w:numPr>
          <w:ilvl w:val="0"/>
          <w:numId w:val="5"/>
        </w:numPr>
        <w:spacing w:after="160" w:line="259" w:lineRule="auto"/>
      </w:pPr>
      <w:r w:rsidRPr="004310CC">
        <w:t xml:space="preserve">Ưu điểm và nhược điểm </w:t>
      </w:r>
    </w:p>
    <w:p w:rsidR="00CA1552" w:rsidRPr="004310CC" w:rsidRDefault="00CA1552" w:rsidP="00CA1552">
      <w:pPr>
        <w:numPr>
          <w:ilvl w:val="0"/>
          <w:numId w:val="5"/>
        </w:numPr>
        <w:spacing w:after="160" w:line="259" w:lineRule="auto"/>
      </w:pPr>
      <w:r w:rsidRPr="004310CC">
        <w:t xml:space="preserve">Ứng dụng trong bảo mật thông tin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1.2.3. Chữ ký điện tử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Khái niệm chữ ký điện tử 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Nguyên lý hoạt động 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Vai trò của chữ ký điện tử 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Ưu điểm và nhược điểm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1.2.4. Chữ ký điện tử RSA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t xml:space="preserve">Khái niệm RSA 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lastRenderedPageBreak/>
        <w:t xml:space="preserve">Cấu tạo hệ RSA 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t xml:space="preserve">Nguyên lý thuật toán RSA 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t xml:space="preserve">Độ an toàn của RSA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1.2.5. Hàm băm trong chữ ký số</w:t>
      </w:r>
    </w:p>
    <w:p w:rsidR="00CA1552" w:rsidRPr="004310CC" w:rsidRDefault="00CA1552" w:rsidP="00CA1552">
      <w:pPr>
        <w:numPr>
          <w:ilvl w:val="0"/>
          <w:numId w:val="8"/>
        </w:numPr>
        <w:spacing w:after="160" w:line="259" w:lineRule="auto"/>
      </w:pPr>
      <w:r w:rsidRPr="004310CC">
        <w:t xml:space="preserve">Khái niệm hàm băm </w:t>
      </w:r>
    </w:p>
    <w:p w:rsidR="00CA1552" w:rsidRPr="004310CC" w:rsidRDefault="00CA1552" w:rsidP="00CA1552">
      <w:pPr>
        <w:numPr>
          <w:ilvl w:val="0"/>
          <w:numId w:val="8"/>
        </w:numPr>
        <w:spacing w:after="160" w:line="259" w:lineRule="auto"/>
      </w:pPr>
      <w:r w:rsidRPr="004310CC">
        <w:t xml:space="preserve">Thuật toán SHA-256 </w:t>
      </w:r>
    </w:p>
    <w:p w:rsidR="00CA1552" w:rsidRPr="004310CC" w:rsidRDefault="00CA1552" w:rsidP="00CA1552">
      <w:pPr>
        <w:numPr>
          <w:ilvl w:val="0"/>
          <w:numId w:val="8"/>
        </w:numPr>
        <w:spacing w:after="160" w:line="259" w:lineRule="auto"/>
      </w:pPr>
      <w:r w:rsidRPr="004310CC">
        <w:t xml:space="preserve">Vai trò của hàm băm trong RSA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1.3. Nội dung nghiên cứu</w:t>
      </w:r>
    </w:p>
    <w:p w:rsidR="00CA1552" w:rsidRPr="004310CC" w:rsidRDefault="00CA1552" w:rsidP="00CA1552">
      <w:pPr>
        <w:numPr>
          <w:ilvl w:val="0"/>
          <w:numId w:val="9"/>
        </w:numPr>
        <w:spacing w:after="160" w:line="259" w:lineRule="auto"/>
      </w:pPr>
      <w:r w:rsidRPr="004310CC">
        <w:t xml:space="preserve">Nghiên cứu chữ ký điện tử RSA </w:t>
      </w:r>
    </w:p>
    <w:p w:rsidR="00CA1552" w:rsidRPr="004310CC" w:rsidRDefault="00CA1552" w:rsidP="00CA1552">
      <w:pPr>
        <w:numPr>
          <w:ilvl w:val="0"/>
          <w:numId w:val="9"/>
        </w:numPr>
        <w:spacing w:after="160" w:line="259" w:lineRule="auto"/>
      </w:pPr>
      <w:r w:rsidRPr="004310CC">
        <w:t xml:space="preserve">Xây dựng ứng dụng minh họa bằng C++ và Python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CHƯƠNG 2: KẾT QUẢ NGHIÊN CỨU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 Nghiên cứu hệ mật mã khóa công khai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2.1.1. Giới thiệu hệ mật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2.1.2. Nguyên lý hoạt động của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2.1.3. Quy trình sinh khóa RSA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Chọn số nguyên tố p, q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Tính n = p × q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Tính φ(n)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Chọn khóa công khai e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Tính khóa bí mật d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2.2. Chữ ký điện tử RSA</w:t>
      </w:r>
    </w:p>
    <w:p w:rsidR="00CA1552" w:rsidRPr="004310CC" w:rsidRDefault="00CA1552" w:rsidP="00CA1552">
      <w:r w:rsidRPr="004310CC">
        <w:t>2.2.1. Quy trình tạo chữ ký số</w:t>
      </w:r>
    </w:p>
    <w:p w:rsidR="00CA1552" w:rsidRPr="004310CC" w:rsidRDefault="00CA1552" w:rsidP="00CA1552">
      <w:r w:rsidRPr="004310CC">
        <w:t>2.2.2. Quy trình xác minh chữ ký</w:t>
      </w:r>
    </w:p>
    <w:p w:rsidR="00CA1552" w:rsidRPr="004310CC" w:rsidRDefault="00CA1552" w:rsidP="00CA1552">
      <w:r w:rsidRPr="004310CC">
        <w:t>2.2.3. Thuật toán ký số RSA</w:t>
      </w:r>
    </w:p>
    <w:p w:rsidR="00CA1552" w:rsidRPr="004310CC" w:rsidRDefault="00CA1552" w:rsidP="00CA1552">
      <w:r w:rsidRPr="004310CC">
        <w:t>2.2.4. Ưu điểm và nhược điểm của RSA</w:t>
      </w:r>
    </w:p>
    <w:p w:rsidR="00CA1552" w:rsidRPr="004310CC" w:rsidRDefault="00CA1552" w:rsidP="00CA1552">
      <w:r w:rsidRPr="004310CC">
        <w:t>2.2.5. Độ an toàn của RSA</w:t>
      </w:r>
    </w:p>
    <w:p w:rsidR="00CA1552" w:rsidRPr="004310CC" w:rsidRDefault="00CA1552" w:rsidP="00CA1552">
      <w:r w:rsidRPr="004310CC">
        <w:t>2.2.6. Ứng dụng thực tế của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 Thiết kế chương trình và cài đặt thuật toán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lastRenderedPageBreak/>
        <w:t>2.3.1. Thiết kế chương trình</w:t>
      </w:r>
    </w:p>
    <w:p w:rsidR="00CA1552" w:rsidRPr="004310CC" w:rsidRDefault="00CA1552" w:rsidP="00CA1552">
      <w:pPr>
        <w:numPr>
          <w:ilvl w:val="0"/>
          <w:numId w:val="11"/>
        </w:numPr>
        <w:spacing w:after="160" w:line="259" w:lineRule="auto"/>
      </w:pPr>
      <w:r w:rsidRPr="004310CC">
        <w:t xml:space="preserve">Sơ đồ thuật toán </w:t>
      </w:r>
    </w:p>
    <w:p w:rsidR="00CA1552" w:rsidRPr="004310CC" w:rsidRDefault="00CA1552" w:rsidP="00CA1552">
      <w:pPr>
        <w:numPr>
          <w:ilvl w:val="0"/>
          <w:numId w:val="11"/>
        </w:numPr>
        <w:spacing w:after="160" w:line="259" w:lineRule="auto"/>
      </w:pPr>
      <w:r w:rsidRPr="004310CC">
        <w:t xml:space="preserve">Kịch bản hoạt động chương trình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2.3.2. Giới thiệu ngôn ngữ lập trình sử dụng</w:t>
      </w:r>
    </w:p>
    <w:p w:rsidR="00CA1552" w:rsidRPr="004310CC" w:rsidRDefault="00CA1552" w:rsidP="00CA1552">
      <w:pPr>
        <w:numPr>
          <w:ilvl w:val="0"/>
          <w:numId w:val="12"/>
        </w:numPr>
        <w:spacing w:after="160" w:line="259" w:lineRule="auto"/>
      </w:pPr>
      <w:r w:rsidRPr="004310CC">
        <w:t xml:space="preserve">Ngôn ngữ C++ </w:t>
      </w:r>
    </w:p>
    <w:p w:rsidR="00CA1552" w:rsidRPr="004310CC" w:rsidRDefault="00CA1552" w:rsidP="00CA1552">
      <w:pPr>
        <w:numPr>
          <w:ilvl w:val="0"/>
          <w:numId w:val="12"/>
        </w:numPr>
        <w:spacing w:after="160" w:line="259" w:lineRule="auto"/>
      </w:pPr>
      <w:r w:rsidRPr="004310CC">
        <w:t xml:space="preserve">Ngôn ngữ Python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2.3.3. Cài đặt chương trình bằng C++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Tạo khóa RSA 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Chức năng ký số 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Chức năng xác minh chữ ký 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Giao diện chương trình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2.3.4. Cài đặt chương trình bằng Python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Tạo khóa RSA 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Chức năng ký số 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Chức năng xác minh chữ ký 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Giao diện chương trình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2.3.5. Kết quả thực nghiệm</w:t>
      </w:r>
    </w:p>
    <w:p w:rsidR="00CA1552" w:rsidRPr="004310CC" w:rsidRDefault="00CA1552" w:rsidP="00CA1552">
      <w:pPr>
        <w:numPr>
          <w:ilvl w:val="0"/>
          <w:numId w:val="15"/>
        </w:numPr>
        <w:spacing w:after="160" w:line="259" w:lineRule="auto"/>
      </w:pPr>
      <w:r w:rsidRPr="004310CC">
        <w:t xml:space="preserve">Hình ảnh chạy chương trình </w:t>
      </w:r>
    </w:p>
    <w:p w:rsidR="00CA1552" w:rsidRPr="004310CC" w:rsidRDefault="00CA1552" w:rsidP="00CA1552">
      <w:pPr>
        <w:numPr>
          <w:ilvl w:val="0"/>
          <w:numId w:val="15"/>
        </w:numPr>
        <w:spacing w:after="160" w:line="259" w:lineRule="auto"/>
      </w:pPr>
      <w:r w:rsidRPr="004310CC">
        <w:t xml:space="preserve">Kết quả kiểm thử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CHƯƠNG 3: KẾT LUẬN VÀ BÀI HỌC KINH NGHIỆM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3.1. Kiến thức và kỹ năng đạt được</w:t>
      </w:r>
    </w:p>
    <w:p w:rsidR="00CA1552" w:rsidRPr="004310CC" w:rsidRDefault="00CA1552" w:rsidP="00CA1552">
      <w:pPr>
        <w:numPr>
          <w:ilvl w:val="0"/>
          <w:numId w:val="16"/>
        </w:numPr>
        <w:spacing w:after="160" w:line="259" w:lineRule="auto"/>
      </w:pPr>
      <w:r w:rsidRPr="004310CC">
        <w:t xml:space="preserve">Kiến thức về RSA </w:t>
      </w:r>
    </w:p>
    <w:p w:rsidR="00CA1552" w:rsidRPr="004310CC" w:rsidRDefault="00CA1552" w:rsidP="00CA1552">
      <w:pPr>
        <w:numPr>
          <w:ilvl w:val="0"/>
          <w:numId w:val="16"/>
        </w:numPr>
        <w:spacing w:after="160" w:line="259" w:lineRule="auto"/>
      </w:pPr>
      <w:r w:rsidRPr="004310CC">
        <w:t xml:space="preserve">Kiến thức về chữ ký điện tử </w:t>
      </w:r>
    </w:p>
    <w:p w:rsidR="00CA1552" w:rsidRPr="004310CC" w:rsidRDefault="00CA1552" w:rsidP="00CA1552">
      <w:pPr>
        <w:numPr>
          <w:ilvl w:val="0"/>
          <w:numId w:val="16"/>
        </w:numPr>
        <w:spacing w:after="160" w:line="259" w:lineRule="auto"/>
      </w:pPr>
      <w:r w:rsidRPr="004310CC">
        <w:t xml:space="preserve">Kỹ năng lập trình C++ và Python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3.2. Bài học kinh nghiệm</w:t>
      </w:r>
    </w:p>
    <w:p w:rsidR="00CA1552" w:rsidRPr="004310CC" w:rsidRDefault="00CA1552" w:rsidP="00CA1552">
      <w:pPr>
        <w:numPr>
          <w:ilvl w:val="0"/>
          <w:numId w:val="17"/>
        </w:numPr>
        <w:spacing w:after="160" w:line="259" w:lineRule="auto"/>
      </w:pPr>
      <w:r w:rsidRPr="004310CC">
        <w:t xml:space="preserve">Kinh nghiệm làm việc nhóm </w:t>
      </w:r>
    </w:p>
    <w:p w:rsidR="00CA1552" w:rsidRPr="004310CC" w:rsidRDefault="00CA1552" w:rsidP="00CA1552">
      <w:pPr>
        <w:numPr>
          <w:ilvl w:val="0"/>
          <w:numId w:val="17"/>
        </w:numPr>
        <w:spacing w:after="160" w:line="259" w:lineRule="auto"/>
      </w:pPr>
      <w:r w:rsidRPr="004310CC">
        <w:t xml:space="preserve">Kinh nghiệm lập trình và xử lý lỗi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3.3. Thuận lợi và khó khăn</w:t>
      </w:r>
    </w:p>
    <w:p w:rsidR="00CA1552" w:rsidRPr="004310CC" w:rsidRDefault="00CA1552" w:rsidP="00CA1552">
      <w:pPr>
        <w:numPr>
          <w:ilvl w:val="0"/>
          <w:numId w:val="18"/>
        </w:numPr>
        <w:spacing w:after="160" w:line="259" w:lineRule="auto"/>
      </w:pPr>
      <w:r w:rsidRPr="004310CC">
        <w:lastRenderedPageBreak/>
        <w:t xml:space="preserve">Thuận lợi </w:t>
      </w:r>
    </w:p>
    <w:p w:rsidR="00CA1552" w:rsidRPr="004310CC" w:rsidRDefault="00CA1552" w:rsidP="00CA1552">
      <w:pPr>
        <w:numPr>
          <w:ilvl w:val="0"/>
          <w:numId w:val="18"/>
        </w:numPr>
        <w:spacing w:after="160" w:line="259" w:lineRule="auto"/>
      </w:pPr>
      <w:r w:rsidRPr="004310CC">
        <w:t xml:space="preserve">Khó khăn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3.4. Hướng phát triển đề tài</w:t>
      </w:r>
    </w:p>
    <w:p w:rsidR="00CA1552" w:rsidRPr="004310CC" w:rsidRDefault="00CA1552" w:rsidP="00CA1552">
      <w:pPr>
        <w:numPr>
          <w:ilvl w:val="0"/>
          <w:numId w:val="19"/>
        </w:numPr>
        <w:spacing w:after="160" w:line="259" w:lineRule="auto"/>
      </w:pPr>
      <w:r w:rsidRPr="004310CC">
        <w:t xml:space="preserve">Nâng cấp giao diện </w:t>
      </w:r>
    </w:p>
    <w:p w:rsidR="00CA1552" w:rsidRDefault="00CA1552" w:rsidP="006F6831">
      <w:pPr>
        <w:numPr>
          <w:ilvl w:val="0"/>
          <w:numId w:val="19"/>
        </w:numPr>
        <w:spacing w:after="160" w:line="259" w:lineRule="auto"/>
      </w:pPr>
      <w:r w:rsidRPr="004310CC">
        <w:t xml:space="preserve">Tăng cường độ bảo mật </w:t>
      </w:r>
      <w:r>
        <w:br w:type="page"/>
      </w:r>
    </w:p>
    <w:p w:rsidR="00C022A1" w:rsidRPr="008100EC" w:rsidRDefault="00C022A1" w:rsidP="00CE2182"/>
    <w:sectPr w:rsidR="00C022A1" w:rsidRPr="008100EC" w:rsidSect="00CA1552">
      <w:footerReference w:type="default" r:id="rId8"/>
      <w:footerReference w:type="first" r:id="rId9"/>
      <w:pgSz w:w="11906" w:h="16838" w:code="9"/>
      <w:pgMar w:top="1418" w:right="1134" w:bottom="1134" w:left="1985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132A" w:rsidRDefault="00C7132A" w:rsidP="00CA1552">
      <w:pPr>
        <w:spacing w:after="0" w:line="240" w:lineRule="auto"/>
      </w:pPr>
      <w:r>
        <w:separator/>
      </w:r>
    </w:p>
  </w:endnote>
  <w:endnote w:type="continuationSeparator" w:id="0">
    <w:p w:rsidR="00C7132A" w:rsidRDefault="00C7132A" w:rsidP="00CA1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1800253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:rsidR="00CA1552" w:rsidRPr="00CA1552" w:rsidRDefault="00CA1552" w:rsidP="00CA1552">
        <w:pPr>
          <w:pStyle w:val="Footer"/>
          <w:jc w:val="center"/>
          <w:rPr>
            <w:sz w:val="28"/>
            <w:szCs w:val="28"/>
          </w:rPr>
        </w:pPr>
        <w:r w:rsidRPr="00CA1552">
          <w:rPr>
            <w:sz w:val="28"/>
            <w:szCs w:val="28"/>
          </w:rPr>
          <w:fldChar w:fldCharType="begin"/>
        </w:r>
        <w:r w:rsidRPr="00CA1552">
          <w:rPr>
            <w:sz w:val="28"/>
            <w:szCs w:val="28"/>
          </w:rPr>
          <w:instrText xml:space="preserve"> PAGE   \* MERGEFORMAT </w:instrText>
        </w:r>
        <w:r w:rsidRPr="00CA1552">
          <w:rPr>
            <w:sz w:val="28"/>
            <w:szCs w:val="28"/>
          </w:rPr>
          <w:fldChar w:fldCharType="separate"/>
        </w:r>
        <w:r w:rsidRPr="00CA1552">
          <w:rPr>
            <w:noProof/>
            <w:sz w:val="28"/>
            <w:szCs w:val="28"/>
          </w:rPr>
          <w:t>2</w:t>
        </w:r>
        <w:r w:rsidRPr="00CA1552">
          <w:rPr>
            <w:noProof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552" w:rsidRPr="00CA1552" w:rsidRDefault="00CA1552" w:rsidP="00CA1552">
    <w:pPr>
      <w:pStyle w:val="Footer"/>
      <w:jc w:val="center"/>
      <w:rPr>
        <w:sz w:val="28"/>
        <w:szCs w:val="28"/>
      </w:rPr>
    </w:pPr>
    <w:r w:rsidRPr="00CA1552">
      <w:rPr>
        <w:sz w:val="28"/>
        <w:szCs w:val="28"/>
      </w:rPr>
      <w:t>Hà Nội,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132A" w:rsidRDefault="00C7132A" w:rsidP="00CA1552">
      <w:pPr>
        <w:spacing w:after="0" w:line="240" w:lineRule="auto"/>
      </w:pPr>
      <w:r>
        <w:separator/>
      </w:r>
    </w:p>
  </w:footnote>
  <w:footnote w:type="continuationSeparator" w:id="0">
    <w:p w:rsidR="00C7132A" w:rsidRDefault="00C7132A" w:rsidP="00CA1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E4877"/>
    <w:multiLevelType w:val="multilevel"/>
    <w:tmpl w:val="878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53AE"/>
    <w:multiLevelType w:val="multilevel"/>
    <w:tmpl w:val="EA5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58E"/>
    <w:multiLevelType w:val="multilevel"/>
    <w:tmpl w:val="227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3361"/>
    <w:multiLevelType w:val="multilevel"/>
    <w:tmpl w:val="AEF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C5607"/>
    <w:multiLevelType w:val="multilevel"/>
    <w:tmpl w:val="398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3D40"/>
    <w:multiLevelType w:val="multilevel"/>
    <w:tmpl w:val="048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034C0"/>
    <w:multiLevelType w:val="multilevel"/>
    <w:tmpl w:val="E13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A2AB2"/>
    <w:multiLevelType w:val="multilevel"/>
    <w:tmpl w:val="57D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3F50"/>
    <w:multiLevelType w:val="multilevel"/>
    <w:tmpl w:val="39A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44F7D"/>
    <w:multiLevelType w:val="multilevel"/>
    <w:tmpl w:val="561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952BB"/>
    <w:multiLevelType w:val="multilevel"/>
    <w:tmpl w:val="2CC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24AB5"/>
    <w:multiLevelType w:val="multilevel"/>
    <w:tmpl w:val="A08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D6CD5"/>
    <w:multiLevelType w:val="multilevel"/>
    <w:tmpl w:val="11B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F3DC9"/>
    <w:multiLevelType w:val="multilevel"/>
    <w:tmpl w:val="129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87A04"/>
    <w:multiLevelType w:val="hybridMultilevel"/>
    <w:tmpl w:val="63A09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E3C57"/>
    <w:multiLevelType w:val="multilevel"/>
    <w:tmpl w:val="333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45DE7"/>
    <w:multiLevelType w:val="multilevel"/>
    <w:tmpl w:val="486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F08F0"/>
    <w:multiLevelType w:val="multilevel"/>
    <w:tmpl w:val="3C5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22F5E"/>
    <w:multiLevelType w:val="multilevel"/>
    <w:tmpl w:val="C82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7"/>
  </w:num>
  <w:num w:numId="4">
    <w:abstractNumId w:val="9"/>
  </w:num>
  <w:num w:numId="5">
    <w:abstractNumId w:val="1"/>
  </w:num>
  <w:num w:numId="6">
    <w:abstractNumId w:val="18"/>
  </w:num>
  <w:num w:numId="7">
    <w:abstractNumId w:val="10"/>
  </w:num>
  <w:num w:numId="8">
    <w:abstractNumId w:val="6"/>
  </w:num>
  <w:num w:numId="9">
    <w:abstractNumId w:val="3"/>
  </w:num>
  <w:num w:numId="10">
    <w:abstractNumId w:val="16"/>
  </w:num>
  <w:num w:numId="11">
    <w:abstractNumId w:val="8"/>
  </w:num>
  <w:num w:numId="12">
    <w:abstractNumId w:val="4"/>
  </w:num>
  <w:num w:numId="13">
    <w:abstractNumId w:val="0"/>
  </w:num>
  <w:num w:numId="14">
    <w:abstractNumId w:val="17"/>
  </w:num>
  <w:num w:numId="15">
    <w:abstractNumId w:val="5"/>
  </w:num>
  <w:num w:numId="16">
    <w:abstractNumId w:val="2"/>
  </w:num>
  <w:num w:numId="17">
    <w:abstractNumId w:val="15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A1"/>
    <w:rsid w:val="006F6831"/>
    <w:rsid w:val="008100EC"/>
    <w:rsid w:val="00C022A1"/>
    <w:rsid w:val="00C251D9"/>
    <w:rsid w:val="00C7132A"/>
    <w:rsid w:val="00CA1552"/>
    <w:rsid w:val="00CE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8E7F5C"/>
  <w15:chartTrackingRefBased/>
  <w15:docId w15:val="{C5BB66D0-352A-4704-BC7F-D4D88103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2182"/>
    <w:pPr>
      <w:spacing w:after="200" w:line="276" w:lineRule="auto"/>
    </w:pPr>
    <w:rPr>
      <w:rFonts w:ascii="Times New Roman" w:eastAsia="Calibri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CE2182"/>
    <w:rPr>
      <w:b/>
      <w:bCs/>
    </w:rPr>
  </w:style>
  <w:style w:type="paragraph" w:styleId="Title">
    <w:name w:val="Title"/>
    <w:basedOn w:val="Normal"/>
    <w:link w:val="TitleChar"/>
    <w:qFormat/>
    <w:rsid w:val="00CE2182"/>
    <w:pPr>
      <w:spacing w:after="0" w:line="240" w:lineRule="auto"/>
      <w:jc w:val="center"/>
    </w:pPr>
    <w:rPr>
      <w:rFonts w:ascii=".VnTimeH" w:eastAsia="Times New Roman" w:hAnsi=".VnTimeH"/>
      <w:b/>
      <w:sz w:val="32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CE2182"/>
    <w:rPr>
      <w:rFonts w:ascii=".VnTimeH" w:eastAsia="Times New Roman" w:hAnsi=".VnTimeH" w:cs="Times New Roman"/>
      <w:b/>
      <w:sz w:val="32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rsid w:val="00CE21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E218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81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00E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A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552"/>
    <w:rPr>
      <w:rFonts w:ascii="Times New Roman" w:eastAsia="Calibri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2026-05-14T14:48:00Z</dcterms:created>
  <dcterms:modified xsi:type="dcterms:W3CDTF">2026-05-14T15:21:00Z</dcterms:modified>
</cp:coreProperties>
</file>