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C6344" w14:textId="77777777" w:rsidR="0074121C" w:rsidRDefault="0080725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BẢN TỰ ĐÁNH GIÁ ĐỒ ÁN MÔN CĐ CNPM</w:t>
      </w:r>
    </w:p>
    <w:p w14:paraId="27F91A0C" w14:textId="65F40545" w:rsidR="0074121C" w:rsidRDefault="0080725E">
      <w:pPr>
        <w:rPr>
          <w:rFonts w:ascii="Times New Roman" w:eastAsia="Times New Roman" w:hAnsi="Times New Roman" w:cs="Times New Roman"/>
        </w:rPr>
      </w:pPr>
      <w:r>
        <w:rPr>
          <w:rFonts w:ascii="Times New Roman" w:eastAsia="Times New Roman" w:hAnsi="Times New Roman" w:cs="Times New Roman"/>
        </w:rPr>
        <w:t>STT nhóm:</w:t>
      </w:r>
      <w:r>
        <w:rPr>
          <w:rFonts w:ascii="Times New Roman" w:eastAsia="Times New Roman" w:hAnsi="Times New Roman" w:cs="Times New Roman"/>
        </w:rPr>
        <w:t xml:space="preserve"> (xem trong danh sách)</w:t>
      </w:r>
    </w:p>
    <w:p w14:paraId="1A69046C" w14:textId="3C89E202" w:rsidR="0074121C" w:rsidRDefault="0080725E">
      <w:pPr>
        <w:tabs>
          <w:tab w:val="left" w:pos="6570"/>
        </w:tabs>
        <w:rPr>
          <w:rFonts w:ascii="Times New Roman" w:eastAsia="Times New Roman" w:hAnsi="Times New Roman" w:cs="Times New Roman"/>
        </w:rPr>
      </w:pPr>
      <w:r>
        <w:rPr>
          <w:rFonts w:ascii="Times New Roman" w:eastAsia="Times New Roman" w:hAnsi="Times New Roman" w:cs="Times New Roman"/>
        </w:rPr>
        <w:t>Các MSSV:</w:t>
      </w:r>
      <w:r w:rsidR="00ED45EA">
        <w:rPr>
          <w:rFonts w:ascii="Times New Roman" w:eastAsia="Times New Roman" w:hAnsi="Times New Roman" w:cs="Times New Roman"/>
          <w:lang w:val="en-GB"/>
        </w:rPr>
        <w:t xml:space="preserve"> 51900690</w:t>
      </w:r>
      <w:r>
        <w:rPr>
          <w:rFonts w:ascii="Times New Roman" w:eastAsia="Times New Roman" w:hAnsi="Times New Roman" w:cs="Times New Roman"/>
        </w:rPr>
        <w:tab/>
      </w:r>
      <w:r>
        <w:rPr>
          <w:rFonts w:ascii="Times New Roman" w:eastAsia="Times New Roman" w:hAnsi="Times New Roman" w:cs="Times New Roman"/>
        </w:rPr>
        <w:tab/>
      </w:r>
    </w:p>
    <w:p w14:paraId="49DB5057" w14:textId="5AAE076B" w:rsidR="0074121C" w:rsidRDefault="0080725E">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Tên đề tài:</w:t>
      </w:r>
      <w:r w:rsidR="00ED45EA">
        <w:rPr>
          <w:rFonts w:ascii="Times New Roman" w:eastAsia="Times New Roman" w:hAnsi="Times New Roman" w:cs="Times New Roman"/>
          <w:lang w:val="en-GB"/>
        </w:rPr>
        <w:t xml:space="preserve"> Website bán hàng thời trang giới trẻ bằng MVC Framework</w:t>
      </w:r>
      <w:r>
        <w:rPr>
          <w:rFonts w:ascii="Times New Roman" w:eastAsia="Times New Roman" w:hAnsi="Times New Roman" w:cs="Times New Roman"/>
        </w:rPr>
        <w:tab/>
      </w:r>
      <w:r>
        <w:rPr>
          <w:rFonts w:ascii="Times New Roman" w:eastAsia="Times New Roman" w:hAnsi="Times New Roman" w:cs="Times New Roman"/>
        </w:rPr>
        <w:tab/>
      </w:r>
    </w:p>
    <w:p w14:paraId="7DA600C7" w14:textId="77777777" w:rsidR="0074121C" w:rsidRDefault="0080725E">
      <w:pPr>
        <w:tabs>
          <w:tab w:val="left" w:pos="3330"/>
          <w:tab w:val="left" w:pos="6570"/>
        </w:tabs>
        <w:spacing w:before="240"/>
        <w:ind w:left="-900" w:right="-900"/>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Các tiêu chí đánh giá (sinh viên tự đánh giá điểm cho từng tiêu chí dựa vào mô tả và mức điểm tối đa, nếu tổng điểm trong tiêu chí lớn hơn điểm tối đa thì lấy điểm tối đa):</w:t>
      </w:r>
    </w:p>
    <w:tbl>
      <w:tblPr>
        <w:tblStyle w:val="a"/>
        <w:tblW w:w="11160"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8010"/>
        <w:gridCol w:w="1440"/>
      </w:tblGrid>
      <w:tr w:rsidR="0074121C" w14:paraId="6CD8AC72" w14:textId="77777777">
        <w:tc>
          <w:tcPr>
            <w:tcW w:w="1710" w:type="dxa"/>
          </w:tcPr>
          <w:p w14:paraId="6478D710"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Tiêu chí</w:t>
            </w:r>
          </w:p>
        </w:tc>
        <w:tc>
          <w:tcPr>
            <w:tcW w:w="8010" w:type="dxa"/>
          </w:tcPr>
          <w:p w14:paraId="0ADF7BEC"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Mô tả</w:t>
            </w:r>
          </w:p>
        </w:tc>
        <w:tc>
          <w:tcPr>
            <w:tcW w:w="1440" w:type="dxa"/>
          </w:tcPr>
          <w:p w14:paraId="3AA1D0EB"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Tự đánh giá</w:t>
            </w:r>
          </w:p>
        </w:tc>
      </w:tr>
      <w:tr w:rsidR="0074121C" w14:paraId="3C274A2A" w14:textId="77777777">
        <w:tc>
          <w:tcPr>
            <w:tcW w:w="1710" w:type="dxa"/>
          </w:tcPr>
          <w:p w14:paraId="4F5C92E4"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Quyển báo cáo bản word</w:t>
            </w:r>
          </w:p>
          <w:p w14:paraId="2D7C09E0"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(Tối đa 2đ)</w:t>
            </w:r>
          </w:p>
          <w:p w14:paraId="0A939013"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KHÔNG in</w:t>
            </w:r>
          </w:p>
        </w:tc>
        <w:tc>
          <w:tcPr>
            <w:tcW w:w="8010" w:type="dxa"/>
          </w:tcPr>
          <w:p w14:paraId="5A0AD722" w14:textId="77777777" w:rsidR="0074121C" w:rsidRDefault="0080725E">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Không có bá</w:t>
            </w:r>
            <w:r>
              <w:rPr>
                <w:rFonts w:ascii="Times New Roman" w:eastAsia="Times New Roman" w:hAnsi="Times New Roman" w:cs="Times New Roman"/>
              </w:rPr>
              <w:t>o cáo (0đ)</w:t>
            </w:r>
          </w:p>
          <w:p w14:paraId="6CEC0FF6" w14:textId="77777777" w:rsidR="0074121C" w:rsidRDefault="0080725E">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Báo cáo cẩu thả hoặc phần lớn copy trên mạng (0.25đ)</w:t>
            </w:r>
          </w:p>
          <w:p w14:paraId="372D3DB0" w14:textId="77777777" w:rsidR="0074121C" w:rsidRDefault="0080725E">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Báo cáo chỉ trình bày các vấn đề lý thuyết hoặc có ít nội dung trình bày về project của mình (0.5đ)</w:t>
            </w:r>
          </w:p>
          <w:p w14:paraId="5DA46360" w14:textId="77777777" w:rsidR="0074121C" w:rsidRDefault="0080725E">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Báo cáo trình bày đủ và hợp lý các phần: Giới thiệu đề tài, cơ sở lý thuyết (hoặc các vấn đề liên quan đến project), phân tích và thiết kế, hiện thực, kết q</w:t>
            </w:r>
            <w:r>
              <w:rPr>
                <w:rFonts w:ascii="Times New Roman" w:eastAsia="Times New Roman" w:hAnsi="Times New Roman" w:cs="Times New Roman"/>
              </w:rPr>
              <w:t>uả đạt được. (mỗi phần hợp lệ cho 0.25đ, tối đa 1đ)</w:t>
            </w:r>
          </w:p>
          <w:p w14:paraId="06853CEF" w14:textId="77777777" w:rsidR="0074121C" w:rsidRDefault="0080725E">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Có trích dẫn đầy đủ các nội dung tham khảo, có danh mục hình, bảng, tài liệu tham khảo (cộng 0.25đ)</w:t>
            </w:r>
          </w:p>
          <w:p w14:paraId="407F553F" w14:textId="77777777" w:rsidR="0074121C" w:rsidRDefault="0080725E">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Trình bày đúng, hợp lý các sơ đồ trong phần tích thiết kế (cộng 0.5đ)</w:t>
            </w:r>
          </w:p>
          <w:p w14:paraId="6FF6231B" w14:textId="77777777" w:rsidR="0074121C" w:rsidRDefault="0080725E">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Trình bày đúng, hợp lý phần hiện t</w:t>
            </w:r>
            <w:r>
              <w:rPr>
                <w:rFonts w:ascii="Times New Roman" w:eastAsia="Times New Roman" w:hAnsi="Times New Roman" w:cs="Times New Roman"/>
              </w:rPr>
              <w:t>hực (cộng 0.25đ)</w:t>
            </w:r>
          </w:p>
          <w:p w14:paraId="50ADBF1D" w14:textId="77777777" w:rsidR="0074121C" w:rsidRDefault="0080725E">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Báo cáo nhiều hình ảnh thừa, nhiều code thừa (</w:t>
            </w:r>
            <w:r>
              <w:rPr>
                <w:rFonts w:ascii="Times New Roman" w:eastAsia="Times New Roman" w:hAnsi="Times New Roman" w:cs="Times New Roman"/>
                <w:color w:val="FF0000"/>
              </w:rPr>
              <w:t>trừ 0.25đ</w:t>
            </w:r>
            <w:r>
              <w:rPr>
                <w:rFonts w:ascii="Times New Roman" w:eastAsia="Times New Roman" w:hAnsi="Times New Roman" w:cs="Times New Roman"/>
              </w:rPr>
              <w:t>)</w:t>
            </w:r>
          </w:p>
          <w:p w14:paraId="3489A290" w14:textId="77777777" w:rsidR="0074121C" w:rsidRDefault="0080725E">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Trình bày hợp lý theo yêu cầu trên nhưng hình thức không tốt (font chữ lung tung, canh lề lung tung) (</w:t>
            </w:r>
            <w:r>
              <w:rPr>
                <w:rFonts w:ascii="Times New Roman" w:eastAsia="Times New Roman" w:hAnsi="Times New Roman" w:cs="Times New Roman"/>
                <w:color w:val="FF0000"/>
              </w:rPr>
              <w:t>trừ 0.25đ</w:t>
            </w:r>
            <w:r>
              <w:rPr>
                <w:rFonts w:ascii="Times New Roman" w:eastAsia="Times New Roman" w:hAnsi="Times New Roman" w:cs="Times New Roman"/>
              </w:rPr>
              <w:t>)</w:t>
            </w:r>
          </w:p>
          <w:p w14:paraId="1F2E3ECA" w14:textId="77777777" w:rsidR="0074121C" w:rsidRDefault="0080725E">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 xml:space="preserve">Lưu ý: </w:t>
            </w:r>
            <w:r>
              <w:rPr>
                <w:rFonts w:ascii="Times New Roman" w:eastAsia="Times New Roman" w:hAnsi="Times New Roman" w:cs="Times New Roman"/>
                <w:i/>
              </w:rPr>
              <w:t>“Hợp lý” là nói về nội dung của phần trình bày, sinh viên tự đ</w:t>
            </w:r>
            <w:r>
              <w:rPr>
                <w:rFonts w:ascii="Times New Roman" w:eastAsia="Times New Roman" w:hAnsi="Times New Roman" w:cs="Times New Roman"/>
                <w:i/>
              </w:rPr>
              <w:t>ánh giá mức độ, giáo viên sẽ đánh giá lại sau khi chấm.</w:t>
            </w:r>
          </w:p>
        </w:tc>
        <w:tc>
          <w:tcPr>
            <w:tcW w:w="1440" w:type="dxa"/>
          </w:tcPr>
          <w:p w14:paraId="4C2B8201" w14:textId="0C2F4DBC" w:rsidR="0074121C" w:rsidRPr="00137578" w:rsidRDefault="00137578" w:rsidP="00137578">
            <w:pPr>
              <w:tabs>
                <w:tab w:val="left" w:pos="3330"/>
                <w:tab w:val="left" w:pos="6570"/>
              </w:tabs>
              <w:jc w:val="center"/>
              <w:rPr>
                <w:rFonts w:ascii="Times New Roman" w:eastAsia="Times New Roman" w:hAnsi="Times New Roman" w:cs="Times New Roman"/>
                <w:lang w:val="en-GB"/>
              </w:rPr>
            </w:pPr>
            <w:r>
              <w:rPr>
                <w:rFonts w:ascii="Times New Roman" w:eastAsia="Times New Roman" w:hAnsi="Times New Roman" w:cs="Times New Roman"/>
                <w:lang w:val="en-GB"/>
              </w:rPr>
              <w:t>1.25</w:t>
            </w:r>
          </w:p>
        </w:tc>
      </w:tr>
      <w:tr w:rsidR="0074121C" w14:paraId="5F1B6D15" w14:textId="77777777">
        <w:tc>
          <w:tcPr>
            <w:tcW w:w="1710" w:type="dxa"/>
          </w:tcPr>
          <w:p w14:paraId="4A54F304"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Tự code project của mình</w:t>
            </w:r>
          </w:p>
          <w:p w14:paraId="37FBBE6A"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(Tối đa 2đ)</w:t>
            </w:r>
          </w:p>
          <w:p w14:paraId="4FC4B9CE"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Source code ở đây là nói đến ngôn ngữ lập trình, không phải giao diện.</w:t>
            </w:r>
          </w:p>
        </w:tc>
        <w:tc>
          <w:tcPr>
            <w:tcW w:w="8010" w:type="dxa"/>
          </w:tcPr>
          <w:p w14:paraId="4918F0BF"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Tham khảo hoàn toàn trên mạng (</w:t>
            </w:r>
            <w:r>
              <w:rPr>
                <w:rFonts w:ascii="Times New Roman" w:eastAsia="Times New Roman" w:hAnsi="Times New Roman" w:cs="Times New Roman"/>
                <w:color w:val="FF0000"/>
              </w:rPr>
              <w:t>đánh giá 0đ cho toàn đồ án</w:t>
            </w:r>
            <w:r>
              <w:rPr>
                <w:rFonts w:ascii="Times New Roman" w:eastAsia="Times New Roman" w:hAnsi="Times New Roman" w:cs="Times New Roman"/>
              </w:rPr>
              <w:t>)</w:t>
            </w:r>
          </w:p>
          <w:p w14:paraId="5CD8B237"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 xml:space="preserve">Xem 01 bài hướng dẫn trên mạng </w:t>
            </w:r>
            <w:r>
              <w:rPr>
                <w:rFonts w:ascii="Times New Roman" w:eastAsia="Times New Roman" w:hAnsi="Times New Roman" w:cs="Times New Roman"/>
              </w:rPr>
              <w:t>nhưng tự code lại project theo ý mình (0.5đ).</w:t>
            </w:r>
          </w:p>
          <w:p w14:paraId="0039D83A"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Tham khảo nhiều nguồn để đưa vào project của mình (1đ)</w:t>
            </w:r>
          </w:p>
          <w:p w14:paraId="4628E04B"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Thảm khảo nhiều nguồn nhưng tự làm project của mình (1.5đ)</w:t>
            </w:r>
          </w:p>
          <w:p w14:paraId="29317211" w14:textId="77777777" w:rsidR="0074121C" w:rsidRDefault="0074121C">
            <w:pPr>
              <w:rPr>
                <w:rFonts w:ascii="Times New Roman" w:eastAsia="Times New Roman" w:hAnsi="Times New Roman" w:cs="Times New Roman"/>
              </w:rPr>
            </w:pPr>
          </w:p>
          <w:p w14:paraId="68F1CFB7"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Source code trong project nếu tự viết hoàn toàn theo ý hiểu của mình thì cộng 0.25đ</w:t>
            </w:r>
          </w:p>
          <w:p w14:paraId="1FBA7BA5"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Tự viết code theo ý hiểu của mình và có những module tự viết hoàn toàn mà không tham khảo ở đâu (cộng 0.25đ)</w:t>
            </w:r>
          </w:p>
          <w:p w14:paraId="50262C73"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Giáo viên sẽ kiểm tra lại source của sinh viên để đảm bảo sinh viên tự đánh giá đúng cho tiêu chí này; nếu phát hiện sinh viên copy source nhưng k</w:t>
            </w:r>
            <w:r>
              <w:rPr>
                <w:rFonts w:ascii="Times New Roman" w:eastAsia="Times New Roman" w:hAnsi="Times New Roman" w:cs="Times New Roman"/>
                <w:b/>
              </w:rPr>
              <w:t>hông khai báo thì sinh viên sẽ bị 0 điểm cho toàn đồ án</w:t>
            </w:r>
            <w:r>
              <w:rPr>
                <w:rFonts w:ascii="Times New Roman" w:eastAsia="Times New Roman" w:hAnsi="Times New Roman" w:cs="Times New Roman"/>
              </w:rPr>
              <w:t>)</w:t>
            </w:r>
          </w:p>
          <w:p w14:paraId="63842ADE" w14:textId="77777777" w:rsidR="0074121C" w:rsidRDefault="0080725E">
            <w:pPr>
              <w:rPr>
                <w:rFonts w:ascii="Times New Roman" w:eastAsia="Times New Roman" w:hAnsi="Times New Roman" w:cs="Times New Roman"/>
              </w:rPr>
            </w:pPr>
            <w:r>
              <w:rPr>
                <w:rFonts w:ascii="Wingdings" w:eastAsia="Wingdings" w:hAnsi="Wingdings" w:cs="Wingdings"/>
              </w:rPr>
              <w:t>🡺</w:t>
            </w:r>
            <w:r>
              <w:rPr>
                <w:rFonts w:ascii="Times New Roman" w:eastAsia="Times New Roman" w:hAnsi="Times New Roman" w:cs="Times New Roman"/>
              </w:rPr>
              <w:t xml:space="preserve"> </w:t>
            </w:r>
            <w:r>
              <w:rPr>
                <w:rFonts w:ascii="Times New Roman" w:eastAsia="Times New Roman" w:hAnsi="Times New Roman" w:cs="Times New Roman"/>
                <w:i/>
              </w:rPr>
              <w:t>Sinh viên xoá phần ghi chú bên trên và ghi nguồn tham khảo vào đây nếu có</w:t>
            </w:r>
            <w:r>
              <w:rPr>
                <w:rFonts w:ascii="Times New Roman" w:eastAsia="Times New Roman" w:hAnsi="Times New Roman" w:cs="Times New Roman"/>
              </w:rPr>
              <w:t>.</w:t>
            </w:r>
          </w:p>
        </w:tc>
        <w:tc>
          <w:tcPr>
            <w:tcW w:w="1440" w:type="dxa"/>
          </w:tcPr>
          <w:p w14:paraId="606D607C" w14:textId="2196F54F" w:rsidR="0074121C" w:rsidRPr="00137578" w:rsidRDefault="00137578" w:rsidP="00137578">
            <w:pPr>
              <w:jc w:val="center"/>
              <w:rPr>
                <w:rFonts w:ascii="Times New Roman" w:eastAsia="Times New Roman" w:hAnsi="Times New Roman" w:cs="Times New Roman"/>
                <w:lang w:val="en-GB"/>
              </w:rPr>
            </w:pPr>
            <w:r>
              <w:rPr>
                <w:rFonts w:ascii="Times New Roman" w:eastAsia="Times New Roman" w:hAnsi="Times New Roman" w:cs="Times New Roman"/>
                <w:lang w:val="en-GB"/>
              </w:rPr>
              <w:t>2</w:t>
            </w:r>
          </w:p>
        </w:tc>
      </w:tr>
      <w:tr w:rsidR="0074121C" w14:paraId="1C553C6B" w14:textId="77777777">
        <w:tc>
          <w:tcPr>
            <w:tcW w:w="1710" w:type="dxa"/>
          </w:tcPr>
          <w:p w14:paraId="3A349805"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Giao diện (Tối đa 1.5đ)</w:t>
            </w:r>
          </w:p>
        </w:tc>
        <w:tc>
          <w:tcPr>
            <w:tcW w:w="8010" w:type="dxa"/>
          </w:tcPr>
          <w:p w14:paraId="0EB8C60B"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Lấy hoàn toàn giao diện có sẵn (0đ)</w:t>
            </w:r>
          </w:p>
          <w:p w14:paraId="61925FBF"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Dùng giao diện có sẵn nhưng chỉnh sửa lại cho phù hợp với p</w:t>
            </w:r>
            <w:r>
              <w:rPr>
                <w:rFonts w:ascii="Times New Roman" w:eastAsia="Times New Roman" w:hAnsi="Times New Roman" w:cs="Times New Roman"/>
              </w:rPr>
              <w:t>roject hoặc tự thiết kế nhưng xấu (0.25đ)</w:t>
            </w:r>
          </w:p>
          <w:p w14:paraId="477014BA"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Tự thiết kế giao diện với đầy đủ tính năng và mang tính thẩm mỹ tốt (0.5đ)</w:t>
            </w:r>
          </w:p>
          <w:p w14:paraId="31D80474"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Giao diện phù hợp với nhiều kích thước màn hình (cộng 0.25đ)</w:t>
            </w:r>
          </w:p>
          <w:p w14:paraId="472FAAA9"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Cho phép custom giao diện trong thiết lập hoặc cho đổi giao diện dễ dàng (cộng</w:t>
            </w:r>
            <w:r>
              <w:rPr>
                <w:rFonts w:ascii="Times New Roman" w:eastAsia="Times New Roman" w:hAnsi="Times New Roman" w:cs="Times New Roman"/>
              </w:rPr>
              <w:t xml:space="preserve"> 0.25đ)</w:t>
            </w:r>
          </w:p>
          <w:p w14:paraId="0AB2EB0B"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Giao diện đẹp và thể hiện được rõ nội dung của đồ án (cộng 0.25đ)</w:t>
            </w:r>
          </w:p>
          <w:p w14:paraId="0CEFA9B7"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Bố cục từng phần hợp lý, dễ thao tác chuyển đổi giữa các control, có phím tắt truy cập nhanh các chức năng (cộng 0.25đ)</w:t>
            </w:r>
          </w:p>
        </w:tc>
        <w:tc>
          <w:tcPr>
            <w:tcW w:w="1440" w:type="dxa"/>
          </w:tcPr>
          <w:p w14:paraId="614E851B" w14:textId="374D90DF" w:rsidR="0074121C" w:rsidRPr="00137578" w:rsidRDefault="00137578" w:rsidP="00137578">
            <w:pPr>
              <w:jc w:val="center"/>
              <w:rPr>
                <w:rFonts w:ascii="Times New Roman" w:eastAsia="Times New Roman" w:hAnsi="Times New Roman" w:cs="Times New Roman"/>
                <w:lang w:val="en-GB"/>
              </w:rPr>
            </w:pPr>
            <w:r>
              <w:rPr>
                <w:rFonts w:ascii="Times New Roman" w:eastAsia="Times New Roman" w:hAnsi="Times New Roman" w:cs="Times New Roman"/>
                <w:lang w:val="en-GB"/>
              </w:rPr>
              <w:t>1</w:t>
            </w:r>
          </w:p>
        </w:tc>
      </w:tr>
      <w:tr w:rsidR="0074121C" w14:paraId="45780C65" w14:textId="77777777">
        <w:tc>
          <w:tcPr>
            <w:tcW w:w="1710" w:type="dxa"/>
          </w:tcPr>
          <w:p w14:paraId="0CFBA606"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Chức năng</w:t>
            </w:r>
          </w:p>
          <w:p w14:paraId="2D1CDCCB"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(Tối đa 2đ)</w:t>
            </w:r>
          </w:p>
        </w:tc>
        <w:tc>
          <w:tcPr>
            <w:tcW w:w="8010" w:type="dxa"/>
          </w:tcPr>
          <w:p w14:paraId="474F1C75"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Thực hiện được 50% chức năng của đề tà</w:t>
            </w:r>
            <w:r>
              <w:rPr>
                <w:rFonts w:ascii="Times New Roman" w:eastAsia="Times New Roman" w:hAnsi="Times New Roman" w:cs="Times New Roman"/>
              </w:rPr>
              <w:t>i (0.5đ)</w:t>
            </w:r>
          </w:p>
          <w:p w14:paraId="41037DA2"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Thực hiện được đủ các chức năng yêu cầu của đề tài (1đ)</w:t>
            </w:r>
          </w:p>
          <w:p w14:paraId="3DF7947B"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Thực hiện đủ chức năng yêu cầu và có bổ sung thêm chức năng khác cần thiết cho ứng dụng (1.5đ)</w:t>
            </w:r>
          </w:p>
          <w:p w14:paraId="5E080A59"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Chức năng thực hiện đúng hoàn toàn trong mọi trường hợp, có khả năng chịu lỗi (cộng 0.25đ)</w:t>
            </w:r>
          </w:p>
          <w:p w14:paraId="7581E619"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 xml:space="preserve">Nếu chức năng đủ nhưng chạy đôi khi có sai, có lỗi thì trừ </w:t>
            </w:r>
            <w:r>
              <w:rPr>
                <w:rFonts w:ascii="Times New Roman" w:eastAsia="Times New Roman" w:hAnsi="Times New Roman" w:cs="Times New Roman"/>
                <w:color w:val="FF0000"/>
              </w:rPr>
              <w:t>0.5đ</w:t>
            </w:r>
          </w:p>
          <w:p w14:paraId="13655142"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lastRenderedPageBreak/>
              <w:t>Thể hiện được trạng thái của công việc đang xử lý lên giao diện (như process bar) (cộng 0.25đ)</w:t>
            </w:r>
          </w:p>
        </w:tc>
        <w:tc>
          <w:tcPr>
            <w:tcW w:w="1440" w:type="dxa"/>
          </w:tcPr>
          <w:p w14:paraId="30EB1457" w14:textId="3E1D2C2E" w:rsidR="0074121C" w:rsidRPr="00137578" w:rsidRDefault="00137578" w:rsidP="00137578">
            <w:pPr>
              <w:jc w:val="center"/>
              <w:rPr>
                <w:rFonts w:ascii="Times New Roman" w:eastAsia="Times New Roman" w:hAnsi="Times New Roman" w:cs="Times New Roman"/>
                <w:lang w:val="en-GB"/>
              </w:rPr>
            </w:pPr>
            <w:r>
              <w:rPr>
                <w:rFonts w:ascii="Times New Roman" w:eastAsia="Times New Roman" w:hAnsi="Times New Roman" w:cs="Times New Roman"/>
                <w:lang w:val="en-GB"/>
              </w:rPr>
              <w:lastRenderedPageBreak/>
              <w:t>1.</w:t>
            </w:r>
            <w:r w:rsidR="00E27AC4">
              <w:rPr>
                <w:rFonts w:ascii="Times New Roman" w:eastAsia="Times New Roman" w:hAnsi="Times New Roman" w:cs="Times New Roman"/>
                <w:lang w:val="en-GB"/>
              </w:rPr>
              <w:t>25</w:t>
            </w:r>
          </w:p>
        </w:tc>
      </w:tr>
      <w:tr w:rsidR="0074121C" w14:paraId="2985B61B" w14:textId="77777777">
        <w:tc>
          <w:tcPr>
            <w:tcW w:w="1710" w:type="dxa"/>
          </w:tcPr>
          <w:p w14:paraId="298060C6"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 xml:space="preserve">Khả năng nâng cấp, mở rộng </w:t>
            </w:r>
          </w:p>
          <w:p w14:paraId="3D0D5CDA"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(Tối đa 1đ)</w:t>
            </w:r>
          </w:p>
        </w:tc>
        <w:tc>
          <w:tcPr>
            <w:tcW w:w="8010" w:type="dxa"/>
          </w:tcPr>
          <w:p w14:paraId="44AFF7A1"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Sử dụng mô hình MVC hoặc tương đương (0.25đ)</w:t>
            </w:r>
          </w:p>
          <w:p w14:paraId="2DBBAC90"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Sử dụng đa</w:t>
            </w:r>
            <w:r>
              <w:rPr>
                <w:rFonts w:ascii="Times New Roman" w:eastAsia="Times New Roman" w:hAnsi="Times New Roman" w:cs="Times New Roman"/>
              </w:rPr>
              <w:t xml:space="preserve"> hình, kế thừa, dễ dàng bổ sung hoặc bớt chức năng (cộng 0.25đ)</w:t>
            </w:r>
          </w:p>
          <w:p w14:paraId="13D7D852"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Source code có ghi chú rõ ràng đầy đủ (cộng 0.25đ)</w:t>
            </w:r>
          </w:p>
          <w:p w14:paraId="5A928A9E"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Có áp dụng tối ưu vào source để ứng dụng chạy nhanh hơn (cộng 0.25đ)</w:t>
            </w:r>
          </w:p>
        </w:tc>
        <w:tc>
          <w:tcPr>
            <w:tcW w:w="1440" w:type="dxa"/>
          </w:tcPr>
          <w:p w14:paraId="42DCBE84" w14:textId="5D473BB0" w:rsidR="0074121C" w:rsidRPr="00137578" w:rsidRDefault="00137578" w:rsidP="00137578">
            <w:pPr>
              <w:jc w:val="center"/>
              <w:rPr>
                <w:rFonts w:ascii="Times New Roman" w:eastAsia="Times New Roman" w:hAnsi="Times New Roman" w:cs="Times New Roman"/>
                <w:lang w:val="en-GB"/>
              </w:rPr>
            </w:pPr>
            <w:r>
              <w:rPr>
                <w:rFonts w:ascii="Times New Roman" w:eastAsia="Times New Roman" w:hAnsi="Times New Roman" w:cs="Times New Roman"/>
                <w:lang w:val="en-GB"/>
              </w:rPr>
              <w:t>0.</w:t>
            </w:r>
            <w:r w:rsidR="00E27AC4">
              <w:rPr>
                <w:rFonts w:ascii="Times New Roman" w:eastAsia="Times New Roman" w:hAnsi="Times New Roman" w:cs="Times New Roman"/>
                <w:lang w:val="en-GB"/>
              </w:rPr>
              <w:t>25</w:t>
            </w:r>
          </w:p>
        </w:tc>
      </w:tr>
      <w:tr w:rsidR="0074121C" w14:paraId="51F85999" w14:textId="77777777">
        <w:tc>
          <w:tcPr>
            <w:tcW w:w="1710" w:type="dxa"/>
          </w:tcPr>
          <w:p w14:paraId="09A7EFB8"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Cơ sở dữ liệu</w:t>
            </w:r>
          </w:p>
          <w:p w14:paraId="0AA42B61"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(Tối đa 1.5đ)</w:t>
            </w:r>
          </w:p>
        </w:tc>
        <w:tc>
          <w:tcPr>
            <w:tcW w:w="8010" w:type="dxa"/>
          </w:tcPr>
          <w:p w14:paraId="5720F14B"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Không có CSDL (0đ)</w:t>
            </w:r>
          </w:p>
          <w:p w14:paraId="25D5A7E9"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CSDL thiết kế thiếu hoặc có mối quan hệ sai (0.75đ)</w:t>
            </w:r>
          </w:p>
          <w:p w14:paraId="10974B12"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CSDL Đủ các bảng tối thiểu để lưu trữ thông tin trong project (1đ)</w:t>
            </w:r>
          </w:p>
          <w:p w14:paraId="1727B893"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Có những cải tiến trong CSDL để truy xuất nhanh hơn, chạy ít query hơn mà vẫn có đủ thông tin (cộng 0.25đ)</w:t>
            </w:r>
          </w:p>
          <w:p w14:paraId="69E09A5E"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Có phương pháp để đảm bảo an t</w:t>
            </w:r>
            <w:r>
              <w:rPr>
                <w:rFonts w:ascii="Times New Roman" w:eastAsia="Times New Roman" w:hAnsi="Times New Roman" w:cs="Times New Roman"/>
              </w:rPr>
              <w:t>oàn dữ liệu và hỗ trợ phụ hồi dữ liệu trong ứng dụng. (cộng 0.25đ)</w:t>
            </w:r>
          </w:p>
        </w:tc>
        <w:tc>
          <w:tcPr>
            <w:tcW w:w="1440" w:type="dxa"/>
          </w:tcPr>
          <w:p w14:paraId="688F067A" w14:textId="25394B22" w:rsidR="0074121C" w:rsidRPr="002C35B1" w:rsidRDefault="002C35B1" w:rsidP="00137578">
            <w:pPr>
              <w:jc w:val="center"/>
              <w:rPr>
                <w:rFonts w:ascii="Times New Roman" w:eastAsia="Times New Roman" w:hAnsi="Times New Roman" w:cs="Times New Roman"/>
                <w:lang w:val="en-GB"/>
              </w:rPr>
            </w:pPr>
            <w:r>
              <w:rPr>
                <w:rFonts w:ascii="Times New Roman" w:eastAsia="Times New Roman" w:hAnsi="Times New Roman" w:cs="Times New Roman"/>
                <w:lang w:val="en-GB"/>
              </w:rPr>
              <w:t>1.25</w:t>
            </w:r>
          </w:p>
        </w:tc>
      </w:tr>
      <w:tr w:rsidR="0074121C" w14:paraId="51D1E0BC" w14:textId="77777777">
        <w:tc>
          <w:tcPr>
            <w:tcW w:w="1710" w:type="dxa"/>
          </w:tcPr>
          <w:p w14:paraId="3F923646"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Tính năng nâng cao</w:t>
            </w:r>
          </w:p>
          <w:p w14:paraId="6738E049"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(bonus)</w:t>
            </w:r>
          </w:p>
          <w:p w14:paraId="0C014DF4"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(Tối đa 1đ)</w:t>
            </w:r>
          </w:p>
        </w:tc>
        <w:tc>
          <w:tcPr>
            <w:tcW w:w="8010" w:type="dxa"/>
          </w:tcPr>
          <w:p w14:paraId="29183FAA"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Có sử dụng đa luồng và quản lý đồng bộ tốt các luồng (0.5đ)</w:t>
            </w:r>
          </w:p>
          <w:p w14:paraId="224F352D"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Có lập trình mạng (socket) để giao tiếp với server hoặc ứng dụng khác (cộng 0.25)</w:t>
            </w:r>
          </w:p>
          <w:p w14:paraId="53B7BFB6" w14:textId="77777777" w:rsidR="0074121C" w:rsidRDefault="0080725E">
            <w:pPr>
              <w:rPr>
                <w:rFonts w:ascii="Times New Roman" w:eastAsia="Times New Roman" w:hAnsi="Times New Roman" w:cs="Times New Roman"/>
              </w:rPr>
            </w:pPr>
            <w:r>
              <w:rPr>
                <w:rFonts w:ascii="Times New Roman" w:eastAsia="Times New Roman" w:hAnsi="Times New Roman" w:cs="Times New Roman"/>
              </w:rPr>
              <w:t>Có lập trình kết nối được với các thiết bị ngoài như máy in, hoặc kết nối với các dịch vụ có sẵn như thanh toán online (cộng 0.25đ)</w:t>
            </w:r>
          </w:p>
        </w:tc>
        <w:tc>
          <w:tcPr>
            <w:tcW w:w="1440" w:type="dxa"/>
          </w:tcPr>
          <w:p w14:paraId="4B428414" w14:textId="22042D39" w:rsidR="0074121C" w:rsidRPr="002C35B1" w:rsidRDefault="002C35B1" w:rsidP="00137578">
            <w:pPr>
              <w:jc w:val="center"/>
              <w:rPr>
                <w:rFonts w:ascii="Times New Roman" w:eastAsia="Times New Roman" w:hAnsi="Times New Roman" w:cs="Times New Roman"/>
                <w:lang w:val="en-GB"/>
              </w:rPr>
            </w:pPr>
            <w:r>
              <w:rPr>
                <w:rFonts w:ascii="Times New Roman" w:eastAsia="Times New Roman" w:hAnsi="Times New Roman" w:cs="Times New Roman"/>
                <w:lang w:val="en-GB"/>
              </w:rPr>
              <w:t>0</w:t>
            </w:r>
          </w:p>
        </w:tc>
      </w:tr>
    </w:tbl>
    <w:p w14:paraId="7BA77498" w14:textId="25E01085" w:rsidR="0074121C" w:rsidRDefault="0080725E">
      <w:pPr>
        <w:tabs>
          <w:tab w:val="left" w:pos="3330"/>
          <w:tab w:val="left" w:pos="6570"/>
        </w:tabs>
        <w:spacing w:before="240"/>
        <w:rPr>
          <w:rFonts w:ascii="Times New Roman" w:eastAsia="Times New Roman" w:hAnsi="Times New Roman" w:cs="Times New Roman"/>
        </w:rPr>
      </w:pPr>
      <w:r>
        <w:rPr>
          <w:rFonts w:ascii="Times New Roman" w:eastAsia="Times New Roman" w:hAnsi="Times New Roman" w:cs="Times New Roman"/>
          <w:b/>
        </w:rPr>
        <w:t xml:space="preserve">Tổng điểm: </w:t>
      </w:r>
      <w:r w:rsidR="002C35B1">
        <w:rPr>
          <w:rFonts w:ascii="Times New Roman" w:eastAsia="Times New Roman" w:hAnsi="Times New Roman" w:cs="Times New Roman"/>
          <w:b/>
          <w:lang w:val="en-GB"/>
        </w:rPr>
        <w:t>7</w:t>
      </w:r>
      <w:r>
        <w:rPr>
          <w:rFonts w:ascii="Times New Roman" w:eastAsia="Times New Roman" w:hAnsi="Times New Roman" w:cs="Times New Roman"/>
          <w:b/>
        </w:rPr>
        <w:tab/>
      </w:r>
      <w:r>
        <w:rPr>
          <w:rFonts w:ascii="Times New Roman" w:eastAsia="Times New Roman" w:hAnsi="Times New Roman" w:cs="Times New Roman"/>
        </w:rPr>
        <w:t xml:space="preserve"> (Nếu tổng lơn hơn 10 thì lấ</w:t>
      </w:r>
      <w:r>
        <w:rPr>
          <w:rFonts w:ascii="Times New Roman" w:eastAsia="Times New Roman" w:hAnsi="Times New Roman" w:cs="Times New Roman"/>
        </w:rPr>
        <w:t>y 10)</w:t>
      </w:r>
    </w:p>
    <w:p w14:paraId="6230E56D" w14:textId="77777777" w:rsidR="0074121C" w:rsidRDefault="0080725E">
      <w:pPr>
        <w:spacing w:before="240"/>
        <w:ind w:left="-900" w:right="-900"/>
        <w:rPr>
          <w:rFonts w:ascii="Times New Roman" w:eastAsia="Times New Roman" w:hAnsi="Times New Roman" w:cs="Times New Roman"/>
        </w:rPr>
      </w:pPr>
      <w:r>
        <w:rPr>
          <w:rFonts w:ascii="Times New Roman" w:eastAsia="Times New Roman" w:hAnsi="Times New Roman" w:cs="Times New Roman"/>
        </w:rPr>
        <w:t>Lưu ý: Trong mỗi tiêu chí: phần nào KHÔNG ghi chữ “cộng” chỉ được chọn 1 mức, phần nào có ghi chữ “cộng” ở điểm số là điểm cộng thêm có thể chọn nhiều nếu thoả yêu cầu. Nếu sinh viên không viết code trong đồ án thì đánh giá tối đa 5đ cho toàn đồ án.</w:t>
      </w:r>
    </w:p>
    <w:p w14:paraId="08DE6A55" w14:textId="77777777" w:rsidR="0074121C" w:rsidRDefault="0074121C">
      <w:pPr>
        <w:tabs>
          <w:tab w:val="left" w:pos="3330"/>
          <w:tab w:val="left" w:pos="6570"/>
        </w:tabs>
        <w:ind w:left="-900" w:right="-900"/>
        <w:rPr>
          <w:rFonts w:ascii="Times New Roman" w:eastAsia="Times New Roman" w:hAnsi="Times New Roman" w:cs="Times New Roman"/>
        </w:rPr>
      </w:pPr>
    </w:p>
    <w:sectPr w:rsidR="0074121C">
      <w:footerReference w:type="default" r:id="rId6"/>
      <w:pgSz w:w="12240" w:h="15840"/>
      <w:pgMar w:top="346" w:right="1440" w:bottom="475"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4875C" w14:textId="77777777" w:rsidR="0080725E" w:rsidRDefault="0080725E">
      <w:r>
        <w:separator/>
      </w:r>
    </w:p>
  </w:endnote>
  <w:endnote w:type="continuationSeparator" w:id="0">
    <w:p w14:paraId="21598E56" w14:textId="77777777" w:rsidR="0080725E" w:rsidRDefault="00807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B5A1D" w14:textId="77777777" w:rsidR="0074121C" w:rsidRDefault="0074121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3F812" w14:textId="77777777" w:rsidR="0080725E" w:rsidRDefault="0080725E">
      <w:r>
        <w:separator/>
      </w:r>
    </w:p>
  </w:footnote>
  <w:footnote w:type="continuationSeparator" w:id="0">
    <w:p w14:paraId="79C2661D" w14:textId="77777777" w:rsidR="0080725E" w:rsidRDefault="008072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21C"/>
    <w:rsid w:val="00137578"/>
    <w:rsid w:val="002C35B1"/>
    <w:rsid w:val="0074121C"/>
    <w:rsid w:val="0080725E"/>
    <w:rsid w:val="008E371B"/>
    <w:rsid w:val="00BB1AD6"/>
    <w:rsid w:val="00E27AC4"/>
    <w:rsid w:val="00ED4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6AE3"/>
  <w15:docId w15:val="{24367B1E-97C6-4C1A-A81E-DFE48101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 Shu</dc:creator>
  <cp:lastModifiedBy>Shu Shu</cp:lastModifiedBy>
  <cp:revision>2</cp:revision>
  <dcterms:created xsi:type="dcterms:W3CDTF">2022-01-03T15:12:00Z</dcterms:created>
  <dcterms:modified xsi:type="dcterms:W3CDTF">2022-01-03T15:12:00Z</dcterms:modified>
</cp:coreProperties>
</file>