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488F" w14:textId="77777777" w:rsidR="009131E8" w:rsidRPr="009F7BD6" w:rsidRDefault="009131E8" w:rsidP="009131E8">
      <w:pPr>
        <w:jc w:val="both"/>
        <w:rPr>
          <w:rFonts w:cs="Times New Roman"/>
          <w:b/>
          <w:bCs/>
          <w:szCs w:val="28"/>
        </w:rPr>
      </w:pPr>
      <w:r w:rsidRPr="009F7BD6">
        <w:rPr>
          <w:rFonts w:cs="Times New Roman"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3C3A8C52" wp14:editId="2D25FC42">
            <wp:simplePos x="0" y="0"/>
            <wp:positionH relativeFrom="margin">
              <wp:posOffset>-47625</wp:posOffset>
            </wp:positionH>
            <wp:positionV relativeFrom="margin">
              <wp:posOffset>-293634</wp:posOffset>
            </wp:positionV>
            <wp:extent cx="6062572" cy="9142730"/>
            <wp:effectExtent l="19050" t="19050" r="14605" b="20320"/>
            <wp:wrapNone/>
            <wp:docPr id="11" name="Picture 1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2" cy="91427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560CF" w14:textId="77777777" w:rsidR="009131E8" w:rsidRPr="001E7D99" w:rsidRDefault="009131E8" w:rsidP="009131E8">
      <w:pPr>
        <w:jc w:val="center"/>
        <w:rPr>
          <w:rFonts w:cs="Times New Roman"/>
          <w:b/>
          <w:bCs/>
          <w:sz w:val="32"/>
          <w:szCs w:val="32"/>
        </w:rPr>
      </w:pPr>
      <w:r w:rsidRPr="00A00D69">
        <w:rPr>
          <w:rFonts w:cs="Times New Roman"/>
          <w:b/>
          <w:bCs/>
          <w:sz w:val="32"/>
          <w:szCs w:val="32"/>
        </w:rPr>
        <w:t>TRƯỜNG ĐẠI HỌC</w:t>
      </w:r>
    </w:p>
    <w:p w14:paraId="211F9AED" w14:textId="77777777" w:rsidR="009131E8" w:rsidRPr="001E7D99" w:rsidRDefault="009131E8" w:rsidP="009131E8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KHOA CÔNG NGHỆ THÔNG TIN</w:t>
      </w:r>
    </w:p>
    <w:p w14:paraId="548732A4" w14:textId="77777777" w:rsidR="009131E8" w:rsidRPr="001E7D99" w:rsidRDefault="009131E8" w:rsidP="009131E8">
      <w:pPr>
        <w:jc w:val="both"/>
        <w:rPr>
          <w:rFonts w:cs="Times New Roman"/>
          <w:b/>
          <w:bCs/>
          <w:szCs w:val="28"/>
        </w:rPr>
      </w:pPr>
    </w:p>
    <w:p w14:paraId="61AE8E6D" w14:textId="77777777" w:rsidR="009131E8" w:rsidRPr="009F7BD6" w:rsidRDefault="009131E8" w:rsidP="009131E8">
      <w:pPr>
        <w:jc w:val="both"/>
        <w:rPr>
          <w:rFonts w:cs="Times New Roman"/>
          <w:b/>
          <w:bCs/>
          <w:noProof/>
          <w:szCs w:val="28"/>
          <w:lang w:val="vi-VN"/>
        </w:rPr>
      </w:pPr>
    </w:p>
    <w:p w14:paraId="009AC511" w14:textId="77777777" w:rsidR="009131E8" w:rsidRDefault="009131E8" w:rsidP="009131E8">
      <w:pPr>
        <w:tabs>
          <w:tab w:val="left" w:pos="1985"/>
          <w:tab w:val="left" w:pos="3817"/>
        </w:tabs>
        <w:jc w:val="center"/>
        <w:rPr>
          <w:rFonts w:cs="Times New Roman"/>
          <w:noProof/>
          <w:szCs w:val="28"/>
        </w:rPr>
      </w:pPr>
    </w:p>
    <w:p w14:paraId="4C86CC01" w14:textId="77777777" w:rsidR="009131E8" w:rsidRDefault="009131E8" w:rsidP="009131E8">
      <w:pPr>
        <w:tabs>
          <w:tab w:val="left" w:pos="1985"/>
          <w:tab w:val="center" w:pos="4702"/>
        </w:tabs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ab/>
      </w:r>
      <w:r w:rsidRPr="009F7BD6">
        <w:rPr>
          <w:rFonts w:cs="Times New Roman"/>
          <w:szCs w:val="28"/>
          <w:lang w:val="vi-VN"/>
        </w:rPr>
        <w:br w:type="textWrapping" w:clear="all"/>
      </w:r>
    </w:p>
    <w:p w14:paraId="6A4D305B" w14:textId="77777777" w:rsidR="009131E8" w:rsidRPr="00A00D69" w:rsidRDefault="009131E8" w:rsidP="009131E8">
      <w:pPr>
        <w:tabs>
          <w:tab w:val="left" w:pos="1985"/>
        </w:tabs>
        <w:jc w:val="both"/>
        <w:rPr>
          <w:rFonts w:cs="Times New Roman"/>
          <w:szCs w:val="28"/>
        </w:rPr>
      </w:pPr>
    </w:p>
    <w:p w14:paraId="2E45113D" w14:textId="77777777" w:rsidR="009131E8" w:rsidRPr="00A00D69" w:rsidRDefault="009131E8" w:rsidP="009131E8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38"/>
          <w:szCs w:val="38"/>
          <w:lang w:val="vi-VN"/>
        </w:rPr>
      </w:pPr>
      <w:r w:rsidRPr="00A00D69">
        <w:rPr>
          <w:rFonts w:cs="Times New Roman"/>
          <w:b/>
          <w:bCs/>
          <w:sz w:val="38"/>
          <w:szCs w:val="38"/>
          <w:lang w:val="vi-VN"/>
        </w:rPr>
        <w:t>BÁO CÁO BÀI TẬP LỚN</w:t>
      </w:r>
    </w:p>
    <w:p w14:paraId="2AB32681" w14:textId="77777777" w:rsidR="009131E8" w:rsidRPr="0046615E" w:rsidRDefault="009131E8" w:rsidP="009131E8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38"/>
          <w:szCs w:val="38"/>
        </w:rPr>
      </w:pPr>
      <w:r w:rsidRPr="0046615E">
        <w:rPr>
          <w:rFonts w:cs="Times New Roman"/>
          <w:b/>
          <w:bCs/>
          <w:sz w:val="38"/>
          <w:szCs w:val="38"/>
        </w:rPr>
        <w:t>CÔNG NGHỆ PHẦN MỀM</w:t>
      </w:r>
    </w:p>
    <w:p w14:paraId="35D8F86F" w14:textId="77777777" w:rsidR="009131E8" w:rsidRPr="009F7BD6" w:rsidRDefault="009131E8" w:rsidP="009131E8">
      <w:pPr>
        <w:tabs>
          <w:tab w:val="left" w:pos="1985"/>
        </w:tabs>
        <w:jc w:val="both"/>
        <w:rPr>
          <w:rFonts w:cs="Times New Roman"/>
          <w:b/>
          <w:bCs/>
          <w:szCs w:val="28"/>
          <w:lang w:val="vi-VN"/>
        </w:rPr>
      </w:pPr>
    </w:p>
    <w:p w14:paraId="5FBF7E6F" w14:textId="77777777" w:rsidR="009131E8" w:rsidRPr="00A00D69" w:rsidRDefault="009131E8" w:rsidP="009131E8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38"/>
          <w:szCs w:val="38"/>
        </w:rPr>
      </w:pPr>
      <w:r w:rsidRPr="00A00D69">
        <w:rPr>
          <w:rFonts w:cs="Times New Roman"/>
          <w:b/>
          <w:bCs/>
          <w:sz w:val="38"/>
          <w:szCs w:val="38"/>
          <w:lang w:val="vi-VN"/>
        </w:rPr>
        <w:t xml:space="preserve">ĐỀ TÀI: </w:t>
      </w:r>
    </w:p>
    <w:p w14:paraId="5062466F" w14:textId="77777777" w:rsidR="009131E8" w:rsidRPr="00A00D69" w:rsidRDefault="009131E8" w:rsidP="009131E8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38"/>
          <w:szCs w:val="38"/>
          <w:lang w:val="vi-VN"/>
        </w:rPr>
      </w:pPr>
      <w:r w:rsidRPr="00A00D69">
        <w:rPr>
          <w:rFonts w:cs="Times New Roman"/>
          <w:b/>
          <w:bCs/>
          <w:sz w:val="38"/>
          <w:szCs w:val="38"/>
          <w:lang w:val="vi-VN"/>
        </w:rPr>
        <w:t>QUẢN LÝ BÁN HÀNG CỦA SIÊU THỊ</w:t>
      </w:r>
    </w:p>
    <w:p w14:paraId="6534EF8E" w14:textId="77777777" w:rsidR="009131E8" w:rsidRPr="00A00D69" w:rsidRDefault="009131E8" w:rsidP="009131E8">
      <w:pPr>
        <w:tabs>
          <w:tab w:val="left" w:pos="3464"/>
        </w:tabs>
        <w:jc w:val="both"/>
        <w:rPr>
          <w:rFonts w:cs="Times New Roman"/>
          <w:b/>
          <w:bCs/>
          <w:noProof/>
          <w:szCs w:val="28"/>
        </w:rPr>
      </w:pPr>
    </w:p>
    <w:p w14:paraId="3AD7159E" w14:textId="77777777" w:rsidR="009131E8" w:rsidRPr="009F7BD6" w:rsidRDefault="009131E8" w:rsidP="009131E8">
      <w:pPr>
        <w:tabs>
          <w:tab w:val="left" w:pos="1985"/>
          <w:tab w:val="center" w:pos="4536"/>
          <w:tab w:val="left" w:pos="6585"/>
        </w:tabs>
        <w:jc w:val="both"/>
        <w:rPr>
          <w:rFonts w:cs="Times New Roman"/>
          <w:b/>
          <w:bCs/>
          <w:noProof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9131E8" w14:paraId="323AF38E" w14:textId="77777777" w:rsidTr="00FC5831">
        <w:tc>
          <w:tcPr>
            <w:tcW w:w="4697" w:type="dxa"/>
          </w:tcPr>
          <w:p w14:paraId="686531FA" w14:textId="77777777" w:rsidR="009131E8" w:rsidRPr="00340B9B" w:rsidRDefault="009131E8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szCs w:val="28"/>
              </w:rPr>
            </w:pPr>
            <w:r w:rsidRPr="00340B9B">
              <w:rPr>
                <w:rFonts w:cs="Times New Roman"/>
                <w:szCs w:val="28"/>
                <w:lang w:val="vi-VN"/>
              </w:rPr>
              <w:t>Giảng viên hướng dẫn:</w:t>
            </w:r>
          </w:p>
        </w:tc>
        <w:tc>
          <w:tcPr>
            <w:tcW w:w="4698" w:type="dxa"/>
          </w:tcPr>
          <w:p w14:paraId="0D3B2D06" w14:textId="77777777" w:rsidR="009131E8" w:rsidRPr="00340B9B" w:rsidRDefault="009131E8" w:rsidP="00FC5831">
            <w:pPr>
              <w:tabs>
                <w:tab w:val="left" w:pos="693"/>
                <w:tab w:val="left" w:pos="1985"/>
                <w:tab w:val="center" w:pos="4536"/>
                <w:tab w:val="left" w:pos="6585"/>
              </w:tabs>
              <w:rPr>
                <w:rFonts w:cs="Times New Roman"/>
                <w:szCs w:val="28"/>
              </w:rPr>
            </w:pPr>
            <w:r w:rsidRPr="00340B9B">
              <w:rPr>
                <w:rFonts w:cs="Times New Roman"/>
                <w:szCs w:val="28"/>
              </w:rPr>
              <w:tab/>
            </w:r>
          </w:p>
        </w:tc>
      </w:tr>
      <w:tr w:rsidR="009131E8" w14:paraId="66F2FB50" w14:textId="77777777" w:rsidTr="00FC5831">
        <w:tc>
          <w:tcPr>
            <w:tcW w:w="4697" w:type="dxa"/>
          </w:tcPr>
          <w:p w14:paraId="1A9E6727" w14:textId="77777777" w:rsidR="009131E8" w:rsidRPr="00340B9B" w:rsidRDefault="009131E8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szCs w:val="28"/>
              </w:rPr>
            </w:pPr>
            <w:r w:rsidRPr="00340B9B">
              <w:rPr>
                <w:rFonts w:cs="Times New Roman"/>
                <w:szCs w:val="28"/>
                <w:lang w:val="vi-VN"/>
              </w:rPr>
              <w:t>Sinh viên thực hiện</w:t>
            </w:r>
            <w:r w:rsidRPr="00340B9B">
              <w:rPr>
                <w:rFonts w:cs="Times New Roman"/>
                <w:szCs w:val="28"/>
              </w:rPr>
              <w:t>:</w:t>
            </w:r>
          </w:p>
        </w:tc>
        <w:tc>
          <w:tcPr>
            <w:tcW w:w="4698" w:type="dxa"/>
          </w:tcPr>
          <w:p w14:paraId="49E81178" w14:textId="77777777" w:rsidR="009131E8" w:rsidRPr="00340B9B" w:rsidRDefault="009131E8" w:rsidP="00FC5831">
            <w:pPr>
              <w:tabs>
                <w:tab w:val="left" w:pos="937"/>
                <w:tab w:val="left" w:pos="1985"/>
                <w:tab w:val="center" w:pos="4536"/>
                <w:tab w:val="left" w:pos="6585"/>
              </w:tabs>
              <w:rPr>
                <w:rFonts w:cs="Times New Roman"/>
                <w:szCs w:val="28"/>
              </w:rPr>
            </w:pPr>
          </w:p>
        </w:tc>
      </w:tr>
      <w:tr w:rsidR="009131E8" w14:paraId="2EFE3C82" w14:textId="77777777" w:rsidTr="00FC5831">
        <w:tc>
          <w:tcPr>
            <w:tcW w:w="4697" w:type="dxa"/>
          </w:tcPr>
          <w:p w14:paraId="12A01A49" w14:textId="77777777" w:rsidR="009131E8" w:rsidRPr="00340B9B" w:rsidRDefault="009131E8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szCs w:val="28"/>
              </w:rPr>
            </w:pPr>
            <w:r w:rsidRPr="00340B9B">
              <w:rPr>
                <w:rFonts w:cs="Times New Roman"/>
                <w:szCs w:val="28"/>
              </w:rPr>
              <w:t xml:space="preserve">Thành </w:t>
            </w:r>
            <w:proofErr w:type="spellStart"/>
            <w:r w:rsidRPr="00340B9B">
              <w:rPr>
                <w:rFonts w:cs="Times New Roman"/>
                <w:szCs w:val="28"/>
              </w:rPr>
              <w:t>viên</w:t>
            </w:r>
            <w:proofErr w:type="spellEnd"/>
            <w:r w:rsidRPr="00340B9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40B9B">
              <w:rPr>
                <w:rFonts w:cs="Times New Roman"/>
                <w:szCs w:val="28"/>
              </w:rPr>
              <w:t>nhóm</w:t>
            </w:r>
            <w:proofErr w:type="spellEnd"/>
            <w:r w:rsidRPr="00340B9B">
              <w:rPr>
                <w:rFonts w:cs="Times New Roman"/>
                <w:szCs w:val="28"/>
              </w:rPr>
              <w:t>:</w:t>
            </w:r>
          </w:p>
        </w:tc>
        <w:tc>
          <w:tcPr>
            <w:tcW w:w="4698" w:type="dxa"/>
          </w:tcPr>
          <w:p w14:paraId="231D1D6A" w14:textId="77777777" w:rsidR="009131E8" w:rsidRPr="00340B9B" w:rsidRDefault="009131E8" w:rsidP="00FC5831">
            <w:pPr>
              <w:tabs>
                <w:tab w:val="left" w:pos="1386"/>
              </w:tabs>
              <w:rPr>
                <w:rFonts w:cs="Times New Roman"/>
                <w:szCs w:val="28"/>
                <w:lang w:val="vi-VN"/>
              </w:rPr>
            </w:pPr>
          </w:p>
        </w:tc>
      </w:tr>
      <w:tr w:rsidR="009131E8" w14:paraId="3680266A" w14:textId="77777777" w:rsidTr="00FC5831">
        <w:tc>
          <w:tcPr>
            <w:tcW w:w="4697" w:type="dxa"/>
          </w:tcPr>
          <w:p w14:paraId="6A640843" w14:textId="77777777" w:rsidR="009131E8" w:rsidRPr="00340B9B" w:rsidRDefault="009131E8" w:rsidP="00FC5831">
            <w:pPr>
              <w:tabs>
                <w:tab w:val="left" w:pos="1985"/>
                <w:tab w:val="left" w:pos="3491"/>
                <w:tab w:val="center" w:pos="4536"/>
                <w:tab w:val="left" w:pos="6585"/>
              </w:tabs>
              <w:jc w:val="right"/>
              <w:rPr>
                <w:rFonts w:cs="Times New Roman"/>
                <w:szCs w:val="28"/>
              </w:rPr>
            </w:pPr>
            <w:r w:rsidRPr="00340B9B">
              <w:rPr>
                <w:rFonts w:cs="Times New Roman"/>
                <w:szCs w:val="28"/>
                <w:lang w:val="vi-VN"/>
              </w:rPr>
              <w:t>Lớp</w:t>
            </w:r>
            <w:r w:rsidRPr="00340B9B">
              <w:rPr>
                <w:rFonts w:cs="Times New Roman"/>
                <w:szCs w:val="28"/>
              </w:rPr>
              <w:t>:</w:t>
            </w:r>
          </w:p>
        </w:tc>
        <w:tc>
          <w:tcPr>
            <w:tcW w:w="4698" w:type="dxa"/>
          </w:tcPr>
          <w:p w14:paraId="1A9DE5A8" w14:textId="77777777" w:rsidR="009131E8" w:rsidRPr="00340B9B" w:rsidRDefault="009131E8" w:rsidP="00FC5831">
            <w:pPr>
              <w:tabs>
                <w:tab w:val="left" w:pos="1386"/>
              </w:tabs>
              <w:rPr>
                <w:rFonts w:cs="Times New Roman"/>
                <w:szCs w:val="28"/>
                <w:lang w:val="vi-VN"/>
              </w:rPr>
            </w:pPr>
          </w:p>
        </w:tc>
      </w:tr>
    </w:tbl>
    <w:p w14:paraId="6D4E75D0" w14:textId="77777777" w:rsidR="009131E8" w:rsidRDefault="009131E8" w:rsidP="009131E8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Cs w:val="28"/>
        </w:rPr>
      </w:pPr>
    </w:p>
    <w:p w14:paraId="760AAD70" w14:textId="77777777" w:rsidR="009131E8" w:rsidRDefault="009131E8" w:rsidP="009131E8">
      <w:pPr>
        <w:tabs>
          <w:tab w:val="left" w:pos="6284"/>
        </w:tabs>
        <w:jc w:val="center"/>
        <w:rPr>
          <w:rFonts w:cs="Times New Roman"/>
          <w:b/>
          <w:bCs/>
          <w:szCs w:val="28"/>
        </w:rPr>
      </w:pPr>
    </w:p>
    <w:p w14:paraId="2E996D20" w14:textId="77777777" w:rsidR="009131E8" w:rsidRDefault="009131E8" w:rsidP="009131E8">
      <w:pPr>
        <w:jc w:val="center"/>
        <w:rPr>
          <w:rFonts w:cs="Times New Roman"/>
          <w:sz w:val="42"/>
          <w:szCs w:val="42"/>
        </w:rPr>
      </w:pPr>
    </w:p>
    <w:p w14:paraId="4EFC32ED" w14:textId="77777777" w:rsidR="009131E8" w:rsidRDefault="009131E8" w:rsidP="009131E8">
      <w:pPr>
        <w:jc w:val="center"/>
        <w:rPr>
          <w:rFonts w:cs="Times New Roman"/>
          <w:sz w:val="42"/>
          <w:szCs w:val="42"/>
        </w:rPr>
        <w:sectPr w:rsidR="009131E8" w:rsidSect="009131E8">
          <w:footerReference w:type="default" r:id="rId9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  <w:bookmarkStart w:id="0" w:name="_Hlk167681477"/>
      <w:r w:rsidRPr="009E7078">
        <w:rPr>
          <w:rFonts w:cs="Times New Roman"/>
          <w:sz w:val="42"/>
          <w:szCs w:val="42"/>
        </w:rPr>
        <w:t xml:space="preserve">Hà </w:t>
      </w:r>
      <w:proofErr w:type="spellStart"/>
      <w:r w:rsidRPr="009E7078">
        <w:rPr>
          <w:rFonts w:cs="Times New Roman"/>
          <w:sz w:val="42"/>
          <w:szCs w:val="42"/>
        </w:rPr>
        <w:t>Nội</w:t>
      </w:r>
      <w:proofErr w:type="spellEnd"/>
      <w:r w:rsidRPr="009E7078">
        <w:rPr>
          <w:rFonts w:cs="Times New Roman"/>
          <w:sz w:val="42"/>
          <w:szCs w:val="42"/>
        </w:rPr>
        <w:t xml:space="preserve">, </w:t>
      </w:r>
      <w:proofErr w:type="spellStart"/>
      <w:r w:rsidRPr="009E7078">
        <w:rPr>
          <w:rFonts w:cs="Times New Roman"/>
          <w:sz w:val="42"/>
          <w:szCs w:val="42"/>
        </w:rPr>
        <w:t>năm</w:t>
      </w:r>
      <w:proofErr w:type="spellEnd"/>
      <w:r w:rsidRPr="009E7078">
        <w:rPr>
          <w:rFonts w:cs="Times New Roman"/>
          <w:sz w:val="42"/>
          <w:szCs w:val="42"/>
        </w:rPr>
        <w:t xml:space="preserve"> 20</w:t>
      </w:r>
      <w:r>
        <w:rPr>
          <w:rFonts w:cs="Times New Roman"/>
          <w:sz w:val="42"/>
          <w:szCs w:val="42"/>
        </w:rPr>
        <w:t>24</w:t>
      </w:r>
    </w:p>
    <w:bookmarkEnd w:id="0"/>
    <w:p w14:paraId="08E6A494" w14:textId="77777777" w:rsidR="0046615E" w:rsidRPr="000A51FE" w:rsidRDefault="0046615E" w:rsidP="00B87D47">
      <w:pPr>
        <w:jc w:val="center"/>
        <w:rPr>
          <w:rFonts w:cs="Times New Roman"/>
          <w:sz w:val="42"/>
          <w:szCs w:val="42"/>
        </w:rPr>
        <w:sectPr w:rsidR="0046615E" w:rsidRPr="000A51FE" w:rsidSect="0046615E">
          <w:footerReference w:type="default" r:id="rId10"/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68B9D932" w14:textId="0750B104" w:rsidR="00B87D47" w:rsidRPr="000A51FE" w:rsidRDefault="00B87D47" w:rsidP="000A51FE">
      <w:pPr>
        <w:rPr>
          <w:rFonts w:cs="Times New Roman"/>
          <w:sz w:val="42"/>
          <w:szCs w:val="42"/>
        </w:rPr>
        <w:sectPr w:rsidR="00B87D47" w:rsidRPr="000A51FE" w:rsidSect="0046615E"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36E9EF4A" w14:textId="11157BF8" w:rsidR="000A51FE" w:rsidRPr="000A51FE" w:rsidRDefault="0034346F" w:rsidP="000A51FE">
      <w:pPr>
        <w:spacing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lastRenderedPageBreak/>
        <w:t xml:space="preserve">BÁO CÁO </w:t>
      </w:r>
      <w:r w:rsidRPr="000A51FE">
        <w:rPr>
          <w:rFonts w:eastAsia="Times New Roman" w:cs="Times New Roman"/>
          <w:b/>
          <w:color w:val="000000"/>
          <w:szCs w:val="28"/>
        </w:rPr>
        <w:t>ĐẶC TẢ YÊU CẦU KẾ TOÁN</w:t>
      </w:r>
    </w:p>
    <w:tbl>
      <w:tblPr>
        <w:tblpPr w:leftFromText="180" w:rightFromText="180" w:vertAnchor="text" w:horzAnchor="margin" w:tblpY="117"/>
        <w:tblW w:w="0" w:type="auto"/>
        <w:tblLook w:val="0400" w:firstRow="0" w:lastRow="0" w:firstColumn="0" w:lastColumn="0" w:noHBand="0" w:noVBand="1"/>
      </w:tblPr>
      <w:tblGrid>
        <w:gridCol w:w="6529"/>
        <w:gridCol w:w="2866"/>
      </w:tblGrid>
      <w:tr w:rsidR="0034346F" w:rsidRPr="000A51FE" w14:paraId="145A005E" w14:textId="77777777" w:rsidTr="0034346F">
        <w:trPr>
          <w:trHeight w:val="2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B6B5" w14:textId="77777777" w:rsidR="0034346F" w:rsidRPr="000A51FE" w:rsidRDefault="0034346F" w:rsidP="003434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Tên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tài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liệu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:</w:t>
            </w:r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QUẢN LÝ HỆ THỐNG BÁN HÀNG CỦA SIÊU THỊ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22E9" w14:textId="77777777" w:rsidR="0034346F" w:rsidRPr="000A51FE" w:rsidRDefault="0034346F" w:rsidP="003434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Mã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tài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liệu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:</w:t>
            </w:r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QLHTBHST</w:t>
            </w:r>
          </w:p>
        </w:tc>
      </w:tr>
      <w:tr w:rsidR="0034346F" w:rsidRPr="000A51FE" w14:paraId="661EC282" w14:textId="77777777" w:rsidTr="0034346F">
        <w:trPr>
          <w:trHeight w:val="2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CC0B5" w14:textId="0041A0A8" w:rsidR="0034346F" w:rsidRPr="000A51FE" w:rsidRDefault="0034346F" w:rsidP="003434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Tên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 module:</w:t>
            </w:r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Đặc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tả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C02F" w14:textId="77777777" w:rsidR="0034346F" w:rsidRPr="000A51FE" w:rsidRDefault="0034346F" w:rsidP="003434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Mã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 module:</w:t>
            </w:r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DTYC4</w:t>
            </w:r>
          </w:p>
        </w:tc>
      </w:tr>
      <w:tr w:rsidR="0034346F" w:rsidRPr="000A51FE" w14:paraId="413B0443" w14:textId="77777777" w:rsidTr="0034346F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E399" w14:textId="38670105" w:rsidR="0034346F" w:rsidRPr="000A51FE" w:rsidRDefault="0034346F" w:rsidP="003434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Tên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người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làm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2D69" w14:textId="77777777" w:rsidR="0034346F" w:rsidRPr="000A51FE" w:rsidRDefault="0034346F" w:rsidP="003434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Mã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người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làm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:</w:t>
            </w:r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N1</w:t>
            </w:r>
          </w:p>
        </w:tc>
      </w:tr>
      <w:tr w:rsidR="0034346F" w:rsidRPr="000A51FE" w14:paraId="1FABB5AF" w14:textId="77777777" w:rsidTr="0034346F">
        <w:trPr>
          <w:trHeight w:val="23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667E" w14:textId="77777777" w:rsidR="0034346F" w:rsidRPr="000A51FE" w:rsidRDefault="0034346F" w:rsidP="003434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Thời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>hạn</w:t>
            </w:r>
            <w:proofErr w:type="spellEnd"/>
            <w:r w:rsidRPr="000A51FE">
              <w:rPr>
                <w:rFonts w:eastAsia="Times New Roman" w:cs="Times New Roman"/>
                <w:b/>
                <w:color w:val="000000"/>
                <w:szCs w:val="28"/>
              </w:rPr>
              <w:t xml:space="preserve">: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Ngày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bắt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đầu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: 10/04/2024                                    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Ngày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kết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thúc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>: 01/05/2024</w:t>
            </w:r>
          </w:p>
        </w:tc>
      </w:tr>
      <w:tr w:rsidR="0034346F" w:rsidRPr="000A51FE" w14:paraId="6F87BB39" w14:textId="77777777" w:rsidTr="0034346F">
        <w:trPr>
          <w:trHeight w:val="23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C01C" w14:textId="77777777" w:rsidR="0034346F" w:rsidRPr="000A51FE" w:rsidRDefault="0034346F" w:rsidP="0034346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Ngày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nộp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lần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1: 22/04/2024</w:t>
            </w:r>
          </w:p>
        </w:tc>
      </w:tr>
      <w:tr w:rsidR="0034346F" w:rsidRPr="000A51FE" w14:paraId="70B24ADE" w14:textId="77777777" w:rsidTr="0034346F">
        <w:trPr>
          <w:trHeight w:val="23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7DBB" w14:textId="77777777" w:rsidR="0034346F" w:rsidRPr="000A51FE" w:rsidRDefault="0034346F" w:rsidP="0034346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Phiên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A51FE">
              <w:rPr>
                <w:rFonts w:eastAsia="Times New Roman" w:cs="Times New Roman"/>
                <w:color w:val="000000"/>
                <w:szCs w:val="28"/>
              </w:rPr>
              <w:t>bản</w:t>
            </w:r>
            <w:proofErr w:type="spellEnd"/>
            <w:r w:rsidRPr="000A51FE">
              <w:rPr>
                <w:rFonts w:eastAsia="Times New Roman" w:cs="Times New Roman"/>
                <w:color w:val="000000"/>
                <w:szCs w:val="28"/>
              </w:rPr>
              <w:t>/ File: YC1-240422.docx</w:t>
            </w:r>
          </w:p>
        </w:tc>
      </w:tr>
    </w:tbl>
    <w:p w14:paraId="6F5284BA" w14:textId="77777777" w:rsidR="0034346F" w:rsidRDefault="0034346F" w:rsidP="0034346F">
      <w:pPr>
        <w:spacing w:line="240" w:lineRule="auto"/>
        <w:jc w:val="center"/>
        <w:rPr>
          <w:rFonts w:eastAsia="Times New Roman" w:cs="Times New Roman"/>
          <w:b/>
          <w:color w:val="000000"/>
          <w:szCs w:val="28"/>
        </w:rPr>
      </w:pPr>
    </w:p>
    <w:p w14:paraId="2A8C0309" w14:textId="34139BF3" w:rsidR="0034346F" w:rsidRPr="000A51FE" w:rsidRDefault="0034346F" w:rsidP="0034346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0A51FE">
        <w:rPr>
          <w:rFonts w:eastAsia="Times New Roman" w:cs="Times New Roman"/>
          <w:b/>
          <w:color w:val="000000"/>
          <w:szCs w:val="28"/>
        </w:rPr>
        <w:t>NGƯỜI LÀM KÝ XÁC NHẬN</w:t>
      </w:r>
    </w:p>
    <w:p w14:paraId="3EA4CF77" w14:textId="585D28FD" w:rsidR="000A51FE" w:rsidRPr="000A51FE" w:rsidRDefault="000A51FE">
      <w:pPr>
        <w:rPr>
          <w:rFonts w:eastAsia="Times New Roman" w:cs="Times New Roman"/>
          <w:b/>
          <w:szCs w:val="32"/>
          <w:lang w:val="vi-VN"/>
        </w:rPr>
      </w:pPr>
    </w:p>
    <w:p w14:paraId="4D592303" w14:textId="77777777" w:rsidR="0034346F" w:rsidRDefault="0034346F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2E1617F" w14:textId="1745018C" w:rsidR="001D72B2" w:rsidRDefault="001D72B2" w:rsidP="001D72B2">
      <w:pPr>
        <w:jc w:val="center"/>
        <w:rPr>
          <w:rFonts w:cs="Times New Roman"/>
          <w:b/>
          <w:bCs/>
          <w:szCs w:val="28"/>
        </w:rPr>
      </w:pPr>
      <w:r w:rsidRPr="001D72B2">
        <w:rPr>
          <w:rFonts w:cs="Times New Roman"/>
          <w:b/>
          <w:bCs/>
          <w:szCs w:val="28"/>
        </w:rPr>
        <w:lastRenderedPageBreak/>
        <w:t>MỤC LỤC</w:t>
      </w:r>
    </w:p>
    <w:p w14:paraId="77EC352E" w14:textId="77777777" w:rsidR="001D72B2" w:rsidRDefault="001D72B2" w:rsidP="001D72B2">
      <w:pPr>
        <w:jc w:val="center"/>
        <w:rPr>
          <w:rFonts w:cs="Times New Roman"/>
          <w:b/>
          <w:bCs/>
          <w:szCs w:val="28"/>
        </w:rPr>
      </w:pPr>
    </w:p>
    <w:p w14:paraId="0CFBAEC0" w14:textId="63D1C208" w:rsidR="009B57F8" w:rsidRDefault="001D72B2">
      <w:pPr>
        <w:pStyle w:val="TOC1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B57F8" w:rsidRPr="00BA5BCF">
        <w:rPr>
          <w:noProof/>
        </w:rPr>
        <w:t xml:space="preserve">I. </w:t>
      </w:r>
      <w:r w:rsidR="009B57F8">
        <w:rPr>
          <w:noProof/>
        </w:rPr>
        <w:t>GIỚI THIỆU</w:t>
      </w:r>
      <w:r w:rsidR="009B57F8">
        <w:rPr>
          <w:noProof/>
        </w:rPr>
        <w:tab/>
      </w:r>
      <w:r w:rsidR="009B57F8">
        <w:rPr>
          <w:noProof/>
        </w:rPr>
        <w:fldChar w:fldCharType="begin"/>
      </w:r>
      <w:r w:rsidR="009B57F8">
        <w:rPr>
          <w:noProof/>
        </w:rPr>
        <w:instrText xml:space="preserve"> PAGEREF _Toc167780898 \h </w:instrText>
      </w:r>
      <w:r w:rsidR="009B57F8">
        <w:rPr>
          <w:noProof/>
        </w:rPr>
      </w:r>
      <w:r w:rsidR="009B57F8">
        <w:rPr>
          <w:noProof/>
        </w:rPr>
        <w:fldChar w:fldCharType="separate"/>
      </w:r>
      <w:r w:rsidR="009B57F8">
        <w:rPr>
          <w:noProof/>
        </w:rPr>
        <w:t>3</w:t>
      </w:r>
      <w:r w:rsidR="009B57F8">
        <w:rPr>
          <w:noProof/>
        </w:rPr>
        <w:fldChar w:fldCharType="end"/>
      </w:r>
    </w:p>
    <w:p w14:paraId="2E6BB466" w14:textId="1A901BD4" w:rsidR="009B57F8" w:rsidRDefault="009B57F8">
      <w:pPr>
        <w:pStyle w:val="TOC1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 w:rsidRPr="00BA5BCF">
        <w:rPr>
          <w:noProof/>
        </w:rPr>
        <w:t xml:space="preserve">II. </w:t>
      </w:r>
      <w:r>
        <w:rPr>
          <w:noProof/>
        </w:rPr>
        <w:t>BIỂU ĐỒ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F483CF" w14:textId="3EFC0AD8" w:rsidR="009B57F8" w:rsidRDefault="009B57F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 w:rsidRPr="00BA5BCF">
        <w:rPr>
          <w:rFonts w:eastAsia="Times New Roman"/>
          <w:noProof/>
        </w:rPr>
        <w:t>1. Tổng quát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719A30" w14:textId="3264B2E9" w:rsidR="009B57F8" w:rsidRDefault="009B57F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 w:rsidRPr="00BA5BCF">
        <w:rPr>
          <w:rFonts w:eastAsia="Times New Roman"/>
          <w:noProof/>
        </w:rPr>
        <w:t>2.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3520F2" w14:textId="7DB4422D" w:rsidR="009B57F8" w:rsidRDefault="009B57F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>
        <w:rPr>
          <w:noProof/>
        </w:rPr>
        <w:t>3. Sắp xếp doanh thu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3DA0E8" w14:textId="6C24F129" w:rsidR="009B57F8" w:rsidRDefault="009B57F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>
        <w:rPr>
          <w:noProof/>
        </w:rPr>
        <w:t>4. Hiển thị doanh thu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52B893" w14:textId="620001EC" w:rsidR="009B57F8" w:rsidRDefault="009B57F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>
        <w:rPr>
          <w:noProof/>
        </w:rPr>
        <w:t>5. Xóa doanh thu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7FC680" w14:textId="7E237314" w:rsidR="009B57F8" w:rsidRDefault="009B57F8">
      <w:pPr>
        <w:pStyle w:val="TOC1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 w:rsidRPr="00BA5BCF">
        <w:rPr>
          <w:noProof/>
        </w:rPr>
        <w:t>III</w:t>
      </w:r>
      <w:r>
        <w:rPr>
          <w:noProof/>
        </w:rPr>
        <w:t>. YÊU CẦU PHI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EF1A4D" w14:textId="199EA2B3" w:rsidR="009B57F8" w:rsidRDefault="009B57F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>
        <w:rPr>
          <w:noProof/>
        </w:rPr>
        <w:t>1 Hiệu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D0FB46" w14:textId="15D68374" w:rsidR="009B57F8" w:rsidRDefault="009B57F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>
        <w:rPr>
          <w:noProof/>
        </w:rPr>
        <w:t>2. Bảo mật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449DA6" w14:textId="34A43D31" w:rsidR="009B57F8" w:rsidRDefault="009B57F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>
        <w:rPr>
          <w:noProof/>
        </w:rPr>
        <w:t>3. Tính khả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60AE77" w14:textId="4783E1D4" w:rsidR="009B57F8" w:rsidRDefault="009B57F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>
        <w:rPr>
          <w:noProof/>
        </w:rPr>
        <w:t>4. Bảo trì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11D7CF" w14:textId="4F5BCCCD" w:rsidR="009B57F8" w:rsidRDefault="009B57F8">
      <w:pPr>
        <w:pStyle w:val="TOC1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 w:rsidRPr="00BA5BCF">
        <w:rPr>
          <w:noProof/>
        </w:rPr>
        <w:t>IV</w:t>
      </w:r>
      <w:r>
        <w:rPr>
          <w:noProof/>
        </w:rPr>
        <w:t>. MÔ HÌNH DỮ LIỆU VÀ RÀNG BUỘC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90EC1A" w14:textId="23377060" w:rsidR="009B57F8" w:rsidRDefault="009B57F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>
        <w:rPr>
          <w:noProof/>
        </w:rPr>
        <w:t>1. Mô hình và mô tả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BE7B5B" w14:textId="7D0737F1" w:rsidR="009B57F8" w:rsidRDefault="009B57F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color w:val="auto"/>
          <w:kern w:val="2"/>
          <w:sz w:val="22"/>
          <w14:ligatures w14:val="standardContextual"/>
        </w:rPr>
      </w:pPr>
      <w:r>
        <w:rPr>
          <w:noProof/>
        </w:rPr>
        <w:t>2. Ràng buộc hệ thống, ràng buộc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471A83" w14:textId="798F510F" w:rsidR="001D72B2" w:rsidRDefault="001D72B2">
      <w:pPr>
        <w:rPr>
          <w:rFonts w:eastAsia="Times New Roman" w:cstheme="majorBidi"/>
          <w:b/>
          <w:szCs w:val="32"/>
          <w:lang w:val="vi-VN"/>
        </w:rPr>
      </w:pPr>
      <w:r>
        <w:fldChar w:fldCharType="end"/>
      </w:r>
    </w:p>
    <w:p w14:paraId="3C439D9F" w14:textId="77777777" w:rsidR="001D72B2" w:rsidRDefault="001D72B2">
      <w:pPr>
        <w:rPr>
          <w:rFonts w:eastAsia="Times New Roman" w:cstheme="majorBidi"/>
          <w:b/>
          <w:szCs w:val="32"/>
          <w:lang w:val="vi-VN"/>
        </w:rPr>
      </w:pPr>
      <w:r>
        <w:br w:type="page"/>
      </w:r>
    </w:p>
    <w:p w14:paraId="478DA8D3" w14:textId="7032C331" w:rsidR="000A51FE" w:rsidRPr="000A51FE" w:rsidRDefault="00C56A8B" w:rsidP="000A51FE">
      <w:pPr>
        <w:pStyle w:val="Heading1"/>
        <w:rPr>
          <w:lang w:val="en-US"/>
        </w:rPr>
      </w:pPr>
      <w:bookmarkStart w:id="2" w:name="_Toc167780898"/>
      <w:r>
        <w:rPr>
          <w:lang w:val="en-US"/>
        </w:rPr>
        <w:lastRenderedPageBreak/>
        <w:t xml:space="preserve">I. </w:t>
      </w:r>
      <w:r w:rsidR="000A51FE" w:rsidRPr="000A51FE">
        <w:t>GIỚI THIỆU</w:t>
      </w:r>
      <w:bookmarkEnd w:id="2"/>
    </w:p>
    <w:p w14:paraId="5A9E8631" w14:textId="77777777" w:rsidR="000A51FE" w:rsidRPr="000A51FE" w:rsidRDefault="000A51FE" w:rsidP="000A51FE">
      <w:pPr>
        <w:rPr>
          <w:rFonts w:cs="Times New Roman"/>
          <w:szCs w:val="28"/>
        </w:rPr>
      </w:pPr>
    </w:p>
    <w:p w14:paraId="2092704F" w14:textId="1D995859" w:rsidR="000A51FE" w:rsidRPr="000A51FE" w:rsidRDefault="000A51FE" w:rsidP="001D72B2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0A51FE">
        <w:rPr>
          <w:rFonts w:eastAsia="Times New Roman" w:cs="Times New Roman"/>
          <w:color w:val="000000"/>
          <w:szCs w:val="28"/>
        </w:rPr>
        <w:t>Hệ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thống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bán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hàng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siêu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thị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của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kế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toán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thiết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kế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nhằm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mục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đích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quản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lý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và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tổ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chức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các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hoạt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động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bán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hàng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trong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các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siêu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thị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một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cách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hiệu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quả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và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thuận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tiện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. </w:t>
      </w:r>
    </w:p>
    <w:p w14:paraId="2CEB4F62" w14:textId="1EDF1883" w:rsidR="000A51FE" w:rsidRPr="000A51FE" w:rsidRDefault="000A51FE" w:rsidP="001D72B2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 w:rsidRPr="000A51FE">
        <w:rPr>
          <w:rFonts w:eastAsia="Times New Roman" w:cs="Times New Roman"/>
          <w:color w:val="000000"/>
          <w:szCs w:val="28"/>
        </w:rPr>
        <w:t xml:space="preserve">Phạm vi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của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hệ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thống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này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bao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gồm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các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chức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năng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như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quản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lý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hàng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hóa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quản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lý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kho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tính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toán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giá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cả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xử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lý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thanh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toán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và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theo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dõi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doanh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thu</w:t>
      </w:r>
      <w:proofErr w:type="spellEnd"/>
      <w:r w:rsidRPr="000A51FE">
        <w:rPr>
          <w:rFonts w:eastAsia="Times New Roman" w:cs="Times New Roman"/>
          <w:color w:val="000000"/>
          <w:szCs w:val="28"/>
        </w:rPr>
        <w:t>.</w:t>
      </w:r>
    </w:p>
    <w:p w14:paraId="5A511D6B" w14:textId="6FBC2CAF" w:rsidR="000A51FE" w:rsidRPr="000A51FE" w:rsidRDefault="000A51FE" w:rsidP="001D72B2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0A51FE">
        <w:rPr>
          <w:rFonts w:eastAsia="Times New Roman" w:cs="Times New Roman"/>
          <w:color w:val="000000"/>
          <w:szCs w:val="28"/>
        </w:rPr>
        <w:t>Bối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cảnh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của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hệ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thống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này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thường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là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các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siêu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thị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và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cửa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hàng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bán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lẻ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nơi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có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nhu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cầu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quản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lý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hàng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hóa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và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giao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dịch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bán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hàng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hàng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ngày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Với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sự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phát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triển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của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công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nghệ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các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doanh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nghiệp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ngày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càng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cần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có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những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giải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pháp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kỹ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thuật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số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để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tối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ưu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hóa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quản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lý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và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tăng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cường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hiệu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suất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kinh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doanh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và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hệ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thống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bán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hàng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siêu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thị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của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kế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toán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là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một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công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cụ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hữu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ích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để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đáp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ứng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nhu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cầu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proofErr w:type="gramStart"/>
      <w:r w:rsidRPr="000A51FE">
        <w:rPr>
          <w:rFonts w:eastAsia="Times New Roman" w:cs="Times New Roman"/>
          <w:color w:val="000000"/>
          <w:szCs w:val="28"/>
        </w:rPr>
        <w:t>này.và</w:t>
      </w:r>
      <w:proofErr w:type="spellEnd"/>
      <w:proofErr w:type="gram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lợi</w:t>
      </w:r>
      <w:proofErr w:type="spellEnd"/>
      <w:r w:rsidRPr="000A51F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A51FE">
        <w:rPr>
          <w:rFonts w:eastAsia="Times New Roman" w:cs="Times New Roman"/>
          <w:color w:val="000000"/>
          <w:szCs w:val="28"/>
        </w:rPr>
        <w:t>nhuận</w:t>
      </w:r>
      <w:proofErr w:type="spellEnd"/>
      <w:r w:rsidRPr="000A51FE">
        <w:rPr>
          <w:rFonts w:eastAsia="Times New Roman" w:cs="Times New Roman"/>
          <w:color w:val="000000"/>
          <w:szCs w:val="28"/>
        </w:rPr>
        <w:t>.</w:t>
      </w:r>
    </w:p>
    <w:p w14:paraId="11D24BC5" w14:textId="77777777" w:rsidR="000A51FE" w:rsidRPr="000A51FE" w:rsidRDefault="000A51FE" w:rsidP="000A51FE">
      <w:pPr>
        <w:spacing w:line="240" w:lineRule="auto"/>
        <w:ind w:left="1080"/>
        <w:rPr>
          <w:rFonts w:eastAsia="Times New Roman" w:cs="Times New Roman"/>
          <w:color w:val="000000"/>
          <w:szCs w:val="28"/>
        </w:rPr>
      </w:pPr>
    </w:p>
    <w:p w14:paraId="343CD998" w14:textId="77777777" w:rsidR="000A51FE" w:rsidRPr="000A51FE" w:rsidRDefault="000A51FE">
      <w:pPr>
        <w:rPr>
          <w:rFonts w:eastAsia="Times New Roman" w:cs="Times New Roman"/>
          <w:b/>
          <w:szCs w:val="28"/>
        </w:rPr>
      </w:pPr>
      <w:bookmarkStart w:id="3" w:name="_Toc167674202"/>
      <w:r w:rsidRPr="000A51FE">
        <w:rPr>
          <w:rFonts w:cs="Times New Roman"/>
          <w:szCs w:val="28"/>
        </w:rPr>
        <w:br w:type="page"/>
      </w:r>
    </w:p>
    <w:p w14:paraId="2039D292" w14:textId="7B3C56F9" w:rsidR="000A51FE" w:rsidRPr="00972AA6" w:rsidRDefault="00C56A8B" w:rsidP="00972AA6">
      <w:pPr>
        <w:pStyle w:val="Heading1"/>
        <w:rPr>
          <w:lang w:val="en-US"/>
        </w:rPr>
      </w:pPr>
      <w:bookmarkStart w:id="4" w:name="_Toc167780899"/>
      <w:r>
        <w:rPr>
          <w:lang w:val="en-US"/>
        </w:rPr>
        <w:lastRenderedPageBreak/>
        <w:t>II</w:t>
      </w:r>
      <w:r w:rsidR="000A51FE" w:rsidRPr="000A51FE">
        <w:rPr>
          <w:lang w:val="en-US"/>
        </w:rPr>
        <w:t xml:space="preserve">. </w:t>
      </w:r>
      <w:r w:rsidR="000A51FE" w:rsidRPr="000A51FE">
        <w:t>BIỂU ĐỒ USE CASE</w:t>
      </w:r>
      <w:bookmarkStart w:id="5" w:name="_heading=h.30j0zll" w:colFirst="0" w:colLast="0"/>
      <w:bookmarkStart w:id="6" w:name="_heading=h.1fob9te" w:colFirst="0" w:colLast="0"/>
      <w:bookmarkEnd w:id="3"/>
      <w:bookmarkEnd w:id="4"/>
      <w:bookmarkEnd w:id="5"/>
      <w:bookmarkEnd w:id="6"/>
    </w:p>
    <w:p w14:paraId="34168F27" w14:textId="51858E7F" w:rsidR="00EE1482" w:rsidRDefault="00061586" w:rsidP="00061586">
      <w:pPr>
        <w:pStyle w:val="Heading2"/>
        <w:rPr>
          <w:rFonts w:eastAsia="Times New Roman"/>
        </w:rPr>
      </w:pPr>
      <w:bookmarkStart w:id="7" w:name="_Toc167780900"/>
      <w:r>
        <w:rPr>
          <w:rFonts w:eastAsia="Times New Roman"/>
        </w:rPr>
        <w:t xml:space="preserve">1. </w:t>
      </w:r>
      <w:proofErr w:type="spellStart"/>
      <w:r w:rsidR="00EE1482">
        <w:rPr>
          <w:rFonts w:eastAsia="Times New Roman"/>
        </w:rPr>
        <w:t>Tổng</w:t>
      </w:r>
      <w:proofErr w:type="spellEnd"/>
      <w:r w:rsidR="00EE1482">
        <w:rPr>
          <w:rFonts w:eastAsia="Times New Roman"/>
        </w:rPr>
        <w:t xml:space="preserve"> </w:t>
      </w:r>
      <w:proofErr w:type="spellStart"/>
      <w:r w:rsidR="00EE1482">
        <w:rPr>
          <w:rFonts w:eastAsia="Times New Roman"/>
        </w:rPr>
        <w:t>quát</w:t>
      </w:r>
      <w:bookmarkEnd w:id="7"/>
      <w:proofErr w:type="spellEnd"/>
    </w:p>
    <w:p w14:paraId="479EC786" w14:textId="31592BF5" w:rsidR="00061586" w:rsidRDefault="00EE1482" w:rsidP="000615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 w:rsidRPr="00EE1482">
        <w:rPr>
          <w:rFonts w:eastAsia="Times New Roman" w:cs="Times New Roman"/>
          <w:i/>
          <w:noProof/>
          <w:color w:val="000000"/>
          <w:szCs w:val="28"/>
        </w:rPr>
        <w:drawing>
          <wp:inline distT="0" distB="0" distL="0" distR="0" wp14:anchorId="0A0C47EF" wp14:editId="1C50D5D7">
            <wp:extent cx="5535447" cy="2614991"/>
            <wp:effectExtent l="0" t="0" r="8255" b="0"/>
            <wp:docPr id="49622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29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214" cy="261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2661" w14:textId="29103400" w:rsidR="00C56A8B" w:rsidRDefault="00C56A8B" w:rsidP="000615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 w:rsidRPr="009F7BD6">
        <w:rPr>
          <w:rFonts w:eastAsia="Times New Roman" w:cs="Times New Roman"/>
          <w:bCs/>
          <w:i/>
          <w:color w:val="000000"/>
          <w:szCs w:val="28"/>
          <w:lang w:val="vi-VN"/>
        </w:rPr>
        <w:t>Hình 2.1: Biểu đồ UC Tổng Quát</w:t>
      </w:r>
    </w:p>
    <w:p w14:paraId="20200086" w14:textId="77777777" w:rsidR="002F0D5B" w:rsidRDefault="002F0D5B">
      <w:pPr>
        <w:rPr>
          <w:rFonts w:eastAsia="Times New Roman" w:cstheme="majorBidi"/>
          <w:b/>
          <w:szCs w:val="26"/>
        </w:rPr>
      </w:pPr>
      <w:r>
        <w:rPr>
          <w:rFonts w:eastAsia="Times New Roman"/>
        </w:rPr>
        <w:br w:type="page"/>
      </w:r>
    </w:p>
    <w:p w14:paraId="52412A51" w14:textId="0FB7FADF" w:rsidR="00EE1482" w:rsidRDefault="00061586" w:rsidP="00061586">
      <w:pPr>
        <w:pStyle w:val="Heading2"/>
        <w:rPr>
          <w:rFonts w:eastAsia="Times New Roman"/>
        </w:rPr>
      </w:pPr>
      <w:bookmarkStart w:id="8" w:name="_Toc167780901"/>
      <w:r>
        <w:rPr>
          <w:rFonts w:eastAsia="Times New Roman"/>
        </w:rPr>
        <w:lastRenderedPageBreak/>
        <w:t xml:space="preserve">2. </w:t>
      </w:r>
      <w:proofErr w:type="spellStart"/>
      <w:r>
        <w:rPr>
          <w:rFonts w:eastAsia="Times New Roman"/>
        </w:rPr>
        <w:t>Đ</w:t>
      </w:r>
      <w:r w:rsidR="00EE1482">
        <w:rPr>
          <w:rFonts w:eastAsia="Times New Roman"/>
        </w:rPr>
        <w:t>ăng</w:t>
      </w:r>
      <w:proofErr w:type="spellEnd"/>
      <w:r w:rsidR="00EE1482">
        <w:rPr>
          <w:rFonts w:eastAsia="Times New Roman"/>
        </w:rPr>
        <w:t xml:space="preserve"> </w:t>
      </w:r>
      <w:proofErr w:type="spellStart"/>
      <w:r w:rsidR="00EE1482">
        <w:rPr>
          <w:rFonts w:eastAsia="Times New Roman"/>
        </w:rPr>
        <w:t>nhập</w:t>
      </w:r>
      <w:bookmarkEnd w:id="8"/>
      <w:proofErr w:type="spellEnd"/>
    </w:p>
    <w:p w14:paraId="30942C9F" w14:textId="6B61D628" w:rsidR="002F0D5B" w:rsidRDefault="00EE1482" w:rsidP="002F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 w:rsidRPr="00EE1482">
        <w:rPr>
          <w:rFonts w:eastAsia="Times New Roman" w:cs="Times New Roman"/>
          <w:i/>
          <w:noProof/>
          <w:color w:val="000000"/>
          <w:szCs w:val="28"/>
        </w:rPr>
        <w:drawing>
          <wp:inline distT="0" distB="0" distL="0" distR="0" wp14:anchorId="2C4F1AA2" wp14:editId="00F7545D">
            <wp:extent cx="5221548" cy="2585513"/>
            <wp:effectExtent l="0" t="0" r="0" b="5715"/>
            <wp:docPr id="153465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7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165" cy="25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67674211"/>
    </w:p>
    <w:p w14:paraId="2BC7D730" w14:textId="6F0A2599" w:rsidR="00C56A8B" w:rsidRPr="00C56A8B" w:rsidRDefault="00C56A8B" w:rsidP="00C56A8B">
      <w:pPr>
        <w:spacing w:line="240" w:lineRule="auto"/>
        <w:jc w:val="center"/>
        <w:rPr>
          <w:rFonts w:eastAsia="Times New Roman" w:cs="Times New Roman"/>
          <w:bCs/>
          <w:i/>
          <w:color w:val="000000"/>
          <w:szCs w:val="28"/>
        </w:rPr>
      </w:pPr>
      <w:r w:rsidRPr="009F7BD6">
        <w:rPr>
          <w:rFonts w:eastAsia="Times New Roman" w:cs="Times New Roman"/>
          <w:bCs/>
          <w:i/>
          <w:color w:val="000000"/>
          <w:szCs w:val="28"/>
          <w:lang w:val="vi-VN"/>
        </w:rPr>
        <w:t>Hình 2.</w:t>
      </w:r>
      <w:r>
        <w:rPr>
          <w:rFonts w:eastAsia="Times New Roman" w:cs="Times New Roman"/>
          <w:bCs/>
          <w:i/>
          <w:color w:val="000000"/>
          <w:szCs w:val="28"/>
        </w:rPr>
        <w:t>2</w:t>
      </w:r>
      <w:r w:rsidRPr="009F7BD6">
        <w:rPr>
          <w:rFonts w:eastAsia="Times New Roman" w:cs="Times New Roman"/>
          <w:bCs/>
          <w:i/>
          <w:color w:val="000000"/>
          <w:szCs w:val="28"/>
          <w:lang w:val="vi-VN"/>
        </w:rPr>
        <w:t xml:space="preserve">: Biểu đồ UC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đăng</w:t>
      </w:r>
      <w:proofErr w:type="spellEnd"/>
      <w:r>
        <w:rPr>
          <w:rFonts w:eastAsia="Times New Roman" w:cs="Times New Roman"/>
          <w:bCs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nhập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853"/>
        <w:gridCol w:w="7542"/>
      </w:tblGrid>
      <w:tr w:rsidR="002F0D5B" w:rsidRPr="009F7BD6" w14:paraId="46FB52B5" w14:textId="77777777" w:rsidTr="008249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F80A16F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proofErr w:type="spellStart"/>
            <w:r w:rsidRPr="009F7BD6">
              <w:rPr>
                <w:rFonts w:eastAsia="Times New Roman" w:cs="Times New Roman"/>
                <w:b/>
                <w:bCs/>
                <w:color w:val="000000"/>
                <w:szCs w:val="28"/>
              </w:rPr>
              <w:t>Tên</w:t>
            </w:r>
            <w:proofErr w:type="spellEnd"/>
            <w:r w:rsidRPr="009F7BD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b/>
                <w:bCs/>
                <w:color w:val="000000"/>
                <w:szCs w:val="28"/>
              </w:rPr>
              <w:t>mô</w:t>
            </w:r>
            <w:proofErr w:type="spellEnd"/>
            <w:r w:rsidRPr="009F7BD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b/>
                <w:bCs/>
                <w:color w:val="000000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4BDF8B7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proofErr w:type="spellStart"/>
            <w:r w:rsidRPr="009F7BD6">
              <w:rPr>
                <w:rFonts w:eastAsia="Times New Roman" w:cs="Times New Roman"/>
                <w:b/>
                <w:bCs/>
                <w:color w:val="000000"/>
                <w:szCs w:val="28"/>
              </w:rPr>
              <w:t>Mô</w:t>
            </w:r>
            <w:proofErr w:type="spellEnd"/>
            <w:r w:rsidRPr="009F7BD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b/>
                <w:bCs/>
                <w:color w:val="000000"/>
                <w:szCs w:val="28"/>
              </w:rPr>
              <w:t>tả</w:t>
            </w:r>
            <w:proofErr w:type="spellEnd"/>
          </w:p>
        </w:tc>
      </w:tr>
      <w:tr w:rsidR="002F0D5B" w:rsidRPr="009F7BD6" w14:paraId="312793C6" w14:textId="77777777" w:rsidTr="008249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0B582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Tên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00834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Đăng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nhập</w:t>
            </w:r>
            <w:proofErr w:type="spellEnd"/>
          </w:p>
        </w:tc>
      </w:tr>
      <w:tr w:rsidR="002F0D5B" w:rsidRPr="009F7BD6" w14:paraId="2A0B8650" w14:textId="77777777" w:rsidTr="0082494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CE773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Mô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7FC6C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nhập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thông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đăng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nhập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(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tên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dung,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mật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khẩu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quyền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)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để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truy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cập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vào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2F0D5B" w:rsidRPr="009F7BD6" w14:paraId="6DCD4506" w14:textId="77777777" w:rsidTr="0082494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C850E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Điều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kích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92355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muốn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truy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cập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vào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tài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khoản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đã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đăng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ký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2F0D5B" w:rsidRPr="009F7BD6" w14:paraId="1000E87E" w14:textId="77777777" w:rsidTr="008249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DEC84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Tiền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điều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76F2D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đã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tài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khoản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hợp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lệ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trong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2F0D5B" w:rsidRPr="009F7BD6" w14:paraId="7FC40C3C" w14:textId="77777777" w:rsidTr="0082494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3E6C5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Hậu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điều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8C17F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xác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thực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chuyển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đến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trang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chủ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hoặc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giao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diện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chính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của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2F0D5B" w:rsidRPr="009F7BD6" w14:paraId="1C08DA3F" w14:textId="77777777" w:rsidTr="008249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6579B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Luồng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sự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B87E3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1.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mở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trang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đăng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nhập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2F0D5B" w:rsidRPr="009F7BD6" w14:paraId="34FDC15E" w14:textId="77777777" w:rsidTr="008249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96101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F7BD6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B2D17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2.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nhập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tên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dung,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mật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khẩu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quyền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2F0D5B" w:rsidRPr="009F7BD6" w14:paraId="4EC2BBB5" w14:textId="77777777" w:rsidTr="0082494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0104A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F7BD6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D91E4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3.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tra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tính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hợp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lệ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của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thông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đăng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nhập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2F0D5B" w:rsidRPr="009F7BD6" w14:paraId="28AB471D" w14:textId="77777777" w:rsidTr="0082494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7ED77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F7BD6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DB87D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4.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Nếu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thông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hợp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lệ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chuyển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đến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trang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chủ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hoặc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giao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diện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chính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2F0D5B" w:rsidRPr="009F7BD6" w14:paraId="0BE4E6A5" w14:textId="77777777" w:rsidTr="0082494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3E3C0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F7BD6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509C6" w14:textId="77777777" w:rsidR="002F0D5B" w:rsidRPr="009F7BD6" w:rsidRDefault="002F0D5B" w:rsidP="0082494D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5.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Nếu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thông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hợp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lệ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hiển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thị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thông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báo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lỗi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nhập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9F7BD6">
              <w:rPr>
                <w:rFonts w:eastAsia="Times New Roman" w:cs="Times New Roman"/>
                <w:color w:val="000000"/>
                <w:szCs w:val="28"/>
              </w:rPr>
              <w:t>lại</w:t>
            </w:r>
            <w:proofErr w:type="spellEnd"/>
            <w:r w:rsidRPr="009F7BD6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</w:tbl>
    <w:p w14:paraId="6C314948" w14:textId="06C0E169" w:rsidR="00061586" w:rsidRDefault="00061586">
      <w:pPr>
        <w:rPr>
          <w:rFonts w:eastAsiaTheme="majorEastAsia" w:cstheme="majorBidi"/>
          <w:b/>
          <w:szCs w:val="26"/>
        </w:rPr>
      </w:pPr>
    </w:p>
    <w:p w14:paraId="561ADFB0" w14:textId="1FF25EFA" w:rsidR="00734A3A" w:rsidRDefault="00061586" w:rsidP="00972AA6">
      <w:pPr>
        <w:pStyle w:val="Heading2"/>
      </w:pPr>
      <w:bookmarkStart w:id="10" w:name="_Toc167780902"/>
      <w:r>
        <w:lastRenderedPageBreak/>
        <w:t>3</w:t>
      </w:r>
      <w:r w:rsidR="00972AA6">
        <w:t xml:space="preserve">. </w:t>
      </w:r>
      <w:proofErr w:type="spellStart"/>
      <w:r w:rsidR="00972AA6">
        <w:t>Sắp</w:t>
      </w:r>
      <w:proofErr w:type="spellEnd"/>
      <w:r w:rsidR="00972AA6">
        <w:t xml:space="preserve"> </w:t>
      </w:r>
      <w:proofErr w:type="spellStart"/>
      <w:r w:rsidR="00972AA6">
        <w:t>xếp</w:t>
      </w:r>
      <w:proofErr w:type="spellEnd"/>
      <w:r w:rsidR="00972AA6">
        <w:t xml:space="preserve"> </w:t>
      </w:r>
      <w:proofErr w:type="spellStart"/>
      <w:r w:rsidR="00972AA6">
        <w:t>doanh</w:t>
      </w:r>
      <w:proofErr w:type="spellEnd"/>
      <w:r w:rsidR="00972AA6">
        <w:t xml:space="preserve"> </w:t>
      </w:r>
      <w:proofErr w:type="spellStart"/>
      <w:r w:rsidR="00972AA6">
        <w:t>thu</w:t>
      </w:r>
      <w:bookmarkEnd w:id="10"/>
      <w:proofErr w:type="spellEnd"/>
    </w:p>
    <w:p w14:paraId="13C0E022" w14:textId="77428766" w:rsidR="00EE1482" w:rsidRDefault="00BC6A6F" w:rsidP="00061586">
      <w:pPr>
        <w:jc w:val="center"/>
      </w:pPr>
      <w:r w:rsidRPr="00BC6A6F">
        <w:rPr>
          <w:noProof/>
        </w:rPr>
        <w:drawing>
          <wp:inline distT="0" distB="0" distL="0" distR="0" wp14:anchorId="4E514978" wp14:editId="53B3C2D7">
            <wp:extent cx="5549094" cy="2303420"/>
            <wp:effectExtent l="0" t="0" r="0" b="1905"/>
            <wp:docPr id="29291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16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600" cy="23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7A30" w14:textId="31F3AC30" w:rsidR="00C56A8B" w:rsidRPr="00C56A8B" w:rsidRDefault="00C56A8B" w:rsidP="00C56A8B">
      <w:pPr>
        <w:spacing w:line="240" w:lineRule="auto"/>
        <w:jc w:val="center"/>
        <w:rPr>
          <w:rFonts w:eastAsia="Times New Roman" w:cs="Times New Roman"/>
          <w:bCs/>
          <w:i/>
          <w:color w:val="000000"/>
          <w:szCs w:val="28"/>
        </w:rPr>
      </w:pPr>
      <w:r w:rsidRPr="009F7BD6">
        <w:rPr>
          <w:rFonts w:eastAsia="Times New Roman" w:cs="Times New Roman"/>
          <w:bCs/>
          <w:i/>
          <w:color w:val="000000"/>
          <w:szCs w:val="28"/>
          <w:lang w:val="vi-VN"/>
        </w:rPr>
        <w:t>Hình 2</w:t>
      </w:r>
      <w:r>
        <w:rPr>
          <w:rFonts w:eastAsia="Times New Roman" w:cs="Times New Roman"/>
          <w:bCs/>
          <w:i/>
          <w:color w:val="000000"/>
          <w:szCs w:val="28"/>
        </w:rPr>
        <w:t>.3</w:t>
      </w:r>
      <w:r w:rsidRPr="009F7BD6">
        <w:rPr>
          <w:rFonts w:eastAsia="Times New Roman" w:cs="Times New Roman"/>
          <w:bCs/>
          <w:i/>
          <w:color w:val="000000"/>
          <w:szCs w:val="28"/>
          <w:lang w:val="vi-VN"/>
        </w:rPr>
        <w:t xml:space="preserve">: Biểu đồ UC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sắp</w:t>
      </w:r>
      <w:proofErr w:type="spellEnd"/>
      <w:r>
        <w:rPr>
          <w:rFonts w:eastAsia="Times New Roman" w:cs="Times New Roman"/>
          <w:bCs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xếp</w:t>
      </w:r>
      <w:proofErr w:type="spellEnd"/>
      <w:r>
        <w:rPr>
          <w:rFonts w:eastAsia="Times New Roman" w:cs="Times New Roman"/>
          <w:bCs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doanh</w:t>
      </w:r>
      <w:proofErr w:type="spellEnd"/>
      <w:r>
        <w:rPr>
          <w:rFonts w:eastAsia="Times New Roman" w:cs="Times New Roman"/>
          <w:bCs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thu</w:t>
      </w:r>
      <w:proofErr w:type="spellEnd"/>
    </w:p>
    <w:p w14:paraId="22237093" w14:textId="0CBC290C" w:rsidR="00734A3A" w:rsidRPr="00734A3A" w:rsidRDefault="00734A3A" w:rsidP="00734A3A">
      <w:pPr>
        <w:jc w:val="both"/>
        <w:rPr>
          <w:rFonts w:cs="Times New Roman"/>
          <w:bCs/>
        </w:rPr>
      </w:pPr>
      <w:proofErr w:type="spellStart"/>
      <w:r w:rsidRPr="00734A3A">
        <w:rPr>
          <w:rFonts w:cs="Times New Roman"/>
          <w:bCs/>
        </w:rPr>
        <w:t>Chức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Năng</w:t>
      </w:r>
      <w:proofErr w:type="spellEnd"/>
      <w:r w:rsidRPr="00734A3A">
        <w:rPr>
          <w:rFonts w:cs="Times New Roman"/>
          <w:bCs/>
        </w:rPr>
        <w:t xml:space="preserve">: </w:t>
      </w:r>
      <w:proofErr w:type="spellStart"/>
      <w:r w:rsidRPr="00734A3A">
        <w:rPr>
          <w:rFonts w:cs="Times New Roman"/>
          <w:bCs/>
        </w:rPr>
        <w:t>Sắp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Xếp</w:t>
      </w:r>
      <w:proofErr w:type="spellEnd"/>
    </w:p>
    <w:p w14:paraId="44A2876D" w14:textId="77777777" w:rsidR="00734A3A" w:rsidRPr="00734A3A" w:rsidRDefault="00734A3A" w:rsidP="00734A3A">
      <w:pPr>
        <w:jc w:val="both"/>
        <w:rPr>
          <w:rFonts w:cs="Times New Roman"/>
          <w:bCs/>
        </w:rPr>
      </w:pPr>
      <w:proofErr w:type="spellStart"/>
      <w:r w:rsidRPr="00734A3A">
        <w:rPr>
          <w:rFonts w:cs="Times New Roman"/>
          <w:bCs/>
        </w:rPr>
        <w:t>Mô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tả</w:t>
      </w:r>
      <w:proofErr w:type="spellEnd"/>
      <w:r w:rsidRPr="00734A3A">
        <w:rPr>
          <w:rFonts w:cs="Times New Roman"/>
          <w:bCs/>
        </w:rPr>
        <w:t xml:space="preserve">: </w:t>
      </w:r>
      <w:proofErr w:type="spellStart"/>
      <w:r w:rsidRPr="00734A3A">
        <w:rPr>
          <w:rFonts w:cs="Times New Roman"/>
          <w:bCs/>
        </w:rPr>
        <w:t>Người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dùng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có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sắp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xếp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sách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doanh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theo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các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tiêu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chí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như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giá</w:t>
      </w:r>
      <w:proofErr w:type="spellEnd"/>
      <w:r w:rsidRPr="00734A3A">
        <w:rPr>
          <w:rFonts w:cs="Times New Roman"/>
          <w:bCs/>
        </w:rPr>
        <w:t xml:space="preserve">, </w:t>
      </w:r>
      <w:proofErr w:type="spellStart"/>
      <w:r w:rsidRPr="00734A3A">
        <w:rPr>
          <w:rFonts w:cs="Times New Roman"/>
          <w:bCs/>
        </w:rPr>
        <w:t>tên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sản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phẩm</w:t>
      </w:r>
      <w:proofErr w:type="spellEnd"/>
      <w:r w:rsidRPr="00734A3A">
        <w:rPr>
          <w:rFonts w:cs="Times New Roman"/>
          <w:bCs/>
        </w:rPr>
        <w:t xml:space="preserve">, </w:t>
      </w:r>
      <w:proofErr w:type="spellStart"/>
      <w:r w:rsidRPr="00734A3A">
        <w:rPr>
          <w:rFonts w:cs="Times New Roman"/>
          <w:bCs/>
        </w:rPr>
        <w:t>hoặc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số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lượng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đã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bán</w:t>
      </w:r>
      <w:proofErr w:type="spellEnd"/>
      <w:r w:rsidRPr="00734A3A">
        <w:rPr>
          <w:rFonts w:cs="Times New Roman"/>
          <w:bCs/>
        </w:rPr>
        <w:t>.</w:t>
      </w:r>
    </w:p>
    <w:p w14:paraId="2A323A23" w14:textId="77777777" w:rsidR="00734A3A" w:rsidRPr="00734A3A" w:rsidRDefault="00734A3A" w:rsidP="00734A3A">
      <w:pPr>
        <w:jc w:val="both"/>
        <w:rPr>
          <w:rFonts w:cs="Times New Roman"/>
          <w:bCs/>
        </w:rPr>
      </w:pPr>
      <w:r w:rsidRPr="00734A3A">
        <w:rPr>
          <w:rFonts w:cs="Times New Roman"/>
          <w:bCs/>
        </w:rPr>
        <w:t xml:space="preserve">Chi </w:t>
      </w:r>
      <w:proofErr w:type="spellStart"/>
      <w:r w:rsidRPr="00734A3A">
        <w:rPr>
          <w:rFonts w:cs="Times New Roman"/>
          <w:bCs/>
        </w:rPr>
        <w:t>Tiết</w:t>
      </w:r>
      <w:proofErr w:type="spellEnd"/>
      <w:r w:rsidRPr="00734A3A">
        <w:rPr>
          <w:rFonts w:cs="Times New Roman"/>
          <w:bCs/>
        </w:rPr>
        <w:t>:</w:t>
      </w:r>
    </w:p>
    <w:p w14:paraId="1C773D29" w14:textId="3C668464" w:rsidR="00734A3A" w:rsidRPr="00734A3A" w:rsidRDefault="00734A3A" w:rsidP="00734A3A">
      <w:pPr>
        <w:jc w:val="both"/>
        <w:rPr>
          <w:rFonts w:cs="Times New Roman"/>
          <w:bCs/>
        </w:rPr>
      </w:pPr>
      <w:proofErr w:type="spellStart"/>
      <w:r w:rsidRPr="00734A3A">
        <w:rPr>
          <w:rFonts w:cs="Times New Roman"/>
          <w:bCs/>
        </w:rPr>
        <w:t>Người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dùng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có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chọn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sắp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xếp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sách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doanh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theo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giá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sản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phẩm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từ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cao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đến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thấp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hoặc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ngược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lại</w:t>
      </w:r>
      <w:proofErr w:type="spellEnd"/>
      <w:r w:rsidRPr="00734A3A">
        <w:rPr>
          <w:rFonts w:cs="Times New Roman"/>
          <w:bCs/>
        </w:rPr>
        <w:t>.</w:t>
      </w:r>
      <w:r w:rsidR="00061586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Người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dùng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có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sắp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xếp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sách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doanh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theo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tên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sản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phẩm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theo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thứ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tự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bảng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chữ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cái</w:t>
      </w:r>
      <w:proofErr w:type="spellEnd"/>
      <w:r w:rsidRPr="00734A3A">
        <w:rPr>
          <w:rFonts w:cs="Times New Roman"/>
          <w:bCs/>
        </w:rPr>
        <w:t>.</w:t>
      </w:r>
      <w:r w:rsidR="00061586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Người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dùng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có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sắp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xếp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sách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doanh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theo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số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lượng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sản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phẩm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đã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bán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từ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cao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đến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thấp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hoặc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ngược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lại</w:t>
      </w:r>
      <w:proofErr w:type="spellEnd"/>
      <w:r w:rsidRPr="00734A3A">
        <w:rPr>
          <w:rFonts w:cs="Times New Roman"/>
          <w:bCs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06"/>
        <w:gridCol w:w="7189"/>
      </w:tblGrid>
      <w:tr w:rsidR="00CD4452" w:rsidRPr="00CD4452" w14:paraId="3A92F5BF" w14:textId="77777777" w:rsidTr="00734A3A">
        <w:trPr>
          <w:trHeight w:val="300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BB6F74C" w14:textId="77777777" w:rsidR="00CD4452" w:rsidRPr="00CD4452" w:rsidRDefault="00CD4452" w:rsidP="00734A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proofErr w:type="spellStart"/>
            <w:r w:rsidRPr="00CD4452">
              <w:rPr>
                <w:rFonts w:eastAsia="Times New Roman" w:cs="Times New Roman"/>
                <w:b/>
                <w:bCs/>
                <w:color w:val="000000"/>
                <w:szCs w:val="28"/>
              </w:rPr>
              <w:t>Tên</w:t>
            </w:r>
            <w:proofErr w:type="spellEnd"/>
            <w:r w:rsidRPr="00CD4452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CD4452">
              <w:rPr>
                <w:rFonts w:eastAsia="Times New Roman" w:cs="Times New Roman"/>
                <w:b/>
                <w:bCs/>
                <w:color w:val="000000"/>
                <w:szCs w:val="28"/>
              </w:rPr>
              <w:t>mô</w:t>
            </w:r>
            <w:proofErr w:type="spellEnd"/>
            <w:r w:rsidRPr="00CD4452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CD4452">
              <w:rPr>
                <w:rFonts w:eastAsia="Times New Roman" w:cs="Times New Roman"/>
                <w:b/>
                <w:bCs/>
                <w:color w:val="000000"/>
                <w:szCs w:val="28"/>
              </w:rPr>
              <w:t>tả</w:t>
            </w:r>
            <w:proofErr w:type="spellEnd"/>
          </w:p>
        </w:tc>
        <w:tc>
          <w:tcPr>
            <w:tcW w:w="3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539EF02" w14:textId="77777777" w:rsidR="00CD4452" w:rsidRPr="00CD4452" w:rsidRDefault="00CD4452" w:rsidP="00734A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proofErr w:type="spellStart"/>
            <w:r w:rsidRPr="00CD4452">
              <w:rPr>
                <w:rFonts w:eastAsia="Times New Roman" w:cs="Times New Roman"/>
                <w:b/>
                <w:bCs/>
                <w:color w:val="000000"/>
                <w:szCs w:val="28"/>
              </w:rPr>
              <w:t>Mô</w:t>
            </w:r>
            <w:proofErr w:type="spellEnd"/>
            <w:r w:rsidRPr="00CD4452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CD4452">
              <w:rPr>
                <w:rFonts w:eastAsia="Times New Roman" w:cs="Times New Roman"/>
                <w:b/>
                <w:bCs/>
                <w:color w:val="000000"/>
                <w:szCs w:val="28"/>
              </w:rPr>
              <w:t>tả</w:t>
            </w:r>
            <w:proofErr w:type="spellEnd"/>
          </w:p>
        </w:tc>
      </w:tr>
      <w:tr w:rsidR="00CD4452" w:rsidRPr="00CD4452" w14:paraId="24546918" w14:textId="77777777" w:rsidTr="00734A3A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A67F2" w14:textId="77777777" w:rsidR="00CD4452" w:rsidRPr="00CD4452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Tên</w:t>
            </w:r>
            <w:proofErr w:type="spellEnd"/>
            <w:r w:rsidRPr="00CD4452">
              <w:rPr>
                <w:rFonts w:eastAsia="Times New Roman" w:cs="Times New Roman"/>
                <w:color w:val="000000"/>
                <w:szCs w:val="28"/>
              </w:rPr>
              <w:t xml:space="preserve"> use case</w:t>
            </w:r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2744C" w14:textId="0AB940E4" w:rsidR="00CD4452" w:rsidRPr="00CD4452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Sắp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Xếp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Doanh Thu.</w:t>
            </w:r>
          </w:p>
        </w:tc>
      </w:tr>
      <w:tr w:rsidR="00CD4452" w:rsidRPr="00CD4452" w14:paraId="7E25EF86" w14:textId="77777777" w:rsidTr="00734A3A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07D42" w14:textId="77777777" w:rsidR="00CD4452" w:rsidRPr="00CD4452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Mô</w:t>
            </w:r>
            <w:proofErr w:type="spellEnd"/>
            <w:r w:rsidRPr="00CD4452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tả</w:t>
            </w:r>
            <w:proofErr w:type="spellEnd"/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22805" w14:textId="7FFB3082" w:rsidR="00CD4452" w:rsidRPr="00CD4452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D4452">
              <w:rPr>
                <w:rFonts w:eastAsia="Times New Roman" w:cs="Times New Roman"/>
                <w:color w:val="000000"/>
                <w:szCs w:val="28"/>
              </w:rPr>
              <w:t> 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sắp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xếp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sách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theo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tiêu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chí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như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giá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sản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phẩm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tên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sản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phẩm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hoặc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số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lượng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đã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bán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CD4452" w:rsidRPr="00CD4452" w14:paraId="16446C1B" w14:textId="77777777" w:rsidTr="00734A3A">
        <w:trPr>
          <w:trHeight w:val="60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2F23A" w14:textId="77777777" w:rsidR="00CD4452" w:rsidRPr="00CD4452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Điều</w:t>
            </w:r>
            <w:proofErr w:type="spellEnd"/>
            <w:r w:rsidRPr="00CD4452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  <w:r w:rsidRPr="00CD4452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kích</w:t>
            </w:r>
            <w:proofErr w:type="spellEnd"/>
            <w:r w:rsidRPr="00CD4452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hoạt</w:t>
            </w:r>
            <w:proofErr w:type="spellEnd"/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34900" w14:textId="6280E894" w:rsidR="00CD4452" w:rsidRPr="00CD4452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đã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đăng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nhập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vào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CD4452" w:rsidRPr="00CD4452" w14:paraId="369381B1" w14:textId="77777777" w:rsidTr="00734A3A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F8E3" w14:textId="77777777" w:rsidR="00CD4452" w:rsidRPr="00CD4452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Tiền</w:t>
            </w:r>
            <w:proofErr w:type="spellEnd"/>
            <w:r w:rsidRPr="00CD4452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điều</w:t>
            </w:r>
            <w:proofErr w:type="spellEnd"/>
            <w:r w:rsidRPr="00CD4452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FF554" w14:textId="418C2A18" w:rsidR="00CD4452" w:rsidRPr="00CD4452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D4452">
              <w:rPr>
                <w:rFonts w:eastAsia="Times New Roman" w:cs="Times New Roman"/>
                <w:color w:val="000000"/>
                <w:szCs w:val="28"/>
              </w:rPr>
              <w:t> 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CD4452" w:rsidRPr="00CD4452" w14:paraId="06E1407A" w14:textId="77777777" w:rsidTr="00734A3A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3259D" w14:textId="77777777" w:rsidR="00CD4452" w:rsidRPr="00CD4452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D4452">
              <w:rPr>
                <w:rFonts w:eastAsia="Times New Roman" w:cs="Times New Roman"/>
                <w:color w:val="000000"/>
                <w:szCs w:val="28"/>
              </w:rPr>
              <w:t xml:space="preserve">Hậu </w:t>
            </w: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điều</w:t>
            </w:r>
            <w:proofErr w:type="spellEnd"/>
            <w:r w:rsidRPr="00CD4452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6C85C" w14:textId="5B4F5FD3" w:rsidR="00CD4452" w:rsidRPr="00CD4452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D4452">
              <w:rPr>
                <w:rFonts w:eastAsia="Times New Roman" w:cs="Times New Roman"/>
                <w:color w:val="000000"/>
                <w:szCs w:val="28"/>
              </w:rPr>
              <w:t> </w:t>
            </w: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Danh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sách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sắp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xếp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theo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của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CD4452" w:rsidRPr="00CD4452" w14:paraId="4CABEEB6" w14:textId="77777777" w:rsidTr="00734A3A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32DA3" w14:textId="77777777" w:rsidR="00CD4452" w:rsidRPr="00CD4452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D4452">
              <w:rPr>
                <w:rFonts w:eastAsia="Times New Roman" w:cs="Times New Roman"/>
                <w:color w:val="000000"/>
                <w:szCs w:val="28"/>
              </w:rPr>
              <w:t xml:space="preserve">Luồng </w:t>
            </w: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sự</w:t>
            </w:r>
            <w:proofErr w:type="spellEnd"/>
            <w:r w:rsidRPr="00CD4452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CD4452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00416" w14:textId="4C008DB9" w:rsidR="00734A3A" w:rsidRPr="00734A3A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1.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chọn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chức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năng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"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Sắp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Xếp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Doanh Thu".</w:t>
            </w:r>
          </w:p>
          <w:p w14:paraId="52E70399" w14:textId="77777777" w:rsidR="00734A3A" w:rsidRPr="00734A3A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2.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hiển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thị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sách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tiêu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chí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sắp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xếp</w:t>
            </w:r>
            <w:proofErr w:type="spellEnd"/>
          </w:p>
          <w:p w14:paraId="4B18EB9E" w14:textId="77777777" w:rsidR="00734A3A" w:rsidRPr="00734A3A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3.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chọn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một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trong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tiêu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chí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sắp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xếp</w:t>
            </w:r>
            <w:proofErr w:type="spellEnd"/>
          </w:p>
          <w:p w14:paraId="7FAA8B38" w14:textId="2AB70A75" w:rsidR="00CD4452" w:rsidRPr="00CD4452" w:rsidRDefault="00CD4452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4.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sắp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xếp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sách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theo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tiêu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chí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chọn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hiển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thị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kết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quả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</w:tbl>
    <w:p w14:paraId="032CBEAB" w14:textId="43326BD9" w:rsidR="00972AA6" w:rsidRDefault="00972AA6">
      <w:pPr>
        <w:rPr>
          <w:rFonts w:eastAsiaTheme="majorEastAsia" w:cstheme="majorBidi"/>
          <w:b/>
          <w:szCs w:val="26"/>
        </w:rPr>
      </w:pPr>
    </w:p>
    <w:p w14:paraId="7579B587" w14:textId="19B19212" w:rsidR="00734A3A" w:rsidRDefault="00061586" w:rsidP="00972AA6">
      <w:pPr>
        <w:pStyle w:val="Heading2"/>
      </w:pPr>
      <w:bookmarkStart w:id="11" w:name="_Toc167780903"/>
      <w:r>
        <w:lastRenderedPageBreak/>
        <w:t>4</w:t>
      </w:r>
      <w:r w:rsidR="00972AA6">
        <w:t xml:space="preserve">. Hiển </w:t>
      </w:r>
      <w:proofErr w:type="spellStart"/>
      <w:r w:rsidR="00972AA6">
        <w:t>thị</w:t>
      </w:r>
      <w:proofErr w:type="spellEnd"/>
      <w:r w:rsidR="00972AA6">
        <w:t xml:space="preserve"> </w:t>
      </w:r>
      <w:proofErr w:type="spellStart"/>
      <w:r w:rsidR="00972AA6">
        <w:t>doanh</w:t>
      </w:r>
      <w:proofErr w:type="spellEnd"/>
      <w:r w:rsidR="00972AA6">
        <w:t xml:space="preserve"> </w:t>
      </w:r>
      <w:proofErr w:type="spellStart"/>
      <w:r w:rsidR="00972AA6">
        <w:t>thu</w:t>
      </w:r>
      <w:bookmarkEnd w:id="11"/>
      <w:proofErr w:type="spellEnd"/>
    </w:p>
    <w:p w14:paraId="2ABA2DFB" w14:textId="2AD3E9CA" w:rsidR="00EE1482" w:rsidRDefault="00EE1482" w:rsidP="00C56A8B">
      <w:pPr>
        <w:jc w:val="center"/>
      </w:pPr>
      <w:r w:rsidRPr="00EE1482">
        <w:rPr>
          <w:noProof/>
        </w:rPr>
        <w:drawing>
          <wp:inline distT="0" distB="0" distL="0" distR="0" wp14:anchorId="1EBCBA8F" wp14:editId="1DBB218A">
            <wp:extent cx="4348022" cy="2342985"/>
            <wp:effectExtent l="0" t="0" r="0" b="635"/>
            <wp:docPr id="96357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75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293" cy="23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3C73" w14:textId="13BAFEE4" w:rsidR="00C56A8B" w:rsidRPr="00C56A8B" w:rsidRDefault="00C56A8B" w:rsidP="00C56A8B">
      <w:pPr>
        <w:spacing w:line="240" w:lineRule="auto"/>
        <w:jc w:val="center"/>
        <w:rPr>
          <w:rFonts w:eastAsia="Times New Roman" w:cs="Times New Roman"/>
          <w:bCs/>
          <w:i/>
          <w:color w:val="000000"/>
          <w:szCs w:val="28"/>
        </w:rPr>
      </w:pPr>
      <w:r w:rsidRPr="009F7BD6">
        <w:rPr>
          <w:rFonts w:eastAsia="Times New Roman" w:cs="Times New Roman"/>
          <w:bCs/>
          <w:i/>
          <w:color w:val="000000"/>
          <w:szCs w:val="28"/>
          <w:lang w:val="vi-VN"/>
        </w:rPr>
        <w:t>Hình 2</w:t>
      </w:r>
      <w:r>
        <w:rPr>
          <w:rFonts w:eastAsia="Times New Roman" w:cs="Times New Roman"/>
          <w:bCs/>
          <w:i/>
          <w:color w:val="000000"/>
          <w:szCs w:val="28"/>
        </w:rPr>
        <w:t>.4</w:t>
      </w:r>
      <w:r w:rsidRPr="009F7BD6">
        <w:rPr>
          <w:rFonts w:eastAsia="Times New Roman" w:cs="Times New Roman"/>
          <w:bCs/>
          <w:i/>
          <w:color w:val="000000"/>
          <w:szCs w:val="28"/>
          <w:lang w:val="vi-VN"/>
        </w:rPr>
        <w:t>: Biểu đồ UC</w:t>
      </w:r>
      <w:r>
        <w:rPr>
          <w:rFonts w:eastAsia="Times New Roman" w:cs="Times New Roman"/>
          <w:bCs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hiển</w:t>
      </w:r>
      <w:proofErr w:type="spellEnd"/>
      <w:r>
        <w:rPr>
          <w:rFonts w:eastAsia="Times New Roman" w:cs="Times New Roman"/>
          <w:bCs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thị</w:t>
      </w:r>
      <w:proofErr w:type="spellEnd"/>
      <w:r>
        <w:rPr>
          <w:rFonts w:eastAsia="Times New Roman" w:cs="Times New Roman"/>
          <w:bCs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doanh</w:t>
      </w:r>
      <w:proofErr w:type="spellEnd"/>
      <w:r>
        <w:rPr>
          <w:rFonts w:eastAsia="Times New Roman" w:cs="Times New Roman"/>
          <w:bCs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thu</w:t>
      </w:r>
      <w:proofErr w:type="spellEnd"/>
    </w:p>
    <w:p w14:paraId="074BFAAF" w14:textId="77777777" w:rsidR="00061586" w:rsidRDefault="00734A3A" w:rsidP="00734A3A">
      <w:pPr>
        <w:jc w:val="both"/>
        <w:rPr>
          <w:rFonts w:cs="Times New Roman"/>
          <w:bCs/>
        </w:rPr>
      </w:pPr>
      <w:proofErr w:type="spellStart"/>
      <w:r w:rsidRPr="00734A3A">
        <w:rPr>
          <w:rFonts w:cs="Times New Roman"/>
          <w:bCs/>
        </w:rPr>
        <w:t>Chức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Năng</w:t>
      </w:r>
      <w:proofErr w:type="spellEnd"/>
      <w:r w:rsidRPr="00734A3A">
        <w:rPr>
          <w:rFonts w:cs="Times New Roman"/>
          <w:bCs/>
        </w:rPr>
        <w:t>: Hiển Thị Doanh Thu</w:t>
      </w:r>
    </w:p>
    <w:p w14:paraId="2485FBE1" w14:textId="53F208E4" w:rsidR="00734A3A" w:rsidRPr="00734A3A" w:rsidRDefault="00734A3A" w:rsidP="00734A3A">
      <w:pPr>
        <w:jc w:val="both"/>
        <w:rPr>
          <w:rFonts w:cs="Times New Roman"/>
          <w:bCs/>
        </w:rPr>
      </w:pPr>
      <w:proofErr w:type="spellStart"/>
      <w:r w:rsidRPr="00734A3A">
        <w:rPr>
          <w:rFonts w:cs="Times New Roman"/>
          <w:bCs/>
        </w:rPr>
        <w:t>Mô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tả</w:t>
      </w:r>
      <w:proofErr w:type="spellEnd"/>
      <w:r w:rsidRPr="00734A3A">
        <w:rPr>
          <w:rFonts w:cs="Times New Roman"/>
          <w:bCs/>
        </w:rPr>
        <w:t xml:space="preserve">: </w:t>
      </w:r>
      <w:proofErr w:type="spellStart"/>
      <w:r w:rsidRPr="00734A3A">
        <w:rPr>
          <w:rFonts w:cs="Times New Roman"/>
          <w:bCs/>
        </w:rPr>
        <w:t>Người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dùng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có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xem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doanh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theo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ngày</w:t>
      </w:r>
      <w:proofErr w:type="spellEnd"/>
      <w:r w:rsidRPr="00734A3A">
        <w:rPr>
          <w:rFonts w:cs="Times New Roman"/>
          <w:bCs/>
        </w:rPr>
        <w:t xml:space="preserve">, </w:t>
      </w:r>
      <w:proofErr w:type="spellStart"/>
      <w:r w:rsidRPr="00734A3A">
        <w:rPr>
          <w:rFonts w:cs="Times New Roman"/>
          <w:bCs/>
        </w:rPr>
        <w:t>năm</w:t>
      </w:r>
      <w:proofErr w:type="spellEnd"/>
      <w:r w:rsidRPr="00734A3A">
        <w:rPr>
          <w:rFonts w:cs="Times New Roman"/>
          <w:bCs/>
        </w:rPr>
        <w:t xml:space="preserve">, </w:t>
      </w:r>
      <w:proofErr w:type="spellStart"/>
      <w:r w:rsidRPr="00734A3A">
        <w:rPr>
          <w:rFonts w:cs="Times New Roman"/>
          <w:bCs/>
        </w:rPr>
        <w:t>tháng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hiện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tại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và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tổng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doanh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của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siêu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thị</w:t>
      </w:r>
      <w:proofErr w:type="spellEnd"/>
      <w:r w:rsidRPr="00734A3A">
        <w:rPr>
          <w:rFonts w:cs="Times New Roman"/>
          <w:bCs/>
        </w:rPr>
        <w:t>.</w:t>
      </w:r>
    </w:p>
    <w:p w14:paraId="431CA262" w14:textId="77777777" w:rsidR="00734A3A" w:rsidRPr="00734A3A" w:rsidRDefault="00734A3A" w:rsidP="00734A3A">
      <w:pPr>
        <w:jc w:val="both"/>
        <w:rPr>
          <w:rFonts w:cs="Times New Roman"/>
          <w:bCs/>
        </w:rPr>
      </w:pPr>
      <w:r w:rsidRPr="00734A3A">
        <w:rPr>
          <w:rFonts w:cs="Times New Roman"/>
          <w:bCs/>
        </w:rPr>
        <w:t xml:space="preserve">Chi </w:t>
      </w:r>
      <w:proofErr w:type="spellStart"/>
      <w:r w:rsidRPr="00734A3A">
        <w:rPr>
          <w:rFonts w:cs="Times New Roman"/>
          <w:bCs/>
        </w:rPr>
        <w:t>Tiết</w:t>
      </w:r>
      <w:proofErr w:type="spellEnd"/>
      <w:r w:rsidRPr="00734A3A">
        <w:rPr>
          <w:rFonts w:cs="Times New Roman"/>
          <w:bCs/>
        </w:rPr>
        <w:t>:</w:t>
      </w:r>
    </w:p>
    <w:p w14:paraId="224D3CAC" w14:textId="6BE6A54E" w:rsidR="00CD4452" w:rsidRPr="00734A3A" w:rsidRDefault="00734A3A" w:rsidP="00734A3A">
      <w:pPr>
        <w:jc w:val="both"/>
        <w:rPr>
          <w:rFonts w:cs="Times New Roman"/>
          <w:bCs/>
        </w:rPr>
      </w:pPr>
      <w:proofErr w:type="spellStart"/>
      <w:r w:rsidRPr="00734A3A">
        <w:rPr>
          <w:rFonts w:cs="Times New Roman"/>
          <w:bCs/>
        </w:rPr>
        <w:t>Người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dùng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có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xem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doanh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trong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một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ngày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cụ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>.</w:t>
      </w:r>
      <w:r w:rsidR="00061586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Người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dùng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có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xem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doanh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trong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một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tháng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và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năm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cụ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>.</w:t>
      </w:r>
      <w:r w:rsidR="00061586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Người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dùng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có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xem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tổng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doanh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của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siêu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thị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tính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đến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thời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điểm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hiện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tại</w:t>
      </w:r>
      <w:proofErr w:type="spellEnd"/>
      <w:r w:rsidRPr="00734A3A">
        <w:rPr>
          <w:rFonts w:cs="Times New Roman"/>
          <w:bCs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7790"/>
      </w:tblGrid>
      <w:tr w:rsidR="00734A3A" w:rsidRPr="00734A3A" w14:paraId="4A787589" w14:textId="77777777" w:rsidTr="00734A3A">
        <w:trPr>
          <w:trHeight w:val="300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1AC557D" w14:textId="77777777" w:rsidR="00734A3A" w:rsidRPr="00734A3A" w:rsidRDefault="00734A3A" w:rsidP="00734A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>Tên</w:t>
            </w:r>
            <w:proofErr w:type="spellEnd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>mô</w:t>
            </w:r>
            <w:proofErr w:type="spellEnd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>tả</w:t>
            </w:r>
            <w:proofErr w:type="spellEnd"/>
          </w:p>
        </w:tc>
        <w:tc>
          <w:tcPr>
            <w:tcW w:w="4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B586DC8" w14:textId="77777777" w:rsidR="00734A3A" w:rsidRPr="00734A3A" w:rsidRDefault="00734A3A" w:rsidP="00734A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>Mô</w:t>
            </w:r>
            <w:proofErr w:type="spellEnd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>tả</w:t>
            </w:r>
            <w:proofErr w:type="spellEnd"/>
          </w:p>
        </w:tc>
      </w:tr>
      <w:tr w:rsidR="00734A3A" w:rsidRPr="00734A3A" w14:paraId="26218841" w14:textId="77777777" w:rsidTr="00734A3A">
        <w:trPr>
          <w:trHeight w:val="30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1E77C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Tên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use case</w:t>
            </w:r>
          </w:p>
        </w:tc>
        <w:tc>
          <w:tcPr>
            <w:tcW w:w="4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A23F1" w14:textId="136FCB84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> Hiển Thị Doanh Thu</w:t>
            </w:r>
          </w:p>
        </w:tc>
      </w:tr>
      <w:tr w:rsidR="00734A3A" w:rsidRPr="00734A3A" w14:paraId="42C44C58" w14:textId="77777777" w:rsidTr="00734A3A">
        <w:trPr>
          <w:trHeight w:val="30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4E5D3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Mô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tả</w:t>
            </w:r>
            <w:proofErr w:type="spellEnd"/>
          </w:p>
        </w:tc>
        <w:tc>
          <w:tcPr>
            <w:tcW w:w="4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1C30A" w14:textId="2403DB10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> 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xem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theo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ngày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năm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tháng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hiện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tại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tổng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của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siêu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thị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734A3A" w:rsidRPr="00734A3A" w14:paraId="42C6AB6F" w14:textId="77777777" w:rsidTr="00734A3A">
        <w:trPr>
          <w:trHeight w:val="60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1B397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Điều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kích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hoạt</w:t>
            </w:r>
            <w:proofErr w:type="spellEnd"/>
          </w:p>
        </w:tc>
        <w:tc>
          <w:tcPr>
            <w:tcW w:w="4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3B013" w14:textId="34D082FF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> 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đã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đăng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nhập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vào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734A3A" w:rsidRPr="00734A3A" w14:paraId="5C6130D5" w14:textId="77777777" w:rsidTr="00734A3A">
        <w:trPr>
          <w:trHeight w:val="30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B95B1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Tiền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điều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4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A9560" w14:textId="0DAE2DB0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> 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</w:p>
        </w:tc>
      </w:tr>
      <w:tr w:rsidR="00734A3A" w:rsidRPr="00734A3A" w14:paraId="4F905EB7" w14:textId="77777777" w:rsidTr="00734A3A">
        <w:trPr>
          <w:trHeight w:val="30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B349F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Hậu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điều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4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E780D" w14:textId="5A47FC3E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 Thông tin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hiển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thị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theo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của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734A3A" w:rsidRPr="00734A3A" w14:paraId="53FF42AC" w14:textId="77777777" w:rsidTr="00734A3A">
        <w:trPr>
          <w:trHeight w:val="30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E8412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Luồng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sự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4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1160" w14:textId="1DAE8A69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1.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chọn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chức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năng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"Hiển Thị Doanh Thu".</w:t>
            </w:r>
          </w:p>
          <w:p w14:paraId="5AC5ACD8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2.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hiển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thị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giao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diện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cho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phép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chọn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tuỳ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chọn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xem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thu.</w:t>
            </w:r>
          </w:p>
          <w:p w14:paraId="5AC3F0A2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3.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chọn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một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trong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tuỳ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chọn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xem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  <w:p w14:paraId="266D8E77" w14:textId="5C704996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4.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thực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hiện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hành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động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tương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ứng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với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tuỳ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chọn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chọn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hiển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thị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thông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theo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</w:tbl>
    <w:p w14:paraId="6A7FB89B" w14:textId="6E943D61" w:rsidR="00972AA6" w:rsidRDefault="00061586" w:rsidP="00972AA6">
      <w:pPr>
        <w:pStyle w:val="Heading2"/>
      </w:pPr>
      <w:bookmarkStart w:id="12" w:name="_Toc167780904"/>
      <w:r>
        <w:lastRenderedPageBreak/>
        <w:t>5</w:t>
      </w:r>
      <w:r w:rsidR="00972AA6">
        <w:t xml:space="preserve">. </w:t>
      </w:r>
      <w:proofErr w:type="spellStart"/>
      <w:r w:rsidR="00972AA6">
        <w:t>Xóa</w:t>
      </w:r>
      <w:proofErr w:type="spellEnd"/>
      <w:r w:rsidR="00972AA6">
        <w:t xml:space="preserve"> </w:t>
      </w:r>
      <w:proofErr w:type="spellStart"/>
      <w:r w:rsidR="00972AA6">
        <w:t>doanh</w:t>
      </w:r>
      <w:proofErr w:type="spellEnd"/>
      <w:r w:rsidR="00972AA6">
        <w:t xml:space="preserve"> </w:t>
      </w:r>
      <w:proofErr w:type="spellStart"/>
      <w:r w:rsidR="00972AA6">
        <w:t>thu</w:t>
      </w:r>
      <w:bookmarkEnd w:id="12"/>
      <w:proofErr w:type="spellEnd"/>
    </w:p>
    <w:p w14:paraId="5EEC8106" w14:textId="5B597A01" w:rsidR="00BC6A6F" w:rsidRDefault="00BC6A6F" w:rsidP="00BC6A6F">
      <w:r w:rsidRPr="00BC6A6F">
        <w:rPr>
          <w:noProof/>
        </w:rPr>
        <w:drawing>
          <wp:inline distT="0" distB="0" distL="0" distR="0" wp14:anchorId="12AA640A" wp14:editId="4E7C90F9">
            <wp:extent cx="5972175" cy="2083435"/>
            <wp:effectExtent l="0" t="0" r="9525" b="0"/>
            <wp:docPr id="207255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52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FF42" w14:textId="55611B64" w:rsidR="00C56A8B" w:rsidRPr="00C56A8B" w:rsidRDefault="00C56A8B" w:rsidP="00C56A8B">
      <w:pPr>
        <w:spacing w:line="240" w:lineRule="auto"/>
        <w:jc w:val="center"/>
        <w:rPr>
          <w:rFonts w:eastAsia="Times New Roman" w:cs="Times New Roman"/>
          <w:bCs/>
          <w:i/>
          <w:color w:val="000000"/>
          <w:szCs w:val="28"/>
        </w:rPr>
      </w:pPr>
      <w:r w:rsidRPr="009F7BD6">
        <w:rPr>
          <w:rFonts w:eastAsia="Times New Roman" w:cs="Times New Roman"/>
          <w:bCs/>
          <w:i/>
          <w:color w:val="000000"/>
          <w:szCs w:val="28"/>
          <w:lang w:val="vi-VN"/>
        </w:rPr>
        <w:t>Hình 2</w:t>
      </w:r>
      <w:r>
        <w:rPr>
          <w:rFonts w:eastAsia="Times New Roman" w:cs="Times New Roman"/>
          <w:bCs/>
          <w:i/>
          <w:color w:val="000000"/>
          <w:szCs w:val="28"/>
        </w:rPr>
        <w:t>.5</w:t>
      </w:r>
      <w:r w:rsidRPr="009F7BD6">
        <w:rPr>
          <w:rFonts w:eastAsia="Times New Roman" w:cs="Times New Roman"/>
          <w:bCs/>
          <w:i/>
          <w:color w:val="000000"/>
          <w:szCs w:val="28"/>
          <w:lang w:val="vi-VN"/>
        </w:rPr>
        <w:t>: Biểu đồ UC</w:t>
      </w:r>
      <w:r>
        <w:rPr>
          <w:rFonts w:eastAsia="Times New Roman" w:cs="Times New Roman"/>
          <w:bCs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xóa</w:t>
      </w:r>
      <w:proofErr w:type="spellEnd"/>
      <w:r>
        <w:rPr>
          <w:rFonts w:eastAsia="Times New Roman" w:cs="Times New Roman"/>
          <w:bCs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doanh</w:t>
      </w:r>
      <w:proofErr w:type="spellEnd"/>
      <w:r>
        <w:rPr>
          <w:rFonts w:eastAsia="Times New Roman" w:cs="Times New Roman"/>
          <w:bCs/>
          <w:i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color w:val="000000"/>
          <w:szCs w:val="28"/>
        </w:rPr>
        <w:t>thu</w:t>
      </w:r>
      <w:proofErr w:type="spellEnd"/>
    </w:p>
    <w:p w14:paraId="02AFB4A7" w14:textId="458E522D" w:rsidR="00734A3A" w:rsidRPr="00734A3A" w:rsidRDefault="00734A3A" w:rsidP="00734A3A">
      <w:pPr>
        <w:jc w:val="both"/>
        <w:rPr>
          <w:rFonts w:cs="Times New Roman"/>
          <w:bCs/>
        </w:rPr>
      </w:pPr>
      <w:proofErr w:type="spellStart"/>
      <w:r w:rsidRPr="00734A3A">
        <w:rPr>
          <w:rFonts w:cs="Times New Roman"/>
          <w:bCs/>
        </w:rPr>
        <w:t>Chức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Năng</w:t>
      </w:r>
      <w:proofErr w:type="spellEnd"/>
      <w:r w:rsidRPr="00734A3A">
        <w:rPr>
          <w:rFonts w:cs="Times New Roman"/>
          <w:bCs/>
        </w:rPr>
        <w:t xml:space="preserve">: </w:t>
      </w:r>
      <w:proofErr w:type="spellStart"/>
      <w:r w:rsidRPr="00734A3A">
        <w:rPr>
          <w:rFonts w:cs="Times New Roman"/>
          <w:bCs/>
        </w:rPr>
        <w:t>Xóa</w:t>
      </w:r>
      <w:proofErr w:type="spellEnd"/>
      <w:r w:rsidRPr="00734A3A">
        <w:rPr>
          <w:rFonts w:cs="Times New Roman"/>
          <w:bCs/>
        </w:rPr>
        <w:t xml:space="preserve"> Doanh Thu</w:t>
      </w:r>
    </w:p>
    <w:p w14:paraId="29B21C6D" w14:textId="77777777" w:rsidR="00734A3A" w:rsidRPr="00734A3A" w:rsidRDefault="00734A3A" w:rsidP="00734A3A">
      <w:pPr>
        <w:jc w:val="both"/>
        <w:rPr>
          <w:rFonts w:cs="Times New Roman"/>
          <w:bCs/>
        </w:rPr>
      </w:pPr>
      <w:proofErr w:type="spellStart"/>
      <w:r w:rsidRPr="00734A3A">
        <w:rPr>
          <w:rFonts w:cs="Times New Roman"/>
          <w:bCs/>
        </w:rPr>
        <w:t>Mô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tả</w:t>
      </w:r>
      <w:proofErr w:type="spellEnd"/>
      <w:r w:rsidRPr="00734A3A">
        <w:rPr>
          <w:rFonts w:cs="Times New Roman"/>
          <w:bCs/>
        </w:rPr>
        <w:t xml:space="preserve">: </w:t>
      </w:r>
      <w:proofErr w:type="spellStart"/>
      <w:r w:rsidRPr="00734A3A">
        <w:rPr>
          <w:rFonts w:cs="Times New Roman"/>
          <w:bCs/>
        </w:rPr>
        <w:t>Người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dùng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có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xóa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thông</w:t>
      </w:r>
      <w:proofErr w:type="spellEnd"/>
      <w:r w:rsidRPr="00734A3A">
        <w:rPr>
          <w:rFonts w:cs="Times New Roman"/>
          <w:bCs/>
        </w:rPr>
        <w:t xml:space="preserve"> tin </w:t>
      </w:r>
      <w:proofErr w:type="spellStart"/>
      <w:r w:rsidRPr="00734A3A">
        <w:rPr>
          <w:rFonts w:cs="Times New Roman"/>
          <w:bCs/>
        </w:rPr>
        <w:t>doanh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không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cần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thiết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hoặc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sai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sót</w:t>
      </w:r>
      <w:proofErr w:type="spellEnd"/>
      <w:r w:rsidRPr="00734A3A">
        <w:rPr>
          <w:rFonts w:cs="Times New Roman"/>
          <w:bCs/>
        </w:rPr>
        <w:t>.</w:t>
      </w:r>
    </w:p>
    <w:p w14:paraId="30F93D16" w14:textId="77777777" w:rsidR="00734A3A" w:rsidRPr="00734A3A" w:rsidRDefault="00734A3A" w:rsidP="00734A3A">
      <w:pPr>
        <w:jc w:val="both"/>
        <w:rPr>
          <w:rFonts w:cs="Times New Roman"/>
          <w:bCs/>
        </w:rPr>
      </w:pPr>
      <w:r w:rsidRPr="00734A3A">
        <w:rPr>
          <w:rFonts w:cs="Times New Roman"/>
          <w:bCs/>
        </w:rPr>
        <w:t xml:space="preserve">Chi </w:t>
      </w:r>
      <w:proofErr w:type="spellStart"/>
      <w:r w:rsidRPr="00734A3A">
        <w:rPr>
          <w:rFonts w:cs="Times New Roman"/>
          <w:bCs/>
        </w:rPr>
        <w:t>Tiết</w:t>
      </w:r>
      <w:proofErr w:type="spellEnd"/>
      <w:r w:rsidRPr="00734A3A">
        <w:rPr>
          <w:rFonts w:cs="Times New Roman"/>
          <w:bCs/>
        </w:rPr>
        <w:t>:</w:t>
      </w:r>
    </w:p>
    <w:p w14:paraId="64A94FBA" w14:textId="77777777" w:rsidR="00734A3A" w:rsidRPr="00734A3A" w:rsidRDefault="00734A3A" w:rsidP="00734A3A">
      <w:pPr>
        <w:jc w:val="both"/>
        <w:rPr>
          <w:rFonts w:cs="Times New Roman"/>
          <w:bCs/>
        </w:rPr>
      </w:pPr>
      <w:proofErr w:type="spellStart"/>
      <w:r w:rsidRPr="00734A3A">
        <w:rPr>
          <w:rFonts w:cs="Times New Roman"/>
          <w:bCs/>
        </w:rPr>
        <w:t>Người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dùng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có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xóa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một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giao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dịch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bán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hàng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cụ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thể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khỏi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sách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doanh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thu</w:t>
      </w:r>
      <w:proofErr w:type="spellEnd"/>
      <w:r w:rsidRPr="00734A3A">
        <w:rPr>
          <w:rFonts w:cs="Times New Roman"/>
          <w:bCs/>
        </w:rPr>
        <w:t>.</w:t>
      </w:r>
    </w:p>
    <w:p w14:paraId="4D37AE68" w14:textId="4E649180" w:rsidR="00734A3A" w:rsidRPr="00734A3A" w:rsidRDefault="00734A3A" w:rsidP="00734A3A">
      <w:pPr>
        <w:rPr>
          <w:rFonts w:eastAsia="Times New Roman" w:cs="Times New Roman"/>
          <w:b/>
          <w:szCs w:val="28"/>
        </w:rPr>
      </w:pPr>
      <w:proofErr w:type="spellStart"/>
      <w:r w:rsidRPr="00734A3A">
        <w:rPr>
          <w:rFonts w:cs="Times New Roman"/>
          <w:bCs/>
        </w:rPr>
        <w:t>Việc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xóa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doanh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thu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sẽ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đồng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thời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xóa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các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thông</w:t>
      </w:r>
      <w:proofErr w:type="spellEnd"/>
      <w:r w:rsidRPr="00734A3A">
        <w:rPr>
          <w:rFonts w:cs="Times New Roman"/>
          <w:bCs/>
        </w:rPr>
        <w:t xml:space="preserve"> tin chi </w:t>
      </w:r>
      <w:proofErr w:type="spellStart"/>
      <w:r w:rsidRPr="00734A3A">
        <w:rPr>
          <w:rFonts w:cs="Times New Roman"/>
          <w:bCs/>
        </w:rPr>
        <w:t>tiết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về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sản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phẩm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đã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bán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trong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giao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dịch</w:t>
      </w:r>
      <w:proofErr w:type="spellEnd"/>
      <w:r w:rsidRPr="00734A3A">
        <w:rPr>
          <w:rFonts w:cs="Times New Roman"/>
          <w:bCs/>
        </w:rPr>
        <w:t xml:space="preserve"> </w:t>
      </w:r>
      <w:proofErr w:type="spellStart"/>
      <w:r w:rsidRPr="00734A3A">
        <w:rPr>
          <w:rFonts w:cs="Times New Roman"/>
          <w:bCs/>
        </w:rPr>
        <w:t>đó</w:t>
      </w:r>
      <w:proofErr w:type="spellEnd"/>
      <w:r w:rsidRPr="00734A3A">
        <w:rPr>
          <w:rFonts w:cs="Times New Roman"/>
          <w:bCs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3"/>
        <w:gridCol w:w="7442"/>
      </w:tblGrid>
      <w:tr w:rsidR="00734A3A" w:rsidRPr="00734A3A" w14:paraId="40CA305A" w14:textId="77777777" w:rsidTr="00734A3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F87D6B0" w14:textId="77777777" w:rsidR="00734A3A" w:rsidRPr="00734A3A" w:rsidRDefault="00734A3A" w:rsidP="00734A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>Tên</w:t>
            </w:r>
            <w:proofErr w:type="spellEnd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>mô</w:t>
            </w:r>
            <w:proofErr w:type="spellEnd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944003E" w14:textId="77777777" w:rsidR="00734A3A" w:rsidRPr="00734A3A" w:rsidRDefault="00734A3A" w:rsidP="00734A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>Mô</w:t>
            </w:r>
            <w:proofErr w:type="spellEnd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b/>
                <w:bCs/>
                <w:color w:val="000000"/>
                <w:szCs w:val="28"/>
              </w:rPr>
              <w:t>tả</w:t>
            </w:r>
            <w:proofErr w:type="spellEnd"/>
          </w:p>
        </w:tc>
      </w:tr>
      <w:tr w:rsidR="00734A3A" w:rsidRPr="00734A3A" w14:paraId="592823C0" w14:textId="77777777" w:rsidTr="00734A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DC0D7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Tên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BD145" w14:textId="3C8F5152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> 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Xóa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Doanh Thu</w:t>
            </w:r>
          </w:p>
        </w:tc>
      </w:tr>
      <w:tr w:rsidR="00734A3A" w:rsidRPr="00734A3A" w14:paraId="72CB8105" w14:textId="77777777" w:rsidTr="00734A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054DD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Mô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49380" w14:textId="432D2B79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> 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xóa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thông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cần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thiết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hoặc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sai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sót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khỏi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734A3A" w:rsidRPr="00734A3A" w14:paraId="66370FE4" w14:textId="77777777" w:rsidTr="00734A3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18FC3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Điều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kích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4D188" w14:textId="52E2FFD4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> 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đã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đăng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nhập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vào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734A3A" w:rsidRPr="00734A3A" w14:paraId="5CBD6AEE" w14:textId="77777777" w:rsidTr="00734A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99496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Tiền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điều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63AE0" w14:textId="70F5B686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734A3A" w:rsidRPr="00734A3A" w14:paraId="534C3433" w14:textId="77777777" w:rsidTr="00734A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C1835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Hậu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điều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98ABC" w14:textId="0DA6E526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 Thông tin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xóa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khỏi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734A3A" w:rsidRPr="00734A3A" w14:paraId="41DCCCEE" w14:textId="77777777" w:rsidTr="00734A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B6391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Luồng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sự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5EED5" w14:textId="7DC8DC0B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1.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chọn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chức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năng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"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Xóa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Doanh Thu".</w:t>
            </w:r>
          </w:p>
          <w:p w14:paraId="61F45F6B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2.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hiển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thị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sách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thông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  <w:p w14:paraId="1B3C9265" w14:textId="77777777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3.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chọn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thông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cần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xóa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  <w:p w14:paraId="71A77FC0" w14:textId="35C32A5A" w:rsidR="00734A3A" w:rsidRPr="00734A3A" w:rsidRDefault="00734A3A" w:rsidP="00734A3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4.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xác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nhận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việc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xóa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xóa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thông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doanh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thu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khỏi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734A3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734A3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</w:tbl>
    <w:p w14:paraId="703365A1" w14:textId="77777777" w:rsidR="00734A3A" w:rsidRDefault="00734A3A">
      <w:pPr>
        <w:rPr>
          <w:rFonts w:eastAsia="Times New Roman" w:cstheme="majorBidi"/>
          <w:b/>
          <w:szCs w:val="32"/>
        </w:rPr>
      </w:pPr>
    </w:p>
    <w:p w14:paraId="44922CCF" w14:textId="29E405B2" w:rsidR="00E12AF9" w:rsidRDefault="00972AA6" w:rsidP="00E12AF9">
      <w:pPr>
        <w:pStyle w:val="Heading1"/>
        <w:rPr>
          <w:lang w:val="en-US"/>
        </w:rPr>
      </w:pPr>
      <w:r>
        <w:br w:type="page"/>
      </w:r>
      <w:bookmarkStart w:id="13" w:name="_Toc167780905"/>
      <w:r w:rsidR="00E12AF9">
        <w:rPr>
          <w:lang w:val="en-US"/>
        </w:rPr>
        <w:lastRenderedPageBreak/>
        <w:t>III</w:t>
      </w:r>
      <w:r w:rsidR="00E12AF9">
        <w:t>. YÊU CẦU PHI CHỨC NĂNG</w:t>
      </w:r>
      <w:bookmarkEnd w:id="13"/>
    </w:p>
    <w:p w14:paraId="1A87D67F" w14:textId="77777777" w:rsidR="00CE0F7B" w:rsidRPr="00CE0F7B" w:rsidRDefault="00CE0F7B" w:rsidP="00CE0F7B"/>
    <w:p w14:paraId="36CDDBA3" w14:textId="5ECEFC7A" w:rsidR="00E12AF9" w:rsidRDefault="00061586" w:rsidP="00061586">
      <w:pPr>
        <w:pStyle w:val="Heading2"/>
      </w:pPr>
      <w:bookmarkStart w:id="14" w:name="_Toc167780906"/>
      <w:r>
        <w:t xml:space="preserve">1 Hiệu </w:t>
      </w:r>
      <w:proofErr w:type="spellStart"/>
      <w:r>
        <w:t>năng</w:t>
      </w:r>
      <w:bookmarkEnd w:id="14"/>
      <w:proofErr w:type="spellEnd"/>
    </w:p>
    <w:p w14:paraId="126FDF46" w14:textId="77777777" w:rsidR="00E12AF9" w:rsidRDefault="00E12AF9" w:rsidP="00E12AF9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68D538D9" w14:textId="77777777" w:rsidR="00E12AF9" w:rsidRDefault="00E12AF9" w:rsidP="00E12AF9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50FC8CB3" w14:textId="77777777" w:rsidR="00CE0F7B" w:rsidRDefault="00CE0F7B" w:rsidP="00E12AF9"/>
    <w:p w14:paraId="56F2D46B" w14:textId="3EB8B93E" w:rsidR="00E12AF9" w:rsidRDefault="00061586" w:rsidP="00061586">
      <w:pPr>
        <w:pStyle w:val="Heading2"/>
      </w:pPr>
      <w:bookmarkStart w:id="15" w:name="_Toc167780907"/>
      <w:r>
        <w:t xml:space="preserve">2. Bảo </w:t>
      </w:r>
      <w:proofErr w:type="spellStart"/>
      <w:r>
        <w:t>mật</w:t>
      </w:r>
      <w:bookmarkEnd w:id="15"/>
      <w:proofErr w:type="spellEnd"/>
    </w:p>
    <w:p w14:paraId="3CCBE2D0" w14:textId="77777777" w:rsidR="00E12AF9" w:rsidRDefault="00E12AF9" w:rsidP="00E12AF9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7556F395" w14:textId="77777777" w:rsidR="00CE0F7B" w:rsidRDefault="00CE0F7B" w:rsidP="00E12AF9"/>
    <w:p w14:paraId="74C92C83" w14:textId="1B42A4EB" w:rsidR="00E12AF9" w:rsidRDefault="00061586" w:rsidP="00061586">
      <w:pPr>
        <w:pStyle w:val="Heading2"/>
      </w:pPr>
      <w:bookmarkStart w:id="16" w:name="_Toc167780908"/>
      <w:r>
        <w:t xml:space="preserve">3.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bookmarkEnd w:id="16"/>
      <w:proofErr w:type="spellEnd"/>
    </w:p>
    <w:p w14:paraId="196B42FB" w14:textId="15D0DC65" w:rsidR="00E12AF9" w:rsidRDefault="00E12AF9" w:rsidP="00E12AF9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42F54617" w14:textId="77777777" w:rsidR="00E12AF9" w:rsidRDefault="00E12AF9" w:rsidP="00E12AF9"/>
    <w:p w14:paraId="568EAEF4" w14:textId="53365B50" w:rsidR="00E12AF9" w:rsidRDefault="00061586" w:rsidP="00E12AF9">
      <w:pPr>
        <w:pStyle w:val="Heading2"/>
      </w:pPr>
      <w:bookmarkStart w:id="17" w:name="_Toc167780909"/>
      <w:r>
        <w:t xml:space="preserve">4. </w:t>
      </w:r>
      <w:r w:rsidR="00E12AF9">
        <w:t xml:space="preserve">Bảo </w:t>
      </w:r>
      <w:proofErr w:type="spellStart"/>
      <w:r w:rsidR="00E12AF9">
        <w:t>trì</w:t>
      </w:r>
      <w:bookmarkEnd w:id="17"/>
      <w:proofErr w:type="spellEnd"/>
    </w:p>
    <w:p w14:paraId="3ADAB53C" w14:textId="77777777" w:rsidR="00E12AF9" w:rsidRDefault="00E12AF9" w:rsidP="00E12AF9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và an </w:t>
      </w:r>
      <w:proofErr w:type="spellStart"/>
      <w:r>
        <w:t>toàn</w:t>
      </w:r>
      <w:proofErr w:type="spellEnd"/>
      <w:r>
        <w:t>.</w:t>
      </w:r>
    </w:p>
    <w:p w14:paraId="5892D38F" w14:textId="77777777" w:rsidR="00E12AF9" w:rsidRDefault="00E12AF9">
      <w:pPr>
        <w:rPr>
          <w:rFonts w:eastAsia="Times New Roman" w:cstheme="majorBidi"/>
          <w:b/>
          <w:szCs w:val="32"/>
        </w:rPr>
      </w:pPr>
      <w:r>
        <w:br w:type="page"/>
      </w:r>
    </w:p>
    <w:p w14:paraId="73679C88" w14:textId="1B6DA655" w:rsidR="00E12AF9" w:rsidRDefault="00E12AF9" w:rsidP="00E12AF9">
      <w:pPr>
        <w:pStyle w:val="Heading1"/>
        <w:rPr>
          <w:lang w:val="en-US"/>
        </w:rPr>
      </w:pPr>
      <w:bookmarkStart w:id="18" w:name="_Toc167780910"/>
      <w:r>
        <w:rPr>
          <w:lang w:val="en-US"/>
        </w:rPr>
        <w:lastRenderedPageBreak/>
        <w:t>IV</w:t>
      </w:r>
      <w:r>
        <w:t>. MÔ HÌNH DỮ LIỆU VÀ RÀNG BUỘC</w:t>
      </w:r>
      <w:bookmarkEnd w:id="18"/>
    </w:p>
    <w:p w14:paraId="7668E58C" w14:textId="77777777" w:rsidR="00C56A8B" w:rsidRPr="00C56A8B" w:rsidRDefault="00C56A8B" w:rsidP="00C56A8B"/>
    <w:p w14:paraId="68ECF029" w14:textId="309D2A73" w:rsidR="00E12AF9" w:rsidRDefault="00061586" w:rsidP="00E12AF9">
      <w:pPr>
        <w:pStyle w:val="Heading2"/>
      </w:pPr>
      <w:bookmarkStart w:id="19" w:name="_Toc167780911"/>
      <w:r>
        <w:t xml:space="preserve">1. </w:t>
      </w:r>
      <w:proofErr w:type="spellStart"/>
      <w:r w:rsidR="00E12AF9">
        <w:t>Mô</w:t>
      </w:r>
      <w:proofErr w:type="spellEnd"/>
      <w:r w:rsidR="00E12AF9">
        <w:t xml:space="preserve"> </w:t>
      </w:r>
      <w:proofErr w:type="spellStart"/>
      <w:r w:rsidR="00E12AF9">
        <w:t>hình</w:t>
      </w:r>
      <w:proofErr w:type="spellEnd"/>
      <w:r w:rsidR="00E12AF9">
        <w:t xml:space="preserve"> </w:t>
      </w:r>
      <w:proofErr w:type="spellStart"/>
      <w:r w:rsidR="00E12AF9">
        <w:t>và</w:t>
      </w:r>
      <w:proofErr w:type="spellEnd"/>
      <w:r w:rsidR="00E12AF9">
        <w:t xml:space="preserve"> </w:t>
      </w:r>
      <w:proofErr w:type="spellStart"/>
      <w:r w:rsidR="00E12AF9">
        <w:t>mô</w:t>
      </w:r>
      <w:proofErr w:type="spellEnd"/>
      <w:r w:rsidR="00E12AF9">
        <w:t xml:space="preserve"> </w:t>
      </w:r>
      <w:proofErr w:type="spellStart"/>
      <w:r w:rsidR="00E12AF9">
        <w:t>tả</w:t>
      </w:r>
      <w:proofErr w:type="spellEnd"/>
      <w:r w:rsidR="00E12AF9">
        <w:t xml:space="preserve"> </w:t>
      </w:r>
      <w:proofErr w:type="spellStart"/>
      <w:r w:rsidR="00E12AF9">
        <w:t>dữ</w:t>
      </w:r>
      <w:proofErr w:type="spellEnd"/>
      <w:r w:rsidR="00E12AF9">
        <w:t xml:space="preserve"> </w:t>
      </w:r>
      <w:proofErr w:type="spellStart"/>
      <w:r w:rsidR="00E12AF9">
        <w:t>liệu</w:t>
      </w:r>
      <w:bookmarkEnd w:id="19"/>
      <w:proofErr w:type="spellEnd"/>
    </w:p>
    <w:p w14:paraId="64C63E51" w14:textId="77777777" w:rsidR="00E12AF9" w:rsidRDefault="00E12AF9" w:rsidP="00E12AF9">
      <w:proofErr w:type="spellStart"/>
      <w:r>
        <w:t>Bảng</w:t>
      </w:r>
      <w:proofErr w:type="spellEnd"/>
      <w:r>
        <w:t xml:space="preserve"> Employees (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):</w:t>
      </w:r>
    </w:p>
    <w:p w14:paraId="24519912" w14:textId="77777777" w:rsidR="00E12AF9" w:rsidRDefault="00E12AF9" w:rsidP="00E12AF9">
      <w:proofErr w:type="spellStart"/>
      <w:r>
        <w:t>EmployeeID</w:t>
      </w:r>
      <w:proofErr w:type="spellEnd"/>
      <w:r>
        <w:t xml:space="preserve">: INT,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96A13BD" w14:textId="77777777" w:rsidR="00E12AF9" w:rsidRDefault="00E12AF9" w:rsidP="00E12AF9">
      <w:r>
        <w:t xml:space="preserve">FirstName: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25842F73" w14:textId="77777777" w:rsidR="00E12AF9" w:rsidRDefault="00E12AF9" w:rsidP="00E12AF9">
      <w:r>
        <w:t xml:space="preserve">LastName: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061E390" w14:textId="77777777" w:rsidR="00E12AF9" w:rsidRDefault="00E12AF9" w:rsidP="00E12AF9"/>
    <w:p w14:paraId="5B1D16EF" w14:textId="77777777" w:rsidR="00E12AF9" w:rsidRDefault="00E12AF9" w:rsidP="00E12AF9">
      <w:proofErr w:type="spellStart"/>
      <w:r>
        <w:t>Bảng</w:t>
      </w:r>
      <w:proofErr w:type="spellEnd"/>
      <w:r>
        <w:t xml:space="preserve"> Products 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):</w:t>
      </w:r>
    </w:p>
    <w:p w14:paraId="0605A598" w14:textId="77777777" w:rsidR="00E12AF9" w:rsidRDefault="00E12AF9" w:rsidP="00E12AF9">
      <w:proofErr w:type="spellStart"/>
      <w:r>
        <w:t>ProductID</w:t>
      </w:r>
      <w:proofErr w:type="spellEnd"/>
      <w:r>
        <w:t xml:space="preserve">: INT,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1AE78BC" w14:textId="77777777" w:rsidR="00E12AF9" w:rsidRDefault="00E12AF9" w:rsidP="00E12AF9">
      <w:r>
        <w:t xml:space="preserve">ProductName: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EAEB99F" w14:textId="77777777" w:rsidR="00E12AF9" w:rsidRDefault="00E12AF9" w:rsidP="00E12AF9"/>
    <w:p w14:paraId="3D5A86D5" w14:textId="77777777" w:rsidR="00E12AF9" w:rsidRDefault="00E12AF9" w:rsidP="00E12AF9">
      <w:proofErr w:type="spellStart"/>
      <w:r>
        <w:t>Bảng</w:t>
      </w:r>
      <w:proofErr w:type="spellEnd"/>
      <w:r>
        <w:t xml:space="preserve"> </w:t>
      </w:r>
      <w:proofErr w:type="spellStart"/>
      <w:r>
        <w:t>SalesReceipts</w:t>
      </w:r>
      <w:proofErr w:type="spellEnd"/>
      <w:r>
        <w:t xml:space="preserve"> (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):</w:t>
      </w:r>
    </w:p>
    <w:p w14:paraId="54F37E9B" w14:textId="77777777" w:rsidR="00E12AF9" w:rsidRDefault="00E12AF9" w:rsidP="00E12AF9">
      <w:proofErr w:type="spellStart"/>
      <w:r>
        <w:t>SalesReceiptID</w:t>
      </w:r>
      <w:proofErr w:type="spellEnd"/>
      <w:r>
        <w:t xml:space="preserve">: INT,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C4CE95C" w14:textId="77777777" w:rsidR="00E12AF9" w:rsidRDefault="00E12AF9" w:rsidP="00E12AF9">
      <w:proofErr w:type="spellStart"/>
      <w:r>
        <w:t>SaleDate</w:t>
      </w:r>
      <w:proofErr w:type="spellEnd"/>
      <w:r>
        <w:t xml:space="preserve">: DATE,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DA13B39" w14:textId="77777777" w:rsidR="00E12AF9" w:rsidRDefault="00E12AF9" w:rsidP="00E12AF9">
      <w:proofErr w:type="spellStart"/>
      <w:r>
        <w:t>TotalAmount</w:t>
      </w:r>
      <w:proofErr w:type="spellEnd"/>
      <w:r>
        <w:t xml:space="preserve">: </w:t>
      </w:r>
      <w:proofErr w:type="gramStart"/>
      <w:r>
        <w:t>DECIMAL(</w:t>
      </w:r>
      <w:proofErr w:type="gramEnd"/>
      <w:r>
        <w:t xml:space="preserve">10, 2),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D69DA84" w14:textId="77777777" w:rsidR="00E12AF9" w:rsidRDefault="00E12AF9" w:rsidP="00E12AF9">
      <w:proofErr w:type="spellStart"/>
      <w:r>
        <w:t>CustomerName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20F0C782" w14:textId="77777777" w:rsidR="00E12AF9" w:rsidRDefault="00E12AF9" w:rsidP="00E12AF9">
      <w:proofErr w:type="spellStart"/>
      <w:r>
        <w:t>PaymentMethod</w:t>
      </w:r>
      <w:proofErr w:type="spellEnd"/>
      <w:r>
        <w:t xml:space="preserve">: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02279A0" w14:textId="77777777" w:rsidR="00E12AF9" w:rsidRDefault="00E12AF9" w:rsidP="00E12AF9">
      <w:proofErr w:type="spellStart"/>
      <w:r>
        <w:t>EmployeeID</w:t>
      </w:r>
      <w:proofErr w:type="spellEnd"/>
      <w:r>
        <w:t xml:space="preserve">: INT,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13599D1B" w14:textId="77777777" w:rsidR="00E12AF9" w:rsidRDefault="00E12AF9" w:rsidP="00E12AF9"/>
    <w:p w14:paraId="55A0E031" w14:textId="77777777" w:rsidR="00E12AF9" w:rsidRDefault="00E12AF9" w:rsidP="00E12AF9">
      <w:proofErr w:type="spellStart"/>
      <w:r>
        <w:t>Bảng</w:t>
      </w:r>
      <w:proofErr w:type="spellEnd"/>
      <w:r>
        <w:t xml:space="preserve"> </w:t>
      </w:r>
      <w:proofErr w:type="spellStart"/>
      <w:r>
        <w:t>SalesReceiptDetails</w:t>
      </w:r>
      <w:proofErr w:type="spellEnd"/>
      <w:r>
        <w:t xml:space="preserve"> 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):</w:t>
      </w:r>
    </w:p>
    <w:p w14:paraId="17C59550" w14:textId="77777777" w:rsidR="00E12AF9" w:rsidRDefault="00E12AF9" w:rsidP="00E12AF9">
      <w:proofErr w:type="spellStart"/>
      <w:r>
        <w:t>DetailID</w:t>
      </w:r>
      <w:proofErr w:type="spellEnd"/>
      <w:r>
        <w:t xml:space="preserve">: INT,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1FDEBEB" w14:textId="77777777" w:rsidR="00E12AF9" w:rsidRDefault="00E12AF9" w:rsidP="00E12AF9">
      <w:proofErr w:type="spellStart"/>
      <w:r>
        <w:t>SalesReceiptID</w:t>
      </w:r>
      <w:proofErr w:type="spellEnd"/>
      <w:r>
        <w:t xml:space="preserve">: INT,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55503F48" w14:textId="77777777" w:rsidR="00E12AF9" w:rsidRDefault="00E12AF9" w:rsidP="00E12AF9">
      <w:proofErr w:type="spellStart"/>
      <w:r>
        <w:t>ProductID</w:t>
      </w:r>
      <w:proofErr w:type="spellEnd"/>
      <w:r>
        <w:t xml:space="preserve">: INT,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02988DBE" w14:textId="77777777" w:rsidR="00E12AF9" w:rsidRDefault="00E12AF9" w:rsidP="00E12AF9">
      <w:r>
        <w:t xml:space="preserve">Quantity: INT,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31826AAC" w14:textId="77777777" w:rsidR="00E12AF9" w:rsidRDefault="00E12AF9" w:rsidP="00E12AF9">
      <w:proofErr w:type="spellStart"/>
      <w:r>
        <w:t>UnitPrice</w:t>
      </w:r>
      <w:proofErr w:type="spellEnd"/>
      <w:r>
        <w:t xml:space="preserve">: </w:t>
      </w:r>
      <w:proofErr w:type="gramStart"/>
      <w:r>
        <w:t>DECIMAL(</w:t>
      </w:r>
      <w:proofErr w:type="gramEnd"/>
      <w:r>
        <w:t xml:space="preserve">10, 2),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343083F" w14:textId="77777777" w:rsidR="00E12AF9" w:rsidRDefault="00E12AF9" w:rsidP="00E12AF9">
      <w:proofErr w:type="spellStart"/>
      <w:r>
        <w:t>TotalPrice</w:t>
      </w:r>
      <w:proofErr w:type="spellEnd"/>
      <w:r>
        <w:t xml:space="preserve">: </w:t>
      </w:r>
      <w:proofErr w:type="gramStart"/>
      <w:r>
        <w:t>DECIMAL(</w:t>
      </w:r>
      <w:proofErr w:type="gramEnd"/>
      <w:r>
        <w:t xml:space="preserve">10, 2),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6DA05FD5" w14:textId="1966F192" w:rsidR="00E12AF9" w:rsidRDefault="00061586" w:rsidP="00E12AF9">
      <w:pPr>
        <w:pStyle w:val="Heading2"/>
      </w:pPr>
      <w:bookmarkStart w:id="20" w:name="_Toc167780912"/>
      <w:r>
        <w:lastRenderedPageBreak/>
        <w:t xml:space="preserve">2. </w:t>
      </w:r>
      <w:proofErr w:type="spellStart"/>
      <w:r w:rsidR="00E12AF9">
        <w:t>Ràng</w:t>
      </w:r>
      <w:proofErr w:type="spellEnd"/>
      <w:r w:rsidR="00E12AF9">
        <w:t xml:space="preserve"> </w:t>
      </w:r>
      <w:proofErr w:type="spellStart"/>
      <w:r w:rsidR="00E12AF9">
        <w:t>buộc</w:t>
      </w:r>
      <w:proofErr w:type="spellEnd"/>
      <w:r w:rsidR="00E12AF9">
        <w:t xml:space="preserve"> </w:t>
      </w:r>
      <w:proofErr w:type="spellStart"/>
      <w:r w:rsidR="00E12AF9">
        <w:t>hệ</w:t>
      </w:r>
      <w:proofErr w:type="spellEnd"/>
      <w:r w:rsidR="00E12AF9">
        <w:t xml:space="preserve"> </w:t>
      </w:r>
      <w:proofErr w:type="spellStart"/>
      <w:r w:rsidR="00E12AF9">
        <w:t>thống</w:t>
      </w:r>
      <w:proofErr w:type="spellEnd"/>
      <w:r w:rsidR="00E12AF9">
        <w:t xml:space="preserve">, </w:t>
      </w:r>
      <w:proofErr w:type="spellStart"/>
      <w:r w:rsidR="00E12AF9">
        <w:t>ràng</w:t>
      </w:r>
      <w:proofErr w:type="spellEnd"/>
      <w:r w:rsidR="00E12AF9">
        <w:t xml:space="preserve"> </w:t>
      </w:r>
      <w:proofErr w:type="spellStart"/>
      <w:r w:rsidR="00E12AF9">
        <w:t>buộc</w:t>
      </w:r>
      <w:proofErr w:type="spellEnd"/>
      <w:r w:rsidR="00E12AF9">
        <w:t xml:space="preserve"> </w:t>
      </w:r>
      <w:proofErr w:type="spellStart"/>
      <w:r w:rsidR="00E12AF9">
        <w:t>thiết</w:t>
      </w:r>
      <w:proofErr w:type="spellEnd"/>
      <w:r w:rsidR="00E12AF9">
        <w:t xml:space="preserve"> </w:t>
      </w:r>
      <w:proofErr w:type="spellStart"/>
      <w:r w:rsidR="00E12AF9">
        <w:t>kế</w:t>
      </w:r>
      <w:bookmarkEnd w:id="20"/>
      <w:proofErr w:type="spellEnd"/>
    </w:p>
    <w:p w14:paraId="3C894D77" w14:textId="77777777" w:rsidR="00E12AF9" w:rsidRDefault="00E12AF9" w:rsidP="00E12AF9"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A6D9509" w14:textId="77777777" w:rsidR="00E12AF9" w:rsidRDefault="00E12AF9" w:rsidP="00E12AF9">
      <w:proofErr w:type="spellStart"/>
      <w:r>
        <w:t>Mỗi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8FB6D0F" w14:textId="77777777" w:rsidR="00E12AF9" w:rsidRDefault="00E12AF9" w:rsidP="00E12AF9">
      <w:proofErr w:type="spellStart"/>
      <w:r>
        <w:t>Mỗi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63EB15D6" w14:textId="4093BCC7" w:rsidR="00972AA6" w:rsidRDefault="00E12AF9" w:rsidP="00E12AF9">
      <w:pPr>
        <w:rPr>
          <w:rFonts w:eastAsia="Times New Roman" w:cstheme="majorBidi"/>
          <w:b/>
          <w:szCs w:val="32"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bookmarkEnd w:id="9"/>
    </w:p>
    <w:sectPr w:rsidR="00972AA6" w:rsidSect="0034346F">
      <w:footerReference w:type="default" r:id="rId16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ECF07" w14:textId="77777777" w:rsidR="00480361" w:rsidRDefault="00480361" w:rsidP="00AB568F">
      <w:pPr>
        <w:spacing w:after="0" w:line="240" w:lineRule="auto"/>
      </w:pPr>
      <w:r>
        <w:separator/>
      </w:r>
    </w:p>
  </w:endnote>
  <w:endnote w:type="continuationSeparator" w:id="0">
    <w:p w14:paraId="56EBED7B" w14:textId="77777777" w:rsidR="00480361" w:rsidRDefault="00480361" w:rsidP="00AB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7639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B3AFB" w14:textId="77777777" w:rsidR="009131E8" w:rsidRDefault="009131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228234" w14:textId="77777777" w:rsidR="009131E8" w:rsidRDefault="009131E8" w:rsidP="001310E8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4222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E44E8" w14:textId="77777777" w:rsidR="00B87D47" w:rsidRDefault="00B87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3647C8" w14:textId="77777777" w:rsidR="00B87D47" w:rsidRDefault="00B87D47" w:rsidP="001310E8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661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33E99" w14:textId="525990BC" w:rsidR="0046615E" w:rsidRDefault="004661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A715B1" w14:textId="77777777" w:rsidR="0046615E" w:rsidRDefault="0046615E" w:rsidP="001310E8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6615D" w14:textId="77777777" w:rsidR="00480361" w:rsidRDefault="00480361" w:rsidP="00AB568F">
      <w:pPr>
        <w:spacing w:after="0" w:line="240" w:lineRule="auto"/>
      </w:pPr>
      <w:r>
        <w:separator/>
      </w:r>
    </w:p>
  </w:footnote>
  <w:footnote w:type="continuationSeparator" w:id="0">
    <w:p w14:paraId="20E0EF82" w14:textId="77777777" w:rsidR="00480361" w:rsidRDefault="00480361" w:rsidP="00AB5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0E82"/>
    <w:multiLevelType w:val="multilevel"/>
    <w:tmpl w:val="7BDE630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B7335E"/>
    <w:multiLevelType w:val="multilevel"/>
    <w:tmpl w:val="D34CAE56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4A4EEE"/>
    <w:multiLevelType w:val="multilevel"/>
    <w:tmpl w:val="7D7C77A6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52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600" w:hanging="1080"/>
      </w:pPr>
    </w:lvl>
    <w:lvl w:ilvl="6">
      <w:start w:val="1"/>
      <w:numFmt w:val="decimal"/>
      <w:lvlText w:val="%1.%2.%3.%4.%5.%6.%7"/>
      <w:lvlJc w:val="left"/>
      <w:pPr>
        <w:ind w:left="4320" w:hanging="1440"/>
      </w:pPr>
    </w:lvl>
    <w:lvl w:ilvl="7">
      <w:start w:val="1"/>
      <w:numFmt w:val="decimal"/>
      <w:lvlText w:val="%1.%2.%3.%4.%5.%6.%7.%8"/>
      <w:lvlJc w:val="left"/>
      <w:pPr>
        <w:ind w:left="4680" w:hanging="1440"/>
      </w:pPr>
    </w:lvl>
    <w:lvl w:ilvl="8">
      <w:start w:val="1"/>
      <w:numFmt w:val="decimal"/>
      <w:lvlText w:val="%1.%2.%3.%4.%5.%6.%7.%8.%9"/>
      <w:lvlJc w:val="left"/>
      <w:pPr>
        <w:ind w:left="5400" w:hanging="1800"/>
      </w:pPr>
    </w:lvl>
  </w:abstractNum>
  <w:abstractNum w:abstractNumId="3" w15:restartNumberingAfterBreak="0">
    <w:nsid w:val="3A8E257F"/>
    <w:multiLevelType w:val="multilevel"/>
    <w:tmpl w:val="1646D1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4CBE555B"/>
    <w:multiLevelType w:val="multilevel"/>
    <w:tmpl w:val="959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C66F4"/>
    <w:multiLevelType w:val="multilevel"/>
    <w:tmpl w:val="C770CD6E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4E10EB"/>
    <w:multiLevelType w:val="multilevel"/>
    <w:tmpl w:val="5E3A5E4E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1B3A60"/>
    <w:multiLevelType w:val="multilevel"/>
    <w:tmpl w:val="68669A30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num w:numId="1" w16cid:durableId="414473450">
    <w:abstractNumId w:val="3"/>
  </w:num>
  <w:num w:numId="2" w16cid:durableId="1870028992">
    <w:abstractNumId w:val="4"/>
  </w:num>
  <w:num w:numId="3" w16cid:durableId="2082869149">
    <w:abstractNumId w:val="7"/>
  </w:num>
  <w:num w:numId="4" w16cid:durableId="1028946377">
    <w:abstractNumId w:val="6"/>
  </w:num>
  <w:num w:numId="5" w16cid:durableId="655105823">
    <w:abstractNumId w:val="5"/>
  </w:num>
  <w:num w:numId="6" w16cid:durableId="267589031">
    <w:abstractNumId w:val="1"/>
  </w:num>
  <w:num w:numId="7" w16cid:durableId="678584169">
    <w:abstractNumId w:val="0"/>
  </w:num>
  <w:num w:numId="8" w16cid:durableId="18429737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ABA"/>
    <w:rsid w:val="000018BE"/>
    <w:rsid w:val="000228BB"/>
    <w:rsid w:val="00043804"/>
    <w:rsid w:val="00061586"/>
    <w:rsid w:val="0006614F"/>
    <w:rsid w:val="000A51FE"/>
    <w:rsid w:val="000B080C"/>
    <w:rsid w:val="000B1A03"/>
    <w:rsid w:val="000B3A8B"/>
    <w:rsid w:val="000D00E8"/>
    <w:rsid w:val="000D0F2A"/>
    <w:rsid w:val="000D45B4"/>
    <w:rsid w:val="000E04BB"/>
    <w:rsid w:val="000E79AB"/>
    <w:rsid w:val="000F43AB"/>
    <w:rsid w:val="00103D7B"/>
    <w:rsid w:val="00103DEE"/>
    <w:rsid w:val="001449CD"/>
    <w:rsid w:val="0014709D"/>
    <w:rsid w:val="00155956"/>
    <w:rsid w:val="00170335"/>
    <w:rsid w:val="001B5739"/>
    <w:rsid w:val="001B5810"/>
    <w:rsid w:val="001C4047"/>
    <w:rsid w:val="001D72B2"/>
    <w:rsid w:val="001E5C48"/>
    <w:rsid w:val="0021011D"/>
    <w:rsid w:val="002166FD"/>
    <w:rsid w:val="002413F9"/>
    <w:rsid w:val="002640B6"/>
    <w:rsid w:val="00266A51"/>
    <w:rsid w:val="002A78B5"/>
    <w:rsid w:val="002E51B8"/>
    <w:rsid w:val="002F0D5B"/>
    <w:rsid w:val="00316134"/>
    <w:rsid w:val="00340B9B"/>
    <w:rsid w:val="0034346F"/>
    <w:rsid w:val="00350832"/>
    <w:rsid w:val="00353F28"/>
    <w:rsid w:val="0037149B"/>
    <w:rsid w:val="003B2DA1"/>
    <w:rsid w:val="003C0F5E"/>
    <w:rsid w:val="003C20B2"/>
    <w:rsid w:val="003C684D"/>
    <w:rsid w:val="003E7A7B"/>
    <w:rsid w:val="003F6FC6"/>
    <w:rsid w:val="00417BE0"/>
    <w:rsid w:val="00432380"/>
    <w:rsid w:val="00434CA8"/>
    <w:rsid w:val="00445A3C"/>
    <w:rsid w:val="00452C4D"/>
    <w:rsid w:val="004613B0"/>
    <w:rsid w:val="0046615E"/>
    <w:rsid w:val="00480361"/>
    <w:rsid w:val="00495642"/>
    <w:rsid w:val="0049679C"/>
    <w:rsid w:val="004A1F37"/>
    <w:rsid w:val="004A7108"/>
    <w:rsid w:val="004B7401"/>
    <w:rsid w:val="004C17F1"/>
    <w:rsid w:val="004C1F24"/>
    <w:rsid w:val="004C28E6"/>
    <w:rsid w:val="004D5CD0"/>
    <w:rsid w:val="00500DC8"/>
    <w:rsid w:val="00577DD6"/>
    <w:rsid w:val="00583A4B"/>
    <w:rsid w:val="00585A9B"/>
    <w:rsid w:val="005B184D"/>
    <w:rsid w:val="005C2ABA"/>
    <w:rsid w:val="005C4F53"/>
    <w:rsid w:val="00615C88"/>
    <w:rsid w:val="0063518D"/>
    <w:rsid w:val="006455EE"/>
    <w:rsid w:val="006468D7"/>
    <w:rsid w:val="00653CCB"/>
    <w:rsid w:val="00655AF8"/>
    <w:rsid w:val="00657A54"/>
    <w:rsid w:val="0066485D"/>
    <w:rsid w:val="006962CB"/>
    <w:rsid w:val="006C630B"/>
    <w:rsid w:val="006D11AB"/>
    <w:rsid w:val="006E0B53"/>
    <w:rsid w:val="00714FB3"/>
    <w:rsid w:val="00715962"/>
    <w:rsid w:val="00734A3A"/>
    <w:rsid w:val="007353D7"/>
    <w:rsid w:val="00735828"/>
    <w:rsid w:val="007539CC"/>
    <w:rsid w:val="007628E2"/>
    <w:rsid w:val="00765CBD"/>
    <w:rsid w:val="0077473F"/>
    <w:rsid w:val="00777DB8"/>
    <w:rsid w:val="00786CE0"/>
    <w:rsid w:val="00786E22"/>
    <w:rsid w:val="007D3D07"/>
    <w:rsid w:val="007E58A9"/>
    <w:rsid w:val="007F4B71"/>
    <w:rsid w:val="00805B1B"/>
    <w:rsid w:val="008067AB"/>
    <w:rsid w:val="00821630"/>
    <w:rsid w:val="00822F18"/>
    <w:rsid w:val="008535D6"/>
    <w:rsid w:val="00863F0B"/>
    <w:rsid w:val="0087347C"/>
    <w:rsid w:val="00881DA9"/>
    <w:rsid w:val="008A012B"/>
    <w:rsid w:val="008E78FE"/>
    <w:rsid w:val="009131E8"/>
    <w:rsid w:val="0092331E"/>
    <w:rsid w:val="0093776D"/>
    <w:rsid w:val="009413FC"/>
    <w:rsid w:val="00972AA6"/>
    <w:rsid w:val="009774F6"/>
    <w:rsid w:val="009854A5"/>
    <w:rsid w:val="009A5A64"/>
    <w:rsid w:val="009B57F8"/>
    <w:rsid w:val="009F21A4"/>
    <w:rsid w:val="009F60EA"/>
    <w:rsid w:val="009F7BD6"/>
    <w:rsid w:val="00A00D69"/>
    <w:rsid w:val="00A0509F"/>
    <w:rsid w:val="00A178ED"/>
    <w:rsid w:val="00A42882"/>
    <w:rsid w:val="00A608EB"/>
    <w:rsid w:val="00A66A29"/>
    <w:rsid w:val="00A75326"/>
    <w:rsid w:val="00A80C0A"/>
    <w:rsid w:val="00A95466"/>
    <w:rsid w:val="00A959A2"/>
    <w:rsid w:val="00AA440C"/>
    <w:rsid w:val="00AB4CB4"/>
    <w:rsid w:val="00AB568F"/>
    <w:rsid w:val="00AB7119"/>
    <w:rsid w:val="00B034AD"/>
    <w:rsid w:val="00B1535C"/>
    <w:rsid w:val="00B210D7"/>
    <w:rsid w:val="00B35344"/>
    <w:rsid w:val="00B4083B"/>
    <w:rsid w:val="00B4357C"/>
    <w:rsid w:val="00B839BF"/>
    <w:rsid w:val="00B87D47"/>
    <w:rsid w:val="00B939E7"/>
    <w:rsid w:val="00BA71D1"/>
    <w:rsid w:val="00BC6A6F"/>
    <w:rsid w:val="00C04680"/>
    <w:rsid w:val="00C21A46"/>
    <w:rsid w:val="00C55D4C"/>
    <w:rsid w:val="00C56A8B"/>
    <w:rsid w:val="00C64D3C"/>
    <w:rsid w:val="00C72A27"/>
    <w:rsid w:val="00C74858"/>
    <w:rsid w:val="00C769D4"/>
    <w:rsid w:val="00CA0678"/>
    <w:rsid w:val="00CD1C49"/>
    <w:rsid w:val="00CD4452"/>
    <w:rsid w:val="00CE0F7B"/>
    <w:rsid w:val="00CF6985"/>
    <w:rsid w:val="00D0451A"/>
    <w:rsid w:val="00D2182B"/>
    <w:rsid w:val="00D346DA"/>
    <w:rsid w:val="00D36C00"/>
    <w:rsid w:val="00D451AB"/>
    <w:rsid w:val="00D62784"/>
    <w:rsid w:val="00D67926"/>
    <w:rsid w:val="00D75374"/>
    <w:rsid w:val="00D75F38"/>
    <w:rsid w:val="00D84954"/>
    <w:rsid w:val="00D84DB7"/>
    <w:rsid w:val="00DA3428"/>
    <w:rsid w:val="00DD3CC6"/>
    <w:rsid w:val="00DD5562"/>
    <w:rsid w:val="00E12AF9"/>
    <w:rsid w:val="00E4740A"/>
    <w:rsid w:val="00E57E8F"/>
    <w:rsid w:val="00E83F62"/>
    <w:rsid w:val="00E959C3"/>
    <w:rsid w:val="00EA7F6D"/>
    <w:rsid w:val="00ED1867"/>
    <w:rsid w:val="00EE1482"/>
    <w:rsid w:val="00EF7ACD"/>
    <w:rsid w:val="00F33111"/>
    <w:rsid w:val="00F43B7A"/>
    <w:rsid w:val="00F67DA8"/>
    <w:rsid w:val="00F70474"/>
    <w:rsid w:val="00F83DFC"/>
    <w:rsid w:val="00F85B8E"/>
    <w:rsid w:val="00FB0209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A59D"/>
  <w15:chartTrackingRefBased/>
  <w15:docId w15:val="{567EB7C1-2037-4E51-AB7F-AA9CEBDF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A8B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51FE"/>
    <w:pPr>
      <w:keepNext/>
      <w:keepLines/>
      <w:spacing w:before="240" w:after="0"/>
      <w:jc w:val="center"/>
      <w:outlineLvl w:val="0"/>
    </w:pPr>
    <w:rPr>
      <w:rFonts w:eastAsia="Times New Roman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534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1FE"/>
    <w:rPr>
      <w:rFonts w:ascii="Times New Roman" w:eastAsia="Times New Roman" w:hAnsi="Times New Roman" w:cstheme="majorBidi"/>
      <w:b/>
      <w:color w:val="000000" w:themeColor="text1"/>
      <w:sz w:val="28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5C2ABA"/>
    <w:pPr>
      <w:ind w:left="720"/>
      <w:contextualSpacing/>
    </w:pPr>
  </w:style>
  <w:style w:type="table" w:styleId="TableGrid">
    <w:name w:val="Table Grid"/>
    <w:basedOn w:val="TableNormal"/>
    <w:uiPriority w:val="39"/>
    <w:rsid w:val="0075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F43B7A"/>
  </w:style>
  <w:style w:type="paragraph" w:styleId="Header">
    <w:name w:val="header"/>
    <w:basedOn w:val="Normal"/>
    <w:link w:val="HeaderChar"/>
    <w:uiPriority w:val="99"/>
    <w:unhideWhenUsed/>
    <w:rsid w:val="00AB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8F"/>
  </w:style>
  <w:style w:type="paragraph" w:styleId="Footer">
    <w:name w:val="footer"/>
    <w:basedOn w:val="Normal"/>
    <w:link w:val="FooterChar"/>
    <w:uiPriority w:val="99"/>
    <w:unhideWhenUsed/>
    <w:rsid w:val="00AB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8F"/>
  </w:style>
  <w:style w:type="paragraph" w:styleId="TOCHeading">
    <w:name w:val="TOC Heading"/>
    <w:basedOn w:val="Heading1"/>
    <w:next w:val="Normal"/>
    <w:uiPriority w:val="39"/>
    <w:unhideWhenUsed/>
    <w:qFormat/>
    <w:rsid w:val="00D045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3D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3D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615E"/>
    <w:rPr>
      <w:rFonts w:ascii="Times New Roman" w:hAnsi="Times New Roman"/>
      <w:color w:val="000000" w:themeColor="text1"/>
      <w:sz w:val="28"/>
      <w:u w:val="single"/>
    </w:rPr>
  </w:style>
  <w:style w:type="paragraph" w:styleId="NormalWeb">
    <w:name w:val="Normal (Web)"/>
    <w:basedOn w:val="Normal"/>
    <w:uiPriority w:val="99"/>
    <w:semiHidden/>
    <w:unhideWhenUsed/>
    <w:rsid w:val="00452C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8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3534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77DB8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6615E"/>
  </w:style>
  <w:style w:type="character" w:customStyle="1" w:styleId="Heading3Char">
    <w:name w:val="Heading 3 Char"/>
    <w:basedOn w:val="DefaultParagraphFont"/>
    <w:link w:val="Heading3"/>
    <w:uiPriority w:val="9"/>
    <w:semiHidden/>
    <w:rsid w:val="00E12A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69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7228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930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4676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48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878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173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52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804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558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56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081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6414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08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363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682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93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873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71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9532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4354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457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42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7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978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418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41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52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968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1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176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185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7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92C74-29D5-4212-9FDE-46AB4650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Xuân Hiệp</cp:lastModifiedBy>
  <cp:revision>67</cp:revision>
  <dcterms:created xsi:type="dcterms:W3CDTF">2024-05-14T09:12:00Z</dcterms:created>
  <dcterms:modified xsi:type="dcterms:W3CDTF">2024-05-28T13:41:00Z</dcterms:modified>
</cp:coreProperties>
</file>