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9FE" w:rsidRPr="006B1279" w:rsidRDefault="008B7B39" w:rsidP="00B419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1279">
        <w:rPr>
          <w:rFonts w:ascii="Times New Roman" w:hAnsi="Times New Roman" w:cs="Times New Roman"/>
          <w:b/>
          <w:sz w:val="24"/>
          <w:szCs w:val="24"/>
        </w:rPr>
        <w:t xml:space="preserve">Data &amp; Methods – </w:t>
      </w:r>
      <w:r w:rsidR="002310F4" w:rsidRPr="006B1279">
        <w:rPr>
          <w:rFonts w:ascii="Times New Roman" w:hAnsi="Times New Roman" w:cs="Times New Roman"/>
          <w:b/>
          <w:sz w:val="24"/>
          <w:szCs w:val="24"/>
        </w:rPr>
        <w:t>Andrew</w:t>
      </w:r>
      <w:r w:rsidRPr="006B1279">
        <w:rPr>
          <w:rFonts w:ascii="Times New Roman" w:hAnsi="Times New Roman" w:cs="Times New Roman"/>
          <w:b/>
          <w:sz w:val="24"/>
          <w:szCs w:val="24"/>
        </w:rPr>
        <w:t xml:space="preserve"> Vo</w:t>
      </w:r>
    </w:p>
    <w:p w:rsidR="00B419FE" w:rsidRDefault="006B1279" w:rsidP="00B419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I,</w:t>
      </w:r>
      <w:r w:rsidRPr="006B12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1279">
        <w:rPr>
          <w:rFonts w:ascii="Times New Roman" w:hAnsi="Times New Roman" w:cs="Times New Roman"/>
          <w:b/>
          <w:sz w:val="24"/>
          <w:szCs w:val="24"/>
        </w:rPr>
        <w:t>Conceptual/Theoretical Model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B1279" w:rsidRDefault="006B1279" w:rsidP="00B419FE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Thesis: </w:t>
      </w:r>
      <w:r w:rsidR="007837FB">
        <w:rPr>
          <w:rFonts w:ascii="Times New Roman" w:hAnsi="Times New Roman" w:cs="Times New Roman"/>
          <w:i/>
          <w:sz w:val="24"/>
          <w:szCs w:val="24"/>
        </w:rPr>
        <w:t>Low interest rates for long period of time would make recessions more severe (GDP drops at higher rate during recessions)</w:t>
      </w:r>
    </w:p>
    <w:p w:rsidR="009F27E3" w:rsidRPr="009F27E3" w:rsidRDefault="007837FB" w:rsidP="00B419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Motivation: After looking into the US recessions and interests rate history, I see a trend that when there is a recession, the interest rates would drop. I believe this is a solution from the government for the recession because sudden low interest rates would boost investments and businesses during a hard time like recession. However, if the interest rate is kept low for a long time, US would be stuck with a lot of debt. Also, what’s more important is that when there is a new recession, if the interest rate is already low, then the government cannot have a sudden interest rate drop to gain the same </w:t>
      </w:r>
      <w:r w:rsidR="009F27E3">
        <w:rPr>
          <w:rFonts w:ascii="Times New Roman" w:hAnsi="Times New Roman" w:cs="Times New Roman"/>
          <w:sz w:val="24"/>
          <w:szCs w:val="24"/>
        </w:rPr>
        <w:t xml:space="preserve">businesses boost. With both of these reasons combined, I believe </w:t>
      </w:r>
      <w:r w:rsidR="009F27E3" w:rsidRPr="009F27E3">
        <w:rPr>
          <w:rFonts w:ascii="Times New Roman" w:hAnsi="Times New Roman" w:cs="Times New Roman"/>
          <w:i/>
          <w:sz w:val="24"/>
          <w:szCs w:val="24"/>
        </w:rPr>
        <w:t>long term low interest rate</w:t>
      </w:r>
      <w:r w:rsidR="009F27E3">
        <w:rPr>
          <w:rFonts w:ascii="Times New Roman" w:hAnsi="Times New Roman" w:cs="Times New Roman"/>
          <w:sz w:val="24"/>
          <w:szCs w:val="24"/>
        </w:rPr>
        <w:t xml:space="preserve"> </w:t>
      </w:r>
      <w:r w:rsidR="009F27E3">
        <w:rPr>
          <w:rFonts w:ascii="Times New Roman" w:hAnsi="Times New Roman" w:cs="Times New Roman"/>
          <w:i/>
          <w:sz w:val="24"/>
          <w:szCs w:val="24"/>
        </w:rPr>
        <w:t>would make recessions more severe</w:t>
      </w:r>
      <w:r w:rsidR="009F27E3">
        <w:rPr>
          <w:rFonts w:ascii="Times New Roman" w:hAnsi="Times New Roman" w:cs="Times New Roman"/>
          <w:i/>
          <w:sz w:val="24"/>
          <w:szCs w:val="24"/>
        </w:rPr>
        <w:t>.</w:t>
      </w:r>
      <w:r w:rsidR="009F27E3">
        <w:rPr>
          <w:rFonts w:ascii="Times New Roman" w:hAnsi="Times New Roman" w:cs="Times New Roman"/>
          <w:sz w:val="24"/>
          <w:szCs w:val="24"/>
        </w:rPr>
        <w:t xml:space="preserve"> Specifically, I would focus on analyzing the drop rate of GDP during recessions being affected by the drop rate of the interest rate.</w:t>
      </w:r>
    </w:p>
    <w:p w:rsidR="006B1279" w:rsidRPr="006B1279" w:rsidRDefault="006B1279" w:rsidP="00B419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1279">
        <w:rPr>
          <w:rFonts w:ascii="Times New Roman" w:hAnsi="Times New Roman" w:cs="Times New Roman"/>
          <w:b/>
          <w:sz w:val="24"/>
          <w:szCs w:val="24"/>
        </w:rPr>
        <w:t>II. Data:</w:t>
      </w:r>
    </w:p>
    <w:p w:rsidR="006B1279" w:rsidRDefault="006B1279" w:rsidP="006B12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1279">
        <w:rPr>
          <w:rFonts w:ascii="Times New Roman" w:hAnsi="Times New Roman" w:cs="Times New Roman"/>
          <w:sz w:val="24"/>
          <w:szCs w:val="24"/>
        </w:rPr>
        <w:t>Data Description</w:t>
      </w:r>
    </w:p>
    <w:p w:rsidR="006C31BF" w:rsidRDefault="006C31BF" w:rsidP="006C31B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Source: I have combined the data sources from my MetaDataGuide. From the link below, the final combined dataframe that would be used for model is </w:t>
      </w:r>
      <w:r w:rsidRPr="006C31BF">
        <w:rPr>
          <w:rFonts w:ascii="Times New Roman" w:hAnsi="Times New Roman" w:cs="Times New Roman"/>
          <w:i/>
          <w:sz w:val="24"/>
          <w:szCs w:val="24"/>
        </w:rPr>
        <w:t>df_model</w:t>
      </w:r>
    </w:p>
    <w:p w:rsidR="006C31BF" w:rsidRDefault="006C31BF" w:rsidP="006C31B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1BF">
        <w:rPr>
          <w:rFonts w:ascii="Times New Roman" w:hAnsi="Times New Roman" w:cs="Times New Roman"/>
          <w:sz w:val="24"/>
          <w:szCs w:val="24"/>
        </w:rPr>
        <w:t xml:space="preserve">Data process and combination: </w:t>
      </w:r>
      <w:hyperlink r:id="rId7" w:history="1">
        <w:r w:rsidRPr="006C31BF">
          <w:rPr>
            <w:rStyle w:val="Hyperlink"/>
            <w:rFonts w:ascii="Times New Roman" w:hAnsi="Times New Roman" w:cs="Times New Roman"/>
            <w:sz w:val="24"/>
            <w:szCs w:val="24"/>
          </w:rPr>
          <w:t>https://gitlab.com/hiep.vo/econ342_RecessionUs/-/blob/master/Data_Process/DataGroup.ipynb</w:t>
        </w:r>
      </w:hyperlink>
    </w:p>
    <w:p w:rsidR="006C31BF" w:rsidRDefault="006C31BF" w:rsidP="006C31B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can be Time Series data since it’s a dataset of US economy Monthly from 1976 to 2010. This can also be a Pooled Cross Section data – when I examine the recessions periods, I can compare the data before and during the recession to see the impact of the interest rates on GDP recessions</w:t>
      </w:r>
    </w:p>
    <w:p w:rsidR="00FB6565" w:rsidRDefault="006C31BF" w:rsidP="00FB656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of analysis: GDP – dependent variable, 568 observations</w:t>
      </w:r>
    </w:p>
    <w:p w:rsidR="00FB6565" w:rsidRPr="00FB6565" w:rsidRDefault="00FB6565" w:rsidP="00FB656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B1279" w:rsidRDefault="006B1279" w:rsidP="006B12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1279">
        <w:rPr>
          <w:rFonts w:ascii="Times New Roman" w:hAnsi="Times New Roman" w:cs="Times New Roman"/>
          <w:sz w:val="24"/>
          <w:szCs w:val="24"/>
        </w:rPr>
        <w:t>Variable Description Table</w:t>
      </w:r>
    </w:p>
    <w:p w:rsidR="00FB6565" w:rsidRDefault="00FB6565" w:rsidP="00FB65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6565">
        <w:lastRenderedPageBreak/>
        <w:drawing>
          <wp:inline distT="0" distB="0" distL="0" distR="0">
            <wp:extent cx="2514600" cy="1653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B6565">
        <w:drawing>
          <wp:inline distT="0" distB="0" distL="0" distR="0">
            <wp:extent cx="2423160" cy="1470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565" w:rsidRPr="00FB6565" w:rsidRDefault="00FB6565" w:rsidP="00FB65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1279" w:rsidRPr="006B1279" w:rsidRDefault="006B1279" w:rsidP="006B12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1279">
        <w:rPr>
          <w:rFonts w:ascii="Times New Roman" w:hAnsi="Times New Roman" w:cs="Times New Roman"/>
          <w:sz w:val="24"/>
          <w:szCs w:val="24"/>
        </w:rPr>
        <w:t>Summary Statistics</w:t>
      </w:r>
    </w:p>
    <w:p w:rsidR="006B1279" w:rsidRDefault="006B1279" w:rsidP="006B12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1279">
        <w:rPr>
          <w:rFonts w:ascii="Times New Roman" w:hAnsi="Times New Roman" w:cs="Times New Roman"/>
          <w:sz w:val="24"/>
          <w:szCs w:val="24"/>
        </w:rPr>
        <w:t xml:space="preserve">Table of </w:t>
      </w:r>
      <w:r w:rsidR="006C31BF">
        <w:rPr>
          <w:rFonts w:ascii="Times New Roman" w:hAnsi="Times New Roman" w:cs="Times New Roman"/>
          <w:sz w:val="24"/>
          <w:szCs w:val="24"/>
        </w:rPr>
        <w:t>Summary S</w:t>
      </w:r>
      <w:r w:rsidRPr="006B1279">
        <w:rPr>
          <w:rFonts w:ascii="Times New Roman" w:hAnsi="Times New Roman" w:cs="Times New Roman"/>
          <w:sz w:val="24"/>
          <w:szCs w:val="24"/>
        </w:rPr>
        <w:t>tatistics</w:t>
      </w:r>
    </w:p>
    <w:p w:rsidR="006C31BF" w:rsidRDefault="006C31BF" w:rsidP="00FB65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drawing>
          <wp:inline distT="0" distB="0" distL="0" distR="0" wp14:anchorId="5D1F3C14" wp14:editId="1250C22E">
            <wp:extent cx="5943600" cy="1184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565" w:rsidRPr="00FB6565" w:rsidRDefault="00FB6565" w:rsidP="00FB65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3F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4A8A4C" wp14:editId="65A8405A">
            <wp:extent cx="5943600" cy="1243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279" w:rsidRDefault="006B1279" w:rsidP="006B12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1279">
        <w:rPr>
          <w:rFonts w:ascii="Times New Roman" w:hAnsi="Times New Roman" w:cs="Times New Roman"/>
          <w:sz w:val="24"/>
          <w:szCs w:val="24"/>
        </w:rPr>
        <w:t>Value that is most difficult to believe</w:t>
      </w:r>
    </w:p>
    <w:p w:rsidR="00FB6565" w:rsidRDefault="00D667D9" w:rsidP="00FB656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that the variables are decently reasonable. There are still some interesting points:</w:t>
      </w:r>
    </w:p>
    <w:p w:rsidR="00D667D9" w:rsidRDefault="00D667D9" w:rsidP="00D667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GDP almost has the same trend as population</w:t>
      </w:r>
    </w:p>
    <w:p w:rsidR="00D667D9" w:rsidRDefault="00D667D9" w:rsidP="00D667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Long-term Interest rate is also almost quite similar trend to federal_funds_rates</w:t>
      </w:r>
    </w:p>
    <w:p w:rsidR="00D667D9" w:rsidRPr="006B1279" w:rsidRDefault="00D667D9" w:rsidP="00D667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variables seem to indicate recessions quite well (big drop near 2007 – Great Recession) such as employed_rate and avg_HPI</w:t>
      </w:r>
    </w:p>
    <w:p w:rsidR="006B1279" w:rsidRDefault="006B1279" w:rsidP="006B12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1279">
        <w:rPr>
          <w:rFonts w:ascii="Times New Roman" w:hAnsi="Times New Roman" w:cs="Times New Roman"/>
          <w:sz w:val="24"/>
          <w:szCs w:val="24"/>
        </w:rPr>
        <w:t xml:space="preserve">Report any dummy variables </w:t>
      </w:r>
    </w:p>
    <w:p w:rsidR="00D667D9" w:rsidRPr="006B1279" w:rsidRDefault="00D667D9" w:rsidP="004C0C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Dummy variables but I may include one</w:t>
      </w:r>
      <w:r w:rsidR="00912698">
        <w:rPr>
          <w:rFonts w:ascii="Times New Roman" w:hAnsi="Times New Roman" w:cs="Times New Roman"/>
          <w:sz w:val="24"/>
          <w:szCs w:val="24"/>
        </w:rPr>
        <w:t xml:space="preserve"> called </w:t>
      </w:r>
      <w:r w:rsidR="00912698">
        <w:rPr>
          <w:rFonts w:ascii="Times New Roman" w:hAnsi="Times New Roman" w:cs="Times New Roman"/>
          <w:i/>
          <w:sz w:val="24"/>
          <w:szCs w:val="24"/>
        </w:rPr>
        <w:t>treatment</w:t>
      </w:r>
      <w:r>
        <w:rPr>
          <w:rFonts w:ascii="Times New Roman" w:hAnsi="Times New Roman" w:cs="Times New Roman"/>
          <w:sz w:val="24"/>
          <w:szCs w:val="24"/>
        </w:rPr>
        <w:t xml:space="preserve"> that turns on (1) when the interest drop is during the recession and turn off (0) otherwise</w:t>
      </w:r>
      <w:r w:rsidR="00912698">
        <w:rPr>
          <w:rFonts w:ascii="Times New Roman" w:hAnsi="Times New Roman" w:cs="Times New Roman"/>
          <w:sz w:val="24"/>
          <w:szCs w:val="24"/>
        </w:rPr>
        <w:t xml:space="preserve">. Also another dummy variable called </w:t>
      </w:r>
      <w:r w:rsidR="00DF10EB">
        <w:rPr>
          <w:rFonts w:ascii="Times New Roman" w:hAnsi="Times New Roman" w:cs="Times New Roman"/>
          <w:i/>
          <w:sz w:val="24"/>
          <w:szCs w:val="24"/>
        </w:rPr>
        <w:t xml:space="preserve">recession </w:t>
      </w:r>
      <w:r w:rsidR="00DF10EB">
        <w:rPr>
          <w:rFonts w:ascii="Times New Roman" w:hAnsi="Times New Roman" w:cs="Times New Roman"/>
          <w:sz w:val="24"/>
          <w:szCs w:val="24"/>
        </w:rPr>
        <w:t>that turns on (1) whenever the timeline is during a recession and (0) otherwise.</w:t>
      </w:r>
    </w:p>
    <w:p w:rsidR="006B1279" w:rsidRDefault="006B1279" w:rsidP="006B12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1279">
        <w:rPr>
          <w:rFonts w:ascii="Times New Roman" w:hAnsi="Times New Roman" w:cs="Times New Roman"/>
          <w:sz w:val="24"/>
          <w:szCs w:val="24"/>
        </w:rPr>
        <w:t>Any quantitative variables that have little variation – change little, d</w:t>
      </w:r>
      <w:r w:rsidR="00844277">
        <w:rPr>
          <w:rFonts w:ascii="Times New Roman" w:hAnsi="Times New Roman" w:cs="Times New Roman"/>
          <w:sz w:val="24"/>
          <w:szCs w:val="24"/>
        </w:rPr>
        <w:t>o</w:t>
      </w:r>
      <w:r w:rsidRPr="006B1279">
        <w:rPr>
          <w:rFonts w:ascii="Times New Roman" w:hAnsi="Times New Roman" w:cs="Times New Roman"/>
          <w:sz w:val="24"/>
          <w:szCs w:val="24"/>
        </w:rPr>
        <w:t>es it affect your analysis?</w:t>
      </w:r>
    </w:p>
    <w:p w:rsidR="00844277" w:rsidRDefault="00844277" w:rsidP="0084427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part, I have included boxplot codes at the bottom of the link </w:t>
      </w:r>
      <w:hyperlink r:id="rId12" w:history="1">
        <w:r w:rsidRPr="006C31BF">
          <w:rPr>
            <w:rStyle w:val="Hyperlink"/>
            <w:rFonts w:ascii="Times New Roman" w:hAnsi="Times New Roman" w:cs="Times New Roman"/>
            <w:sz w:val="24"/>
            <w:szCs w:val="24"/>
          </w:rPr>
          <w:t>https://gitlab.com/hiep.vo/econ342_RecessionUs/-/blob/master/Data_Process/DataGroup.ipynb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to check for distribution</w:t>
      </w:r>
    </w:p>
    <w:p w:rsidR="00844277" w:rsidRDefault="00844277" w:rsidP="0084427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CPI_Inflation seem to have Small Variation and many outliers. This is expected due to simultaneous nature of consumer price index inflation</w:t>
      </w:r>
      <w:r w:rsidR="004C0C70">
        <w:rPr>
          <w:rFonts w:ascii="Times New Roman" w:hAnsi="Times New Roman" w:cs="Times New Roman"/>
          <w:sz w:val="24"/>
          <w:szCs w:val="24"/>
        </w:rPr>
        <w:t xml:space="preserve"> and the outliers seem to packed to each other so there can be some usable trend there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67D9" w:rsidRPr="006B1279" w:rsidRDefault="00844277" w:rsidP="0084427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Budget_on_education seem to have Small variation as well and some outliers are very high</w:t>
      </w:r>
      <w:r w:rsidR="004C0C70">
        <w:rPr>
          <w:rFonts w:ascii="Times New Roman" w:hAnsi="Times New Roman" w:cs="Times New Roman"/>
          <w:sz w:val="24"/>
          <w:szCs w:val="24"/>
        </w:rPr>
        <w:t>. I should eliminate these outliers for better model prediction</w:t>
      </w:r>
    </w:p>
    <w:p w:rsidR="00B419FE" w:rsidRDefault="006B1279" w:rsidP="006E348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1279">
        <w:rPr>
          <w:rFonts w:ascii="Times New Roman" w:hAnsi="Times New Roman" w:cs="Times New Roman"/>
          <w:sz w:val="24"/>
          <w:szCs w:val="24"/>
        </w:rPr>
        <w:t>Are any of your variables very highly correlated? If so, why? How will this high degree of correlation impact your ability to estimate causal effects?</w:t>
      </w:r>
    </w:p>
    <w:p w:rsidR="004C0C70" w:rsidRDefault="004C0C70" w:rsidP="004C0C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I’ve already eliminated some variables that seem to be highly correlated before having the final dataframe such as </w:t>
      </w:r>
      <w:r>
        <w:rPr>
          <w:rFonts w:ascii="Times New Roman" w:hAnsi="Times New Roman" w:cs="Times New Roman"/>
          <w:i/>
          <w:sz w:val="24"/>
          <w:szCs w:val="24"/>
        </w:rPr>
        <w:t>laborforce, education/GDP ratio</w:t>
      </w:r>
      <w:r>
        <w:rPr>
          <w:rFonts w:ascii="Times New Roman" w:hAnsi="Times New Roman" w:cs="Times New Roman"/>
          <w:sz w:val="24"/>
          <w:szCs w:val="24"/>
        </w:rPr>
        <w:t xml:space="preserve">. I’m hesitating to include the data from </w:t>
      </w:r>
      <w:r>
        <w:rPr>
          <w:rFonts w:ascii="Times New Roman" w:hAnsi="Times New Roman" w:cs="Times New Roman"/>
          <w:i/>
          <w:sz w:val="24"/>
          <w:szCs w:val="24"/>
        </w:rPr>
        <w:t xml:space="preserve">month_InvestorFlow </w:t>
      </w:r>
      <w:r>
        <w:rPr>
          <w:rFonts w:ascii="Times New Roman" w:hAnsi="Times New Roman" w:cs="Times New Roman"/>
          <w:sz w:val="24"/>
          <w:szCs w:val="24"/>
        </w:rPr>
        <w:t>file because the time range is quite narrow and start at 2007 – very close to Great Recession and I can’t capture any previous recessions but I can try when I want to purely focus on the Great Recession period.</w:t>
      </w:r>
    </w:p>
    <w:p w:rsidR="004C0C70" w:rsidRPr="00E958D7" w:rsidRDefault="004C0C70" w:rsidP="00E958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df_model data I’ve combined, I believe there can be </w:t>
      </w:r>
      <w:r w:rsidRPr="00E958D7">
        <w:rPr>
          <w:rFonts w:ascii="Times New Roman" w:hAnsi="Times New Roman" w:cs="Times New Roman"/>
          <w:i/>
          <w:sz w:val="24"/>
          <w:szCs w:val="24"/>
        </w:rPr>
        <w:t>some correlation</w:t>
      </w:r>
      <w:r>
        <w:rPr>
          <w:rFonts w:ascii="Times New Roman" w:hAnsi="Times New Roman" w:cs="Times New Roman"/>
          <w:sz w:val="24"/>
          <w:szCs w:val="24"/>
        </w:rPr>
        <w:t xml:space="preserve"> between the </w:t>
      </w:r>
      <w:r w:rsidRPr="00E958D7">
        <w:rPr>
          <w:rFonts w:ascii="Times New Roman" w:hAnsi="Times New Roman" w:cs="Times New Roman"/>
          <w:i/>
          <w:sz w:val="24"/>
          <w:szCs w:val="24"/>
        </w:rPr>
        <w:t>income limits</w:t>
      </w:r>
      <w:r>
        <w:rPr>
          <w:rFonts w:ascii="Times New Roman" w:hAnsi="Times New Roman" w:cs="Times New Roman"/>
          <w:sz w:val="24"/>
          <w:szCs w:val="24"/>
        </w:rPr>
        <w:t>: lowest, second, third, fourth and top 5 percent because they seem to have similar trends. But I also want to see how the income variety can affect the GDP so I’ll temporary keep it and test in model</w:t>
      </w:r>
      <w:r w:rsidRPr="00E958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58D7" w:rsidRDefault="00E958D7" w:rsidP="00E95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Limitations: I believe there would be limitations in terms of limited observations. Since the data are mainly monthly and yearly, multiple data is being repeated for yearly variables. Also, for each year I would only have 12 observations because of the monthly data so for the Pooled Cross Section data purpose, I may need multiple years in the model instead of just 2. I would also run the Time Series model since I would have 568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observations to see the overall effects of variables on GDP through time. I also haven’t included one of my data file </w:t>
      </w:r>
      <w:r>
        <w:rPr>
          <w:rFonts w:ascii="Times New Roman" w:hAnsi="Times New Roman" w:cs="Times New Roman"/>
          <w:i/>
          <w:sz w:val="24"/>
          <w:szCs w:val="24"/>
        </w:rPr>
        <w:t>month_investorFlow</w:t>
      </w:r>
      <w:r>
        <w:rPr>
          <w:rFonts w:ascii="Times New Roman" w:hAnsi="Times New Roman" w:cs="Times New Roman"/>
          <w:sz w:val="24"/>
          <w:szCs w:val="24"/>
        </w:rPr>
        <w:t xml:space="preserve"> due to limited observations.</w:t>
      </w:r>
    </w:p>
    <w:p w:rsidR="00E958D7" w:rsidRDefault="00E958D7" w:rsidP="00E958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958D7">
        <w:rPr>
          <w:rFonts w:ascii="Times New Roman" w:hAnsi="Times New Roman" w:cs="Times New Roman"/>
          <w:b/>
          <w:sz w:val="24"/>
          <w:szCs w:val="24"/>
        </w:rPr>
        <w:t>III. Model Specification</w:t>
      </w:r>
    </w:p>
    <w:p w:rsidR="000B4907" w:rsidRPr="0034532D" w:rsidRDefault="000B4907" w:rsidP="0034532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532D">
        <w:rPr>
          <w:rFonts w:ascii="Times New Roman" w:hAnsi="Times New Roman" w:cs="Times New Roman"/>
          <w:sz w:val="24"/>
          <w:szCs w:val="24"/>
        </w:rPr>
        <w:t xml:space="preserve">Dependent </w:t>
      </w:r>
      <w:r w:rsidR="00E958D7" w:rsidRPr="0034532D">
        <w:rPr>
          <w:rFonts w:ascii="Times New Roman" w:hAnsi="Times New Roman" w:cs="Times New Roman"/>
          <w:sz w:val="24"/>
          <w:szCs w:val="24"/>
        </w:rPr>
        <w:t xml:space="preserve">variable: GDP (gdp variable from Data Appendix) – </w:t>
      </w:r>
      <w:r w:rsidRPr="0034532D">
        <w:rPr>
          <w:rFonts w:ascii="Times New Roman" w:hAnsi="Times New Roman" w:cs="Times New Roman"/>
          <w:sz w:val="24"/>
          <w:szCs w:val="24"/>
        </w:rPr>
        <w:t>Yearly US GDP</w:t>
      </w:r>
    </w:p>
    <w:p w:rsidR="00AA7376" w:rsidRPr="0034532D" w:rsidRDefault="00AA7376" w:rsidP="0034532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532D">
        <w:rPr>
          <w:rFonts w:ascii="Times New Roman" w:hAnsi="Times New Roman" w:cs="Times New Roman"/>
          <w:sz w:val="24"/>
          <w:szCs w:val="24"/>
        </w:rPr>
        <w:t>log(gdp)=β0+δ0d2+β1treatment+δ1d2</w:t>
      </w:r>
      <w:r w:rsidRPr="0034532D">
        <w:rPr>
          <w:rFonts w:ascii="Cambria Math" w:hAnsi="Cambria Math" w:cs="Cambria Math"/>
          <w:sz w:val="24"/>
          <w:szCs w:val="24"/>
        </w:rPr>
        <w:t>∗</w:t>
      </w:r>
      <w:r w:rsidRPr="0034532D">
        <w:rPr>
          <w:rFonts w:ascii="Times New Roman" w:hAnsi="Times New Roman" w:cs="Times New Roman"/>
          <w:sz w:val="24"/>
          <w:szCs w:val="24"/>
        </w:rPr>
        <w:t>treatment+β2CPI+β3CPI_Inflation+β4avgHPI+β5long_term_interest+ ... +β15top_5_percent</w:t>
      </w:r>
    </w:p>
    <w:p w:rsidR="0034532D" w:rsidRDefault="00AA7376" w:rsidP="0034532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532D">
        <w:rPr>
          <w:rFonts w:ascii="Times New Roman" w:hAnsi="Times New Roman" w:cs="Times New Roman"/>
          <w:sz w:val="24"/>
          <w:szCs w:val="24"/>
        </w:rPr>
        <w:t>All variables from Variable description table will be included with their exact name.</w:t>
      </w:r>
    </w:p>
    <w:p w:rsidR="00AA7376" w:rsidRDefault="00AA7376" w:rsidP="003453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532D">
        <w:rPr>
          <w:rFonts w:ascii="Times New Roman" w:hAnsi="Times New Roman" w:cs="Times New Roman"/>
          <w:sz w:val="24"/>
          <w:szCs w:val="24"/>
        </w:rPr>
        <w:t xml:space="preserve">2 new dummy variables: </w:t>
      </w:r>
      <w:r w:rsidRPr="0034532D">
        <w:rPr>
          <w:rFonts w:ascii="Times New Roman" w:hAnsi="Times New Roman" w:cs="Times New Roman"/>
          <w:i/>
          <w:sz w:val="24"/>
          <w:szCs w:val="24"/>
        </w:rPr>
        <w:t>d2</w:t>
      </w:r>
      <w:r w:rsidRPr="0034532D">
        <w:rPr>
          <w:rFonts w:ascii="Times New Roman" w:hAnsi="Times New Roman" w:cs="Times New Roman"/>
          <w:sz w:val="24"/>
          <w:szCs w:val="24"/>
        </w:rPr>
        <w:t xml:space="preserve"> – during recession period and </w:t>
      </w:r>
      <w:r w:rsidRPr="0034532D">
        <w:rPr>
          <w:rFonts w:ascii="Times New Roman" w:hAnsi="Times New Roman" w:cs="Times New Roman"/>
          <w:i/>
          <w:sz w:val="24"/>
          <w:szCs w:val="24"/>
        </w:rPr>
        <w:t>treatment</w:t>
      </w:r>
      <w:r w:rsidRPr="0034532D">
        <w:rPr>
          <w:rFonts w:ascii="Times New Roman" w:hAnsi="Times New Roman" w:cs="Times New Roman"/>
          <w:sz w:val="24"/>
          <w:szCs w:val="24"/>
        </w:rPr>
        <w:t xml:space="preserve"> </w:t>
      </w:r>
      <w:r w:rsidR="0034532D" w:rsidRPr="0034532D">
        <w:rPr>
          <w:rFonts w:ascii="Times New Roman" w:hAnsi="Times New Roman" w:cs="Times New Roman"/>
          <w:sz w:val="24"/>
          <w:szCs w:val="24"/>
        </w:rPr>
        <w:t>–</w:t>
      </w:r>
      <w:r w:rsidRPr="0034532D">
        <w:rPr>
          <w:rFonts w:ascii="Times New Roman" w:hAnsi="Times New Roman" w:cs="Times New Roman"/>
          <w:sz w:val="24"/>
          <w:szCs w:val="24"/>
        </w:rPr>
        <w:t xml:space="preserve"> </w:t>
      </w:r>
      <w:r w:rsidR="0034532D" w:rsidRPr="0034532D">
        <w:rPr>
          <w:rFonts w:ascii="Times New Roman" w:hAnsi="Times New Roman" w:cs="Times New Roman"/>
          <w:sz w:val="24"/>
          <w:szCs w:val="24"/>
        </w:rPr>
        <w:t>interest rate drop from previous interest rate</w:t>
      </w:r>
    </w:p>
    <w:p w:rsidR="0034532D" w:rsidRDefault="0034532D" w:rsidP="0034532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main coefficients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7"/>
        <w:gridCol w:w="4293"/>
      </w:tblGrid>
      <w:tr w:rsidR="0034532D" w:rsidTr="0034532D">
        <w:tc>
          <w:tcPr>
            <w:tcW w:w="4675" w:type="dxa"/>
          </w:tcPr>
          <w:p w:rsidR="0034532D" w:rsidRDefault="0034532D" w:rsidP="0034532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4675" w:type="dxa"/>
          </w:tcPr>
          <w:p w:rsidR="0034532D" w:rsidRDefault="0034532D" w:rsidP="0034532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Coefficient</w:t>
            </w:r>
          </w:p>
        </w:tc>
      </w:tr>
      <w:tr w:rsidR="0034532D" w:rsidTr="0034532D">
        <w:tc>
          <w:tcPr>
            <w:tcW w:w="4675" w:type="dxa"/>
          </w:tcPr>
          <w:p w:rsidR="0034532D" w:rsidRDefault="0034532D" w:rsidP="0034532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4675" w:type="dxa"/>
          </w:tcPr>
          <w:p w:rsidR="0034532D" w:rsidRDefault="0034532D" w:rsidP="0034532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</w:p>
        </w:tc>
      </w:tr>
      <w:tr w:rsidR="0034532D" w:rsidTr="0034532D">
        <w:tc>
          <w:tcPr>
            <w:tcW w:w="4675" w:type="dxa"/>
          </w:tcPr>
          <w:p w:rsidR="0034532D" w:rsidRDefault="0034532D" w:rsidP="0034532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Treatment</w:t>
            </w:r>
          </w:p>
        </w:tc>
        <w:tc>
          <w:tcPr>
            <w:tcW w:w="4675" w:type="dxa"/>
          </w:tcPr>
          <w:p w:rsidR="0034532D" w:rsidRDefault="0034532D" w:rsidP="0034532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</w:p>
        </w:tc>
      </w:tr>
      <w:tr w:rsidR="0034532D" w:rsidTr="0034532D">
        <w:tc>
          <w:tcPr>
            <w:tcW w:w="4675" w:type="dxa"/>
          </w:tcPr>
          <w:p w:rsidR="0034532D" w:rsidRDefault="0034532D" w:rsidP="0034532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CPI</w:t>
            </w:r>
          </w:p>
        </w:tc>
        <w:tc>
          <w:tcPr>
            <w:tcW w:w="4675" w:type="dxa"/>
          </w:tcPr>
          <w:p w:rsidR="0034532D" w:rsidRDefault="0034532D" w:rsidP="0034532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</w:tc>
      </w:tr>
      <w:tr w:rsidR="0034532D" w:rsidTr="0034532D">
        <w:tc>
          <w:tcPr>
            <w:tcW w:w="4675" w:type="dxa"/>
          </w:tcPr>
          <w:p w:rsidR="0034532D" w:rsidRDefault="0034532D" w:rsidP="0034532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avgHPI</w:t>
            </w:r>
          </w:p>
        </w:tc>
        <w:tc>
          <w:tcPr>
            <w:tcW w:w="4675" w:type="dxa"/>
          </w:tcPr>
          <w:p w:rsidR="0034532D" w:rsidRDefault="0034532D" w:rsidP="0034532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</w:tc>
      </w:tr>
      <w:tr w:rsidR="0034532D" w:rsidTr="0034532D">
        <w:tc>
          <w:tcPr>
            <w:tcW w:w="4675" w:type="dxa"/>
          </w:tcPr>
          <w:p w:rsidR="0034532D" w:rsidRDefault="0034532D" w:rsidP="0034532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Employed_rate</w:t>
            </w:r>
          </w:p>
        </w:tc>
        <w:tc>
          <w:tcPr>
            <w:tcW w:w="4675" w:type="dxa"/>
          </w:tcPr>
          <w:p w:rsidR="0034532D" w:rsidRDefault="0034532D" w:rsidP="0034532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</w:tc>
      </w:tr>
    </w:tbl>
    <w:p w:rsidR="0034532D" w:rsidRPr="0034532D" w:rsidRDefault="0034532D" w:rsidP="003453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4532D" w:rsidRPr="0034532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397" w:rsidRDefault="00216397" w:rsidP="008B7B39">
      <w:pPr>
        <w:spacing w:after="0" w:line="240" w:lineRule="auto"/>
      </w:pPr>
      <w:r>
        <w:separator/>
      </w:r>
    </w:p>
  </w:endnote>
  <w:endnote w:type="continuationSeparator" w:id="0">
    <w:p w:rsidR="00216397" w:rsidRDefault="00216397" w:rsidP="008B7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397" w:rsidRDefault="00216397" w:rsidP="008B7B39">
      <w:pPr>
        <w:spacing w:after="0" w:line="240" w:lineRule="auto"/>
      </w:pPr>
      <w:r>
        <w:separator/>
      </w:r>
    </w:p>
  </w:footnote>
  <w:footnote w:type="continuationSeparator" w:id="0">
    <w:p w:rsidR="00216397" w:rsidRDefault="00216397" w:rsidP="008B7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96356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8B7B39" w:rsidRDefault="008B7B3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53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B7B39" w:rsidRDefault="008B7B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50EDA"/>
    <w:multiLevelType w:val="hybridMultilevel"/>
    <w:tmpl w:val="F878B82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61063A"/>
    <w:multiLevelType w:val="hybridMultilevel"/>
    <w:tmpl w:val="20DE68B2"/>
    <w:lvl w:ilvl="0" w:tplc="FDC65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36546"/>
    <w:multiLevelType w:val="hybridMultilevel"/>
    <w:tmpl w:val="1C38E3A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9848D7"/>
    <w:multiLevelType w:val="hybridMultilevel"/>
    <w:tmpl w:val="A920BCFA"/>
    <w:lvl w:ilvl="0" w:tplc="9078ED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47513"/>
    <w:multiLevelType w:val="hybridMultilevel"/>
    <w:tmpl w:val="91D404C0"/>
    <w:lvl w:ilvl="0" w:tplc="9D16C510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EB33DF4"/>
    <w:multiLevelType w:val="hybridMultilevel"/>
    <w:tmpl w:val="CD98CDE0"/>
    <w:lvl w:ilvl="0" w:tplc="3C527B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E3DA5"/>
    <w:multiLevelType w:val="hybridMultilevel"/>
    <w:tmpl w:val="21065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A3A86"/>
    <w:multiLevelType w:val="hybridMultilevel"/>
    <w:tmpl w:val="2ED4EF1C"/>
    <w:lvl w:ilvl="0" w:tplc="9EB411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E487B"/>
    <w:multiLevelType w:val="hybridMultilevel"/>
    <w:tmpl w:val="94C4C460"/>
    <w:lvl w:ilvl="0" w:tplc="D27699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39"/>
    <w:rsid w:val="000B4907"/>
    <w:rsid w:val="00216397"/>
    <w:rsid w:val="002310F4"/>
    <w:rsid w:val="0034532D"/>
    <w:rsid w:val="004C0C70"/>
    <w:rsid w:val="00610DC5"/>
    <w:rsid w:val="006163DB"/>
    <w:rsid w:val="006B1279"/>
    <w:rsid w:val="006C31BF"/>
    <w:rsid w:val="007837FB"/>
    <w:rsid w:val="00844277"/>
    <w:rsid w:val="008B7B39"/>
    <w:rsid w:val="00912698"/>
    <w:rsid w:val="009F27E3"/>
    <w:rsid w:val="00AA7376"/>
    <w:rsid w:val="00B419FE"/>
    <w:rsid w:val="00BA65B9"/>
    <w:rsid w:val="00D667D9"/>
    <w:rsid w:val="00DF10EB"/>
    <w:rsid w:val="00E958D7"/>
    <w:rsid w:val="00FB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E159"/>
  <w15:chartTrackingRefBased/>
  <w15:docId w15:val="{EC24865D-390D-4C3D-BD0A-DF822CF9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B39"/>
  </w:style>
  <w:style w:type="paragraph" w:styleId="Footer">
    <w:name w:val="footer"/>
    <w:basedOn w:val="Normal"/>
    <w:link w:val="FooterChar"/>
    <w:uiPriority w:val="99"/>
    <w:unhideWhenUsed/>
    <w:rsid w:val="008B7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B39"/>
  </w:style>
  <w:style w:type="paragraph" w:styleId="ListParagraph">
    <w:name w:val="List Paragraph"/>
    <w:basedOn w:val="Normal"/>
    <w:uiPriority w:val="34"/>
    <w:qFormat/>
    <w:rsid w:val="006B12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31BF"/>
    <w:rPr>
      <w:color w:val="0000FF"/>
      <w:u w:val="single"/>
    </w:rPr>
  </w:style>
  <w:style w:type="table" w:styleId="TableGrid">
    <w:name w:val="Table Grid"/>
    <w:basedOn w:val="TableNormal"/>
    <w:uiPriority w:val="39"/>
    <w:rsid w:val="00345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lab.com/hiep.vo/econ342_RecessionUs/-/blob/master/Data_Process/DataGroup.ipynb" TargetMode="External"/><Relationship Id="rId12" Type="http://schemas.openxmlformats.org/officeDocument/2006/relationships/hyperlink" Target="https://gitlab.com/hiep.vo/econ342_RecessionUs/-/blob/master/Data_Process/DataGroup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Vo</dc:creator>
  <cp:keywords/>
  <dc:description/>
  <cp:lastModifiedBy>Hiep Vo</cp:lastModifiedBy>
  <cp:revision>4</cp:revision>
  <dcterms:created xsi:type="dcterms:W3CDTF">2020-04-28T07:35:00Z</dcterms:created>
  <dcterms:modified xsi:type="dcterms:W3CDTF">2020-04-28T20:41:00Z</dcterms:modified>
</cp:coreProperties>
</file>