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995" w14:textId="59A9C54F" w:rsidR="00850542" w:rsidRDefault="000E1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Kinser, Austin Buller:</w:t>
      </w:r>
    </w:p>
    <w:p w14:paraId="61034DE6" w14:textId="6A68EBD3" w:rsidR="000E1935" w:rsidRDefault="00D668B5" w:rsidP="000E1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specifics on evaluating the models</w:t>
      </w:r>
    </w:p>
    <w:p w14:paraId="669354D7" w14:textId="2D33B7EA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aware of how lemming and stemming can affect software documentation data</w:t>
      </w:r>
    </w:p>
    <w:p w14:paraId="342362C7" w14:textId="0DFDEB36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different vectorization models</w:t>
      </w:r>
    </w:p>
    <w:p w14:paraId="3D361860" w14:textId="354A513C" w:rsidR="00D668B5" w:rsidRDefault="00D668B5" w:rsidP="00D6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Dhanush, Dan:</w:t>
      </w:r>
    </w:p>
    <w:p w14:paraId="72336CA7" w14:textId="417BEC4C" w:rsidR="00D668B5" w:rsidRDefault="00D668B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 weakness</w:t>
      </w:r>
      <w:r w:rsidR="00AF07DB">
        <w:rPr>
          <w:rFonts w:ascii="Times New Roman" w:hAnsi="Times New Roman" w:cs="Times New Roman"/>
          <w:sz w:val="24"/>
          <w:szCs w:val="24"/>
        </w:rPr>
        <w:t>es and strengths</w:t>
      </w:r>
      <w:r>
        <w:rPr>
          <w:rFonts w:ascii="Times New Roman" w:hAnsi="Times New Roman" w:cs="Times New Roman"/>
          <w:sz w:val="24"/>
          <w:szCs w:val="24"/>
        </w:rPr>
        <w:t xml:space="preserve">: 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</w:t>
      </w:r>
    </w:p>
    <w:p w14:paraId="4A25043D" w14:textId="23B74EB0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Forest, Gradient Boosting</w:t>
      </w:r>
    </w:p>
    <w:p w14:paraId="515AE8E2" w14:textId="60C58CF8" w:rsidR="00AF07DB" w:rsidRDefault="00AF07DB" w:rsidP="00AF0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Will, Kelly, Zach</w:t>
      </w:r>
    </w:p>
    <w:p w14:paraId="15BDEBB3" w14:textId="1BBED345" w:rsidR="00AF07DB" w:rsidRDefault="00AF07DB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</w:t>
      </w:r>
      <w:r w:rsidR="00D31325">
        <w:rPr>
          <w:rFonts w:ascii="Times New Roman" w:hAnsi="Times New Roman" w:cs="Times New Roman"/>
          <w:sz w:val="24"/>
          <w:szCs w:val="24"/>
        </w:rPr>
        <w:t>TF-IDF</w:t>
      </w:r>
    </w:p>
    <w:p w14:paraId="02BBADBA" w14:textId="6AAFEACB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</w:t>
      </w:r>
    </w:p>
    <w:p w14:paraId="1F103840" w14:textId="59008F4E" w:rsidR="00933FD3" w:rsidRDefault="00D31325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Supervised, Unsupervised ML =&gt; clustering</w:t>
      </w:r>
    </w:p>
    <w:p w14:paraId="41B18C60" w14:textId="0D090C52" w:rsidR="00933FD3" w:rsidRPr="00811305" w:rsidRDefault="00933FD3" w:rsidP="0081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evaluate a Vectorization model?</w:t>
      </w:r>
    </w:p>
    <w:p w14:paraId="068DC1E5" w14:textId="7AECE99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word vectors, we apply a machine learning algorithm on top to evaluate (Random Forest)</w:t>
      </w:r>
    </w:p>
    <w:p w14:paraId="23B1A4E2" w14:textId="6F4C542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approach doesn’t work every time because normally data doesn’t have labels ready.</w:t>
      </w:r>
    </w:p>
    <w:p w14:paraId="5E450394" w14:textId="2CCF310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 tag. How do we evaluate if a tag is correct? Is dance a noun or verb? </w:t>
      </w:r>
    </w:p>
    <w:p w14:paraId="2399A94C" w14:textId="716DA7BE" w:rsidR="00933FD3" w:rsidRDefault="00933FD3" w:rsidP="00933FD3">
      <w:pPr>
        <w:rPr>
          <w:rFonts w:ascii="Times New Roman" w:hAnsi="Times New Roman" w:cs="Times New Roman"/>
          <w:sz w:val="24"/>
          <w:szCs w:val="24"/>
        </w:rPr>
      </w:pPr>
    </w:p>
    <w:p w14:paraId="16C91026" w14:textId="2BBAE0C7" w:rsidR="00933FD3" w:rsidRPr="00AF1E18" w:rsidRDefault="00933FD3" w:rsidP="00933F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E18">
        <w:rPr>
          <w:rFonts w:ascii="Times New Roman" w:hAnsi="Times New Roman" w:cs="Times New Roman"/>
          <w:b/>
          <w:bCs/>
          <w:sz w:val="24"/>
          <w:szCs w:val="24"/>
        </w:rPr>
        <w:t>Goals for next week:</w:t>
      </w:r>
    </w:p>
    <w:p w14:paraId="3B4E00BE" w14:textId="3B1F32D3" w:rsidR="00F70CFA" w:rsidRDefault="00F70CFA" w:rsidP="00F70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present, always cite articles that contain the information you presenting</w:t>
      </w:r>
      <w:r w:rsidR="00DD56B8">
        <w:rPr>
          <w:rFonts w:ascii="Times New Roman" w:hAnsi="Times New Roman" w:cs="Times New Roman"/>
          <w:sz w:val="24"/>
          <w:szCs w:val="24"/>
        </w:rPr>
        <w:t>, please search more on your own besides the sample articles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4F3E" w14:textId="77777777" w:rsidR="00F70CFA" w:rsidRPr="00F70CFA" w:rsidRDefault="00F70CFA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AA7D2" w14:textId="3C5FD578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933FD3">
        <w:rPr>
          <w:rFonts w:ascii="Times New Roman" w:hAnsi="Times New Roman" w:cs="Times New Roman"/>
          <w:color w:val="FF0000"/>
          <w:sz w:val="24"/>
          <w:szCs w:val="24"/>
        </w:rPr>
        <w:t xml:space="preserve">Software Documentation </w:t>
      </w:r>
      <w:r>
        <w:rPr>
          <w:rFonts w:ascii="Times New Roman" w:hAnsi="Times New Roman" w:cs="Times New Roman"/>
          <w:sz w:val="24"/>
          <w:szCs w:val="24"/>
        </w:rPr>
        <w:t xml:space="preserve">data: if I use this strategy, how would it affect a software document? </w:t>
      </w:r>
    </w:p>
    <w:p w14:paraId="438D37C8" w14:textId="77777777" w:rsidR="00AF1E18" w:rsidRPr="00933FD3" w:rsidRDefault="00AF1E18" w:rsidP="00AF1E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C0008" w14:textId="7BF9BEB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more clearly the weaknesses and strengths of each vectorization strategy?</w:t>
      </w:r>
    </w:p>
    <w:p w14:paraId="371788E4" w14:textId="762BD81E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tokenize? Which models in Python that use these strategies?</w:t>
      </w:r>
      <w:r w:rsidR="00CD3B07">
        <w:rPr>
          <w:rFonts w:ascii="Times New Roman" w:hAnsi="Times New Roman" w:cs="Times New Roman"/>
          <w:sz w:val="24"/>
          <w:szCs w:val="24"/>
        </w:rPr>
        <w:t xml:space="preserve"> Which would work better for software documentation (use your own reasoning for debate)</w:t>
      </w:r>
    </w:p>
    <w:p w14:paraId="0B0EE81E" w14:textId="3CC2D471" w:rsidR="00AA517A" w:rsidRPr="00AA517A" w:rsidRDefault="00AA517A" w:rsidP="00AA5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more? </w:t>
      </w:r>
    </w:p>
    <w:p w14:paraId="7B86AE05" w14:textId="77777777" w:rsidR="00AA517A" w:rsidRPr="00AA517A" w:rsidRDefault="00AA517A" w:rsidP="00AA517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7A3069" w14:textId="0A3D16B9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specific Vectorization models:</w:t>
      </w:r>
    </w:p>
    <w:p w14:paraId="649D6D9A" w14:textId="38D7BD67" w:rsidR="00DD56B8" w:rsidRDefault="00DD56B8" w:rsidP="00DD5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6B8">
        <w:rPr>
          <w:rFonts w:ascii="Times New Roman" w:hAnsi="Times New Roman" w:cs="Times New Roman"/>
          <w:b/>
          <w:bCs/>
          <w:sz w:val="24"/>
          <w:szCs w:val="24"/>
        </w:rPr>
        <w:t>Smoothing</w:t>
      </w:r>
      <w:r w:rsidR="00ED7EE2">
        <w:rPr>
          <w:rFonts w:ascii="Times New Roman" w:hAnsi="Times New Roman" w:cs="Times New Roman"/>
          <w:b/>
          <w:bCs/>
          <w:sz w:val="24"/>
          <w:szCs w:val="24"/>
        </w:rPr>
        <w:t>, Smooth Inverse Frequency (SIF)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D56B8">
        <w:rPr>
          <w:rFonts w:ascii="Times New Roman" w:hAnsi="Times New Roman" w:cs="Times New Roman"/>
          <w:b/>
          <w:b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>: What are they and how are they applied to word embedding models</w:t>
      </w:r>
    </w:p>
    <w:p w14:paraId="15C516C0" w14:textId="406D97A3" w:rsidR="00DD56B8" w:rsidRPr="007068C9" w:rsidRDefault="00DD56B8" w:rsidP="00DD56B8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Sample with TF-IDF: </w:t>
      </w:r>
      <w:hyperlink r:id="rId5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https://intellica-ai.medium.com/comparison-of-different-word-embeddings-on-text-similarity-a-use-case-in-nlp-e83e08469c1c</w:t>
        </w:r>
      </w:hyperlink>
    </w:p>
    <w:p w14:paraId="50D1B40F" w14:textId="3283A5B3" w:rsidR="007068C9" w:rsidRDefault="007068C9" w:rsidP="007068C9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Sample with SIF: </w:t>
      </w:r>
      <w:hyperlink r:id="rId6" w:history="1">
        <w:r w:rsidRPr="00F54058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https://towardsdatascience.com/fse-2b1ffa791cf9</w:t>
        </w:r>
      </w:hyperlink>
    </w:p>
    <w:p w14:paraId="38D5D34A" w14:textId="77777777" w:rsidR="007068C9" w:rsidRPr="007068C9" w:rsidRDefault="007068C9" w:rsidP="007068C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3CF779D" w14:textId="77777777" w:rsidR="00DD56B8" w:rsidRDefault="00DD56B8" w:rsidP="00DD56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C690DD" w14:textId="54F454A3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word embedding (POS tag) models in NLTK: 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word2vec</w:t>
      </w:r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 CBOW,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Skipgram</w:t>
      </w:r>
      <w:proofErr w:type="spellEnd"/>
      <w:r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astex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54068A75" w14:textId="00F24297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NLTK: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openNLP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StandfordNLP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F1E18">
        <w:rPr>
          <w:rFonts w:ascii="Times New Roman" w:hAnsi="Times New Roman" w:cs="Times New Roman"/>
          <w:sz w:val="24"/>
          <w:szCs w:val="24"/>
        </w:rPr>
        <w:t xml:space="preserve">Glove,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="00167B8D">
        <w:rPr>
          <w:rFonts w:ascii="Times New Roman" w:hAnsi="Times New Roman" w:cs="Times New Roman"/>
          <w:sz w:val="24"/>
          <w:szCs w:val="24"/>
        </w:rPr>
        <w:t>. NLTK and these libraries use Neural Network Strategy, how are they different from SIF and TF-IDF embeddings?</w:t>
      </w:r>
    </w:p>
    <w:p w14:paraId="69E1C255" w14:textId="09ADD102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</w:t>
      </w:r>
      <w:r w:rsidR="00811305">
        <w:rPr>
          <w:rFonts w:ascii="Times New Roman" w:hAnsi="Times New Roman" w:cs="Times New Roman"/>
          <w:sz w:val="24"/>
          <w:szCs w:val="24"/>
        </w:rPr>
        <w:t>reason</w:t>
      </w:r>
      <w:r>
        <w:rPr>
          <w:rFonts w:ascii="Times New Roman" w:hAnsi="Times New Roman" w:cs="Times New Roman"/>
          <w:sz w:val="24"/>
          <w:szCs w:val="24"/>
        </w:rPr>
        <w:t xml:space="preserve"> which model would work best for software documentation data and why</w:t>
      </w:r>
      <w:r w:rsidR="00811305">
        <w:rPr>
          <w:rFonts w:ascii="Times New Roman" w:hAnsi="Times New Roman" w:cs="Times New Roman"/>
          <w:sz w:val="24"/>
          <w:szCs w:val="24"/>
        </w:rPr>
        <w:t xml:space="preserve">. Some </w:t>
      </w:r>
    </w:p>
    <w:p w14:paraId="483E9537" w14:textId="77777777" w:rsidR="00811305" w:rsidRPr="00811305" w:rsidRDefault="00811305" w:rsidP="008113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DB9AC3" w14:textId="0A4CB758" w:rsidR="00F70CFA" w:rsidRDefault="00F70CFA" w:rsidP="00F7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new datasets with</w:t>
      </w:r>
      <w:r w:rsidR="00DD56B8">
        <w:rPr>
          <w:rFonts w:ascii="Times New Roman" w:hAnsi="Times New Roman" w:cs="Times New Roman"/>
          <w:sz w:val="24"/>
          <w:szCs w:val="24"/>
        </w:rPr>
        <w:t xml:space="preserve"> or without</w:t>
      </w:r>
      <w:r>
        <w:rPr>
          <w:rFonts w:ascii="Times New Roman" w:hAnsi="Times New Roman" w:cs="Times New Roman"/>
          <w:sz w:val="24"/>
          <w:szCs w:val="24"/>
        </w:rPr>
        <w:t xml:space="preserve"> labels</w:t>
      </w:r>
      <w:r w:rsidR="00DD56B8">
        <w:rPr>
          <w:rFonts w:ascii="Times New Roman" w:hAnsi="Times New Roman" w:cs="Times New Roman"/>
          <w:sz w:val="24"/>
          <w:szCs w:val="24"/>
        </w:rPr>
        <w:t>. If without, apply new strategies to evaluate the word embeddings (Python clustering methods)</w:t>
      </w:r>
    </w:p>
    <w:p w14:paraId="298C2A34" w14:textId="56C82C17" w:rsidR="00F70CFA" w:rsidRDefault="007068C9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70CFA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</w:p>
    <w:p w14:paraId="18F80EA8" w14:textId="552587C8" w:rsidR="00F70CFA" w:rsidRDefault="007068C9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11305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https://www.kaggle.com/fazilbtopal/popular-unsupervised-clustering-algorithms</w:t>
        </w:r>
      </w:hyperlink>
    </w:p>
    <w:p w14:paraId="2E5B2AB9" w14:textId="77777777" w:rsidR="00811305" w:rsidRPr="00811305" w:rsidRDefault="00811305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1FA28" w14:textId="431166BE" w:rsidR="00F70CFA" w:rsidRDefault="00F70CFA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Research on how to evaluate </w:t>
      </w:r>
      <w:r>
        <w:rPr>
          <w:rFonts w:ascii="Times New Roman" w:hAnsi="Times New Roman" w:cs="Times New Roman"/>
          <w:sz w:val="24"/>
          <w:szCs w:val="24"/>
        </w:rPr>
        <w:t>vectorization models other than using ML?</w:t>
      </w:r>
      <w:r w:rsidR="00AF1E18">
        <w:rPr>
          <w:rFonts w:ascii="Times New Roman" w:hAnsi="Times New Roman" w:cs="Times New Roman"/>
          <w:sz w:val="24"/>
          <w:szCs w:val="24"/>
        </w:rPr>
        <w:t xml:space="preserve"> Cosine Similarity between words</w:t>
      </w:r>
      <w:r w:rsidR="00AA517A">
        <w:rPr>
          <w:rFonts w:ascii="Times New Roman" w:hAnsi="Times New Roman" w:cs="Times New Roman"/>
          <w:sz w:val="24"/>
          <w:szCs w:val="24"/>
        </w:rPr>
        <w:t xml:space="preserve">, </w:t>
      </w:r>
      <w:r w:rsidR="00AF1E18">
        <w:rPr>
          <w:rFonts w:ascii="Times New Roman" w:hAnsi="Times New Roman" w:cs="Times New Roman"/>
          <w:sz w:val="24"/>
          <w:szCs w:val="24"/>
        </w:rPr>
        <w:t>etc</w:t>
      </w:r>
      <w:r w:rsidR="00CD3B07">
        <w:rPr>
          <w:rFonts w:ascii="Times New Roman" w:hAnsi="Times New Roman" w:cs="Times New Roman"/>
          <w:sz w:val="24"/>
          <w:szCs w:val="24"/>
        </w:rPr>
        <w:t>.</w:t>
      </w:r>
    </w:p>
    <w:p w14:paraId="6B1D43E4" w14:textId="63413E3B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search evaluation methods for </w:t>
      </w:r>
      <w:r w:rsidRPr="00CD3B07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Many found approaches can be quite manual like you group articles together and evaluate yourself if these grouped articles have the same topic</w:t>
      </w:r>
    </w:p>
    <w:p w14:paraId="3C27E3C9" w14:textId="4FF57E14" w:rsidR="00F70CFA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into articles like this one: </w:t>
      </w:r>
      <w:hyperlink r:id="rId9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https://aclanthology.org/D15-1036.pdf</w:t>
        </w:r>
      </w:hyperlink>
    </w:p>
    <w:p w14:paraId="44F74029" w14:textId="77777777" w:rsidR="00CD3B07" w:rsidRPr="00CD3B07" w:rsidRDefault="00CD3B07" w:rsidP="00CD3B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729470" w14:textId="4F21EB00" w:rsidR="00933FD3" w:rsidRPr="00F70CFA" w:rsidRDefault="00CD3B07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305">
        <w:rPr>
          <w:rFonts w:ascii="Times New Roman" w:hAnsi="Times New Roman" w:cs="Times New Roman"/>
          <w:b/>
          <w:bCs/>
          <w:sz w:val="24"/>
          <w:szCs w:val="24"/>
        </w:rPr>
        <w:t>Future goal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3FD3" w:rsidRPr="00F70CFA">
        <w:rPr>
          <w:rFonts w:ascii="Times New Roman" w:hAnsi="Times New Roman" w:cs="Times New Roman"/>
          <w:sz w:val="24"/>
          <w:szCs w:val="24"/>
        </w:rPr>
        <w:t>Divide groups to different tasks:</w:t>
      </w:r>
    </w:p>
    <w:p w14:paraId="3532DB59" w14:textId="615A6A16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</w:p>
    <w:p w14:paraId="64A4C68D" w14:textId="76D40A96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NLTK</w:t>
      </w:r>
    </w:p>
    <w:p w14:paraId="3FA70FE2" w14:textId="35A2DE4B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Stanford</w:t>
      </w:r>
    </w:p>
    <w:p w14:paraId="4436B4FE" w14:textId="0D6B6275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spacy</w:t>
      </w:r>
    </w:p>
    <w:p w14:paraId="6BACCDA9" w14:textId="664CEDDE" w:rsidR="00F70CFA" w:rsidRPr="00933FD3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+ Conclude</w:t>
      </w:r>
    </w:p>
    <w:sectPr w:rsidR="00F70CFA" w:rsidRPr="0093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A9F"/>
    <w:multiLevelType w:val="hybridMultilevel"/>
    <w:tmpl w:val="604A76FA"/>
    <w:lvl w:ilvl="0" w:tplc="B20AB4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088"/>
    <w:multiLevelType w:val="hybridMultilevel"/>
    <w:tmpl w:val="68FC0EFC"/>
    <w:lvl w:ilvl="0" w:tplc="246E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DcwAzKMLCwszJR0lIJTi4sz8/NACkxqAb/LTRssAAAA"/>
  </w:docVars>
  <w:rsids>
    <w:rsidRoot w:val="000E1935"/>
    <w:rsid w:val="000E1935"/>
    <w:rsid w:val="00167B8D"/>
    <w:rsid w:val="007068C9"/>
    <w:rsid w:val="00811305"/>
    <w:rsid w:val="00850542"/>
    <w:rsid w:val="00933FD3"/>
    <w:rsid w:val="00AA517A"/>
    <w:rsid w:val="00AF07DB"/>
    <w:rsid w:val="00AF1E18"/>
    <w:rsid w:val="00CD3B07"/>
    <w:rsid w:val="00D31325"/>
    <w:rsid w:val="00D668B5"/>
    <w:rsid w:val="00DD56B8"/>
    <w:rsid w:val="00DF7F1B"/>
    <w:rsid w:val="00ED7EE2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62AB"/>
  <w15:chartTrackingRefBased/>
  <w15:docId w15:val="{84466784-A19F-49C2-A4F4-E93F336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azilbtopal/popular-unsupervised-clustering-algorith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se-2b1ffa791cf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llica-ai.medium.com/comparison-of-different-word-embeddings-on-text-similarity-a-use-case-in-nlp-e83e08469c1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lanthology.org/D15-10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5</cp:revision>
  <dcterms:created xsi:type="dcterms:W3CDTF">2021-09-16T23:04:00Z</dcterms:created>
  <dcterms:modified xsi:type="dcterms:W3CDTF">2021-09-17T01:45:00Z</dcterms:modified>
</cp:coreProperties>
</file>