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Woensdag 29 mei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Aanwezig: Jeroen (voorzitter), Alexander, Yorick, Özer, Robert C , Robbert v 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Opening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Vaststelling Agenda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Notulen vorige vergadering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Mededelingen                        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Bespreking productverslag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Bespreking module systeem</w:t>
        <w:tab/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Taakverdeling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Actiepunten komende week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Rondvraag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Sluiting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r w:rsidRPr="00000000" w:rsidR="00000000" w:rsidDel="00000000">
        <w:rPr>
          <w:rtl w:val="0"/>
        </w:rPr>
        <w:t xml:space="preserve">Notulen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Opening: 9:21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Defender waarschijnlijk moeilijk te implementeren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Navpoint bug gefixt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SVN branches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Testen gedeeltelijk gelukt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Thuis verslag afschrijven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Duidelijkheid verkrijgen over de werking van de manager tov attacker/defender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Sluiting: 10:03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Actiepunten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odules afmaken (Alexander)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Verslag afmaken (Carosi)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Trac bijhouden (Robert Carosi)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Testen (Ozer)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Adrenaline module &amp; combo’s (Robbert)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Procesverslag afronden (Jeroen)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Woensdag 29 mei.docx</dc:title>
</cp:coreProperties>
</file>