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pPr>
      <w:bookmarkStart w:id="0" w:colFirst="0" w:name="h.ttr4xwmz243l" w:colLast="0"/>
      <w:bookmarkEnd w:id="0"/>
      <w:r w:rsidRPr="00000000" w:rsidR="00000000" w:rsidDel="00000000">
        <w:rPr>
          <w:sz w:val="50"/>
          <w:rtl w:val="0"/>
        </w:rPr>
        <w:t xml:space="preserve">Procesverslag</w:t>
      </w:r>
    </w:p>
    <w:p w:rsidP="00000000" w:rsidRPr="00000000" w:rsidR="00000000" w:rsidDel="00000000" w:rsidRDefault="00000000">
      <w:pPr>
        <w:pStyle w:val="Heading1"/>
        <w:jc w:val="both"/>
      </w:pPr>
      <w:bookmarkStart w:id="1" w:colFirst="0" w:name="h.966g8antlzpb" w:colLast="0"/>
      <w:bookmarkEnd w:id="1"/>
      <w:r w:rsidRPr="00000000" w:rsidR="00000000" w:rsidDel="00000000">
        <w:rPr>
          <w:rtl w:val="0"/>
        </w:rPr>
        <w:t xml:space="preserve">Gebruikmaking van Trac</w:t>
      </w:r>
    </w:p>
    <w:p w:rsidP="00000000" w:rsidRPr="00000000" w:rsidR="00000000" w:rsidDel="00000000" w:rsidRDefault="00000000">
      <w:pPr>
        <w:jc w:val="both"/>
      </w:pPr>
      <w:r w:rsidRPr="00000000" w:rsidR="00000000" w:rsidDel="00000000">
        <w:rPr>
          <w:rtl w:val="0"/>
        </w:rPr>
        <w:t xml:space="preserve">De groep moest in het begin van het project erg wennen aan Trac. Voornamelijk het updaten van Trac na het uitvoeren van een taak gebeurde niet direct. Dit is goed te zien in het gebruik van de tickets. Zo werden de tickets die thuis waren uitgevoerd pas op de projectdagen gesloten.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Zodra we er eenmaal aan gewend waren verliep het wel veel beter. Er werd een persoon aangewezen die verantwoordelijk was voor het bijhouden van Trac, die alle actiepunten na een vergadering direct erbij plaatste en zorgde dat alles up-to-date bleef. Daarnaast ging iedereen vaker code plaatsen op SVN zodat er duidelijker was wat iedereen gedaan had en mee bezig was.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In de wiki was vooral de ontologiedefinitie nuttig. Deze gebruikten we om voor onszelf een overzicht te houden van beschikbare beliefs en knowledge. </w:t>
      </w:r>
    </w:p>
    <w:p w:rsidP="00000000" w:rsidRPr="00000000" w:rsidR="00000000" w:rsidDel="00000000" w:rsidRDefault="00000000">
      <w:pPr>
        <w:pStyle w:val="Heading1"/>
        <w:jc w:val="both"/>
      </w:pPr>
      <w:bookmarkStart w:id="2" w:colFirst="0" w:name="h.nus1lb5coeae" w:colLast="0"/>
      <w:bookmarkEnd w:id="2"/>
      <w:r w:rsidRPr="00000000" w:rsidR="00000000" w:rsidDel="00000000">
        <w:rPr>
          <w:rtl w:val="0"/>
        </w:rPr>
        <w:t xml:space="preserve">Samenwerking</w:t>
      </w:r>
    </w:p>
    <w:p w:rsidP="00000000" w:rsidRPr="00000000" w:rsidR="00000000" w:rsidDel="00000000" w:rsidRDefault="00000000">
      <w:pPr>
        <w:jc w:val="both"/>
      </w:pPr>
      <w:r w:rsidRPr="00000000" w:rsidR="00000000" w:rsidDel="00000000">
        <w:rPr>
          <w:rtl w:val="0"/>
        </w:rPr>
        <w:t xml:space="preserve">De samenwerking in de groep is over het algemeen als goed ervaren. Hoewel we éénmaal hebben moeten wisselen van voorzitter.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Naast de in het samenwerkingscontract besproken vergaderingen hebben we ook iedere donderdag een kort rondje gedaan waar iedereen zei wat hij ging doen. Hierbij werd direct gekeken of er taken waren die nog verdeeld moesten worden. Hierdoor wisten we wat groepsgenoten aan het doen waren en konden we taken dynamisch toewijzen als bleek dat mensen een taak sneller klaar hadden of juist meer tijd nodig hadden.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Buiten het samenwerkingscontract hebben we ook een rooster gemaakt waarin ieder teamlid éénmaal wat lekkers meeneemt. De meeste zoetigheden zijn meegenomen volgens dit rooster. Tot nu toe is slechts eenmaal om een andere reden zoetigheid meegenomen, namelijk omdat Özer zich had verslapen.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Procesverslag.docx</dc:title>
</cp:coreProperties>
</file>