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D4D32" w14:textId="1034ACBF" w:rsidR="00272715" w:rsidRPr="0083698A" w:rsidRDefault="00272715" w:rsidP="00272715">
      <w:pPr>
        <w:jc w:val="center"/>
        <w:rPr>
          <w:rFonts w:ascii="Times New Roman" w:hAnsi="Times New Roman" w:cs="Times New Roman"/>
          <w:sz w:val="28"/>
          <w:szCs w:val="28"/>
        </w:rPr>
      </w:pPr>
      <w:r w:rsidRPr="0083698A">
        <w:rPr>
          <w:rStyle w:val="moduletitlelink"/>
          <w:rFonts w:ascii="Times New Roman" w:hAnsi="Times New Roman" w:cs="Times New Roman"/>
          <w:sz w:val="28"/>
          <w:szCs w:val="28"/>
        </w:rPr>
        <w:t xml:space="preserve">Kaiser Permanente Cybersecurity Project – Team </w:t>
      </w:r>
      <w:r w:rsidRPr="0083698A">
        <w:rPr>
          <w:rFonts w:ascii="Times New Roman" w:hAnsi="Times New Roman" w:cs="Times New Roman"/>
          <w:sz w:val="28"/>
          <w:szCs w:val="28"/>
        </w:rPr>
        <w:t xml:space="preserve">Meeting </w:t>
      </w:r>
      <w:r w:rsidR="00C75FE7" w:rsidRPr="0083698A">
        <w:rPr>
          <w:rFonts w:ascii="Times New Roman" w:hAnsi="Times New Roman" w:cs="Times New Roman"/>
          <w:sz w:val="28"/>
          <w:szCs w:val="28"/>
        </w:rPr>
        <w:t>Summary</w:t>
      </w:r>
      <w:r w:rsidRPr="0083698A">
        <w:rPr>
          <w:rFonts w:ascii="Times New Roman" w:hAnsi="Times New Roman" w:cs="Times New Roman"/>
          <w:sz w:val="28"/>
          <w:szCs w:val="28"/>
        </w:rPr>
        <w:t>:</w:t>
      </w:r>
    </w:p>
    <w:p w14:paraId="2A9748B0" w14:textId="473C5E88" w:rsidR="00272715" w:rsidRPr="0083698A" w:rsidRDefault="00272715" w:rsidP="00272715">
      <w:pPr>
        <w:rPr>
          <w:rFonts w:ascii="Times New Roman" w:hAnsi="Times New Roman" w:cs="Times New Roman"/>
        </w:rPr>
      </w:pPr>
      <w:r w:rsidRPr="0083698A">
        <w:rPr>
          <w:rFonts w:ascii="Times New Roman" w:hAnsi="Times New Roman" w:cs="Times New Roman"/>
          <w:b/>
          <w:bCs/>
        </w:rPr>
        <w:t>Participants:</w:t>
      </w:r>
      <w:r w:rsidRPr="0083698A">
        <w:rPr>
          <w:rFonts w:ascii="Times New Roman" w:hAnsi="Times New Roman" w:cs="Times New Roman"/>
        </w:rPr>
        <w:t xml:space="preserve"> Danae O’Connor, Noah Warren, </w:t>
      </w:r>
      <w:r w:rsidR="0092331F">
        <w:rPr>
          <w:rFonts w:ascii="Times New Roman" w:hAnsi="Times New Roman" w:cs="Times New Roman"/>
        </w:rPr>
        <w:t>Debra Parcheta</w:t>
      </w:r>
    </w:p>
    <w:p w14:paraId="08CC5365" w14:textId="344093AD" w:rsidR="00272715" w:rsidRPr="0083698A" w:rsidRDefault="00272715" w:rsidP="00272715">
      <w:pPr>
        <w:rPr>
          <w:rFonts w:ascii="Times New Roman" w:hAnsi="Times New Roman" w:cs="Times New Roman"/>
        </w:rPr>
      </w:pPr>
      <w:r w:rsidRPr="0083698A">
        <w:rPr>
          <w:rFonts w:ascii="Times New Roman" w:hAnsi="Times New Roman" w:cs="Times New Roman"/>
          <w:b/>
          <w:bCs/>
        </w:rPr>
        <w:t>When:</w:t>
      </w:r>
      <w:r w:rsidRPr="0083698A">
        <w:rPr>
          <w:rFonts w:ascii="Times New Roman" w:hAnsi="Times New Roman" w:cs="Times New Roman"/>
        </w:rPr>
        <w:t xml:space="preserve"> </w:t>
      </w:r>
      <w:r w:rsidR="0092331F">
        <w:rPr>
          <w:rFonts w:ascii="Times New Roman" w:hAnsi="Times New Roman" w:cs="Times New Roman"/>
        </w:rPr>
        <w:t>1:00pm to 2:00pm</w:t>
      </w:r>
      <w:r w:rsidRPr="0083698A">
        <w:rPr>
          <w:rFonts w:ascii="Times New Roman" w:hAnsi="Times New Roman" w:cs="Times New Roman"/>
        </w:rPr>
        <w:t xml:space="preserve"> on </w:t>
      </w:r>
      <w:r w:rsidR="009E090E">
        <w:rPr>
          <w:rFonts w:ascii="Times New Roman" w:hAnsi="Times New Roman" w:cs="Times New Roman"/>
        </w:rPr>
        <w:t>4/</w:t>
      </w:r>
      <w:r w:rsidR="00235DEC">
        <w:rPr>
          <w:rFonts w:ascii="Times New Roman" w:hAnsi="Times New Roman" w:cs="Times New Roman"/>
        </w:rPr>
        <w:t>8</w:t>
      </w:r>
      <w:r w:rsidR="0092331F">
        <w:rPr>
          <w:rFonts w:ascii="Times New Roman" w:hAnsi="Times New Roman" w:cs="Times New Roman"/>
        </w:rPr>
        <w:t>/2024</w:t>
      </w:r>
      <w:r w:rsidRPr="0083698A">
        <w:rPr>
          <w:rFonts w:ascii="Times New Roman" w:hAnsi="Times New Roman" w:cs="Times New Roman"/>
        </w:rPr>
        <w:t xml:space="preserve"> </w:t>
      </w:r>
    </w:p>
    <w:p w14:paraId="21A7F9CC" w14:textId="77777777" w:rsidR="00272715" w:rsidRPr="0083698A" w:rsidRDefault="00272715" w:rsidP="00272715">
      <w:pPr>
        <w:rPr>
          <w:rFonts w:ascii="Times New Roman" w:hAnsi="Times New Roman" w:cs="Times New Roman"/>
        </w:rPr>
      </w:pPr>
      <w:r w:rsidRPr="0083698A">
        <w:rPr>
          <w:rFonts w:ascii="Times New Roman" w:hAnsi="Times New Roman" w:cs="Times New Roman"/>
          <w:b/>
          <w:bCs/>
        </w:rPr>
        <w:t>Where:</w:t>
      </w:r>
      <w:r w:rsidRPr="0083698A">
        <w:rPr>
          <w:rFonts w:ascii="Times New Roman" w:hAnsi="Times New Roman" w:cs="Times New Roman"/>
        </w:rPr>
        <w:t xml:space="preserve"> </w:t>
      </w:r>
      <w:hyperlink r:id="rId4" w:history="1">
        <w:r w:rsidRPr="0083698A">
          <w:rPr>
            <w:rStyle w:val="Hyperlink"/>
            <w:rFonts w:ascii="Times New Roman" w:hAnsi="Times New Roman" w:cs="Times New Roman"/>
          </w:rPr>
          <w:t>https://ucdenver.zoom.us/j/9681646314</w:t>
        </w:r>
      </w:hyperlink>
      <w:r w:rsidRPr="0083698A">
        <w:rPr>
          <w:rFonts w:ascii="Times New Roman" w:hAnsi="Times New Roman" w:cs="Times New Roman"/>
        </w:rPr>
        <w:t xml:space="preserve">  Meeting ID: 968 164 6314</w:t>
      </w:r>
    </w:p>
    <w:p w14:paraId="4426D21D" w14:textId="71F83ED0" w:rsidR="00272715" w:rsidRPr="0083698A" w:rsidRDefault="00C75FE7" w:rsidP="00272715">
      <w:pPr>
        <w:rPr>
          <w:rFonts w:ascii="Times New Roman" w:hAnsi="Times New Roman" w:cs="Times New Roman"/>
          <w:b/>
          <w:bCs/>
          <w:u w:val="single"/>
        </w:rPr>
      </w:pPr>
      <w:r w:rsidRPr="0083698A">
        <w:rPr>
          <w:rFonts w:ascii="Times New Roman" w:hAnsi="Times New Roman" w:cs="Times New Roman"/>
          <w:b/>
          <w:bCs/>
          <w:u w:val="single"/>
        </w:rPr>
        <w:t>Summary</w:t>
      </w:r>
      <w:r w:rsidR="00272715" w:rsidRPr="0083698A">
        <w:rPr>
          <w:rFonts w:ascii="Times New Roman" w:hAnsi="Times New Roman" w:cs="Times New Roman"/>
          <w:b/>
          <w:bCs/>
          <w:u w:val="single"/>
        </w:rPr>
        <w:t xml:space="preserve">: </w:t>
      </w:r>
    </w:p>
    <w:p w14:paraId="0546901E" w14:textId="0483D442" w:rsidR="0092331F" w:rsidRPr="0051021D" w:rsidRDefault="0092331F" w:rsidP="00C72228">
      <w:pPr>
        <w:rPr>
          <w:rFonts w:ascii="Times New Roman" w:hAnsi="Times New Roman" w:cs="Times New Roman"/>
        </w:rPr>
      </w:pPr>
      <w:r>
        <w:rPr>
          <w:rFonts w:ascii="Times New Roman" w:hAnsi="Times New Roman" w:cs="Times New Roman"/>
        </w:rPr>
        <w:t>All team members were in attendance for the meeting.</w:t>
      </w:r>
      <w:r w:rsidR="00E07397">
        <w:rPr>
          <w:rFonts w:ascii="Times New Roman" w:hAnsi="Times New Roman" w:cs="Times New Roman"/>
        </w:rPr>
        <w:t xml:space="preserve"> </w:t>
      </w:r>
      <w:r w:rsidR="0051021D">
        <w:rPr>
          <w:rFonts w:ascii="Times New Roman" w:hAnsi="Times New Roman" w:cs="Times New Roman"/>
        </w:rPr>
        <w:t xml:space="preserve">We started off the meeting by discussing the plan for the rest of the semester. We will be performing </w:t>
      </w:r>
      <w:r w:rsidR="00A45617">
        <w:rPr>
          <w:rFonts w:ascii="Times New Roman" w:hAnsi="Times New Roman" w:cs="Times New Roman"/>
        </w:rPr>
        <w:t>one</w:t>
      </w:r>
      <w:r w:rsidR="0051021D">
        <w:rPr>
          <w:rFonts w:ascii="Times New Roman" w:hAnsi="Times New Roman" w:cs="Times New Roman"/>
        </w:rPr>
        <w:t xml:space="preserve"> final round of user testing this semester. The goal for this round of testing will be to show improvement in the product’s functionality from our first round of testing. In that first round, we identified two main points needing improvement. The first is that the page needs to be refreshed in order for the visualization to update correctly when a new query is made. The second is that the width of the cards did not fill the entire available space for </w:t>
      </w:r>
      <w:r w:rsidR="00A45617">
        <w:rPr>
          <w:rFonts w:ascii="Times New Roman" w:hAnsi="Times New Roman" w:cs="Times New Roman"/>
        </w:rPr>
        <w:t>their</w:t>
      </w:r>
      <w:r w:rsidR="0051021D">
        <w:rPr>
          <w:rFonts w:ascii="Times New Roman" w:hAnsi="Times New Roman" w:cs="Times New Roman"/>
        </w:rPr>
        <w:t xml:space="preserve"> assigned tactic column, especially when the dataset contained lots of tactics. As of now, we are still working to resolve each of these issues, and thus we have not determined a starting date for testing. We did, however, determine that</w:t>
      </w:r>
      <w:r w:rsidR="00A45617">
        <w:rPr>
          <w:rFonts w:ascii="Times New Roman" w:hAnsi="Times New Roman" w:cs="Times New Roman"/>
        </w:rPr>
        <w:t>,</w:t>
      </w:r>
      <w:r w:rsidR="0051021D">
        <w:rPr>
          <w:rFonts w:ascii="Times New Roman" w:hAnsi="Times New Roman" w:cs="Times New Roman"/>
        </w:rPr>
        <w:t xml:space="preserve"> based on our first round of testing, we need to allow at least a week for testers to complete testing. This means that the absolute latest we can begin testing to receive and interpret our results for our final presentation is April 22</w:t>
      </w:r>
      <w:r w:rsidR="0051021D" w:rsidRPr="0051021D">
        <w:rPr>
          <w:rFonts w:ascii="Times New Roman" w:hAnsi="Times New Roman" w:cs="Times New Roman"/>
          <w:vertAlign w:val="superscript"/>
        </w:rPr>
        <w:t>nd</w:t>
      </w:r>
      <w:r w:rsidR="00A45617">
        <w:rPr>
          <w:rFonts w:ascii="Times New Roman" w:hAnsi="Times New Roman" w:cs="Times New Roman"/>
        </w:rPr>
        <w:t>;</w:t>
      </w:r>
      <w:r w:rsidR="0051021D">
        <w:rPr>
          <w:rFonts w:ascii="Times New Roman" w:hAnsi="Times New Roman" w:cs="Times New Roman"/>
        </w:rPr>
        <w:t xml:space="preserve"> however, we are aiming to complete it before then to give ourselves more time.</w:t>
      </w:r>
    </w:p>
    <w:p w14:paraId="373EEAD5" w14:textId="2423CFB7" w:rsidR="00E07397" w:rsidRDefault="00E07397" w:rsidP="00C72228">
      <w:pPr>
        <w:rPr>
          <w:rFonts w:ascii="Times New Roman" w:hAnsi="Times New Roman" w:cs="Times New Roman"/>
        </w:rPr>
      </w:pPr>
      <w:r>
        <w:rPr>
          <w:rFonts w:ascii="Times New Roman" w:hAnsi="Times New Roman" w:cs="Times New Roman"/>
        </w:rPr>
        <w:t xml:space="preserve">We also discussed </w:t>
      </w:r>
      <w:r w:rsidR="00E0548E">
        <w:rPr>
          <w:rFonts w:ascii="Times New Roman" w:hAnsi="Times New Roman" w:cs="Times New Roman"/>
        </w:rPr>
        <w:t>the team’s</w:t>
      </w:r>
      <w:r>
        <w:rPr>
          <w:rFonts w:ascii="Times New Roman" w:hAnsi="Times New Roman" w:cs="Times New Roman"/>
        </w:rPr>
        <w:t xml:space="preserve"> progress since our last client meeting. </w:t>
      </w:r>
      <w:r w:rsidR="0051021D">
        <w:rPr>
          <w:rFonts w:ascii="Times New Roman" w:hAnsi="Times New Roman" w:cs="Times New Roman"/>
        </w:rPr>
        <w:t xml:space="preserve">Danae has been focusing on creating dynamic card widths </w:t>
      </w:r>
      <w:r w:rsidR="00FE5ABD">
        <w:rPr>
          <w:rFonts w:ascii="Times New Roman" w:hAnsi="Times New Roman" w:cs="Times New Roman"/>
        </w:rPr>
        <w:t xml:space="preserve">based on the tactics in the data in order </w:t>
      </w:r>
      <w:r w:rsidR="0051021D">
        <w:rPr>
          <w:rFonts w:ascii="Times New Roman" w:hAnsi="Times New Roman" w:cs="Times New Roman"/>
        </w:rPr>
        <w:t>to match the widths of the tactic columns</w:t>
      </w:r>
      <w:r w:rsidR="00FE5ABD">
        <w:rPr>
          <w:rFonts w:ascii="Times New Roman" w:hAnsi="Times New Roman" w:cs="Times New Roman"/>
        </w:rPr>
        <w:t>. She attempted to base the width of each card on the total allotted chart size by dividing the total width by the number of tactics</w:t>
      </w:r>
      <w:r w:rsidR="00A45617">
        <w:rPr>
          <w:rFonts w:ascii="Times New Roman" w:hAnsi="Times New Roman" w:cs="Times New Roman"/>
        </w:rPr>
        <w:t xml:space="preserve">; </w:t>
      </w:r>
      <w:r w:rsidR="00FE5ABD">
        <w:rPr>
          <w:rFonts w:ascii="Times New Roman" w:hAnsi="Times New Roman" w:cs="Times New Roman"/>
        </w:rPr>
        <w:t>however</w:t>
      </w:r>
      <w:r w:rsidR="00A45617">
        <w:rPr>
          <w:rFonts w:ascii="Times New Roman" w:hAnsi="Times New Roman" w:cs="Times New Roman"/>
        </w:rPr>
        <w:t>,</w:t>
      </w:r>
      <w:r w:rsidR="00FE5ABD">
        <w:rPr>
          <w:rFonts w:ascii="Times New Roman" w:hAnsi="Times New Roman" w:cs="Times New Roman"/>
        </w:rPr>
        <w:t xml:space="preserve"> this produced many issues with formatting, specifically the text wrapping functionality for each card. Her solution was to instead set the cards to a fixed width</w:t>
      </w:r>
      <w:r w:rsidR="00A45617">
        <w:rPr>
          <w:rFonts w:ascii="Times New Roman" w:hAnsi="Times New Roman" w:cs="Times New Roman"/>
        </w:rPr>
        <w:t>,</w:t>
      </w:r>
      <w:r w:rsidR="00FE5ABD">
        <w:rPr>
          <w:rFonts w:ascii="Times New Roman" w:hAnsi="Times New Roman" w:cs="Times New Roman"/>
        </w:rPr>
        <w:t xml:space="preserve"> which is based on the </w:t>
      </w:r>
      <w:r w:rsidR="00A45617">
        <w:rPr>
          <w:rFonts w:ascii="Times New Roman" w:hAnsi="Times New Roman" w:cs="Times New Roman"/>
        </w:rPr>
        <w:t>number of tactics</w:t>
      </w:r>
      <w:r w:rsidR="00FE5ABD">
        <w:rPr>
          <w:rFonts w:ascii="Times New Roman" w:hAnsi="Times New Roman" w:cs="Times New Roman"/>
        </w:rPr>
        <w:t>. For example, if there are between 0 and 5 tactics, the width of the cards will be 135</w:t>
      </w:r>
      <w:r w:rsidR="00A45617">
        <w:rPr>
          <w:rFonts w:ascii="Times New Roman" w:hAnsi="Times New Roman" w:cs="Times New Roman"/>
        </w:rPr>
        <w:t xml:space="preserve"> pixels</w:t>
      </w:r>
      <w:r w:rsidR="00FE5ABD">
        <w:rPr>
          <w:rFonts w:ascii="Times New Roman" w:hAnsi="Times New Roman" w:cs="Times New Roman"/>
        </w:rPr>
        <w:t>, whereas if there are 5 to 10 tactics, the width of the cards will be 150</w:t>
      </w:r>
      <w:r w:rsidR="00A45617">
        <w:rPr>
          <w:rFonts w:ascii="Times New Roman" w:hAnsi="Times New Roman" w:cs="Times New Roman"/>
        </w:rPr>
        <w:t xml:space="preserve"> pixels</w:t>
      </w:r>
      <w:r w:rsidR="00FE5ABD">
        <w:rPr>
          <w:rFonts w:ascii="Times New Roman" w:hAnsi="Times New Roman" w:cs="Times New Roman"/>
        </w:rPr>
        <w:t xml:space="preserve">. Noah has been working on debugging the refreshing issue. He thought the issue might be related to the node.js modules that are installed to load the visualization into the Splunk webpage. Unfortunately, after much research, nothing was found that would cause the visualization to cache previous data and not update. Another avenue he </w:t>
      </w:r>
      <w:r w:rsidR="00A45617">
        <w:rPr>
          <w:rFonts w:ascii="Times New Roman" w:hAnsi="Times New Roman" w:cs="Times New Roman"/>
        </w:rPr>
        <w:t>explored</w:t>
      </w:r>
      <w:r w:rsidR="00FE5ABD">
        <w:rPr>
          <w:rFonts w:ascii="Times New Roman" w:hAnsi="Times New Roman" w:cs="Times New Roman"/>
        </w:rPr>
        <w:t xml:space="preserve"> was reading the Splunk custom visualization API documentation to try to find the functionality responsible for getting the updated query data. It was found that a method called ‘formatData’ was responsible for getting the new data and passing it to the ‘updateView’ method that we have overridden to contain our visualization. The ‘formatData’ method cannot be called directly</w:t>
      </w:r>
      <w:r w:rsidR="00A45617">
        <w:rPr>
          <w:rFonts w:ascii="Times New Roman" w:hAnsi="Times New Roman" w:cs="Times New Roman"/>
        </w:rPr>
        <w:t xml:space="preserve">; </w:t>
      </w:r>
      <w:r w:rsidR="00FE5ABD">
        <w:rPr>
          <w:rFonts w:ascii="Times New Roman" w:hAnsi="Times New Roman" w:cs="Times New Roman"/>
        </w:rPr>
        <w:t>instead</w:t>
      </w:r>
      <w:r w:rsidR="00A45617">
        <w:rPr>
          <w:rFonts w:ascii="Times New Roman" w:hAnsi="Times New Roman" w:cs="Times New Roman"/>
        </w:rPr>
        <w:t xml:space="preserve">, </w:t>
      </w:r>
      <w:r w:rsidR="00FE5ABD">
        <w:rPr>
          <w:rFonts w:ascii="Times New Roman" w:hAnsi="Times New Roman" w:cs="Times New Roman"/>
        </w:rPr>
        <w:t>it must be called by calling another method, ‘invalidateFormatData’</w:t>
      </w:r>
      <w:r w:rsidR="008964F6">
        <w:rPr>
          <w:rFonts w:ascii="Times New Roman" w:hAnsi="Times New Roman" w:cs="Times New Roman"/>
        </w:rPr>
        <w:t xml:space="preserve">, which indicates that the data must be fetched again. Since the documentation was not clear on how to implement this, Noah went through trial and error to call the function in the other overridden methods (initialize, getInitialDataParams, and updateView) to see if it would force the visualization to update with the correct data. Unfortunately, this does not appear to have completely solved the issue. The visualization only updates with the correct data part of the time, and therefore this will still need to be worked on. Additionally, Noah worked on creating and beginning to fill </w:t>
      </w:r>
      <w:r w:rsidR="00A45617">
        <w:rPr>
          <w:rFonts w:ascii="Times New Roman" w:hAnsi="Times New Roman" w:cs="Times New Roman"/>
        </w:rPr>
        <w:t>out</w:t>
      </w:r>
      <w:r w:rsidR="008964F6">
        <w:rPr>
          <w:rFonts w:ascii="Times New Roman" w:hAnsi="Times New Roman" w:cs="Times New Roman"/>
        </w:rPr>
        <w:t xml:space="preserve"> the README document for tech transfer with items like a description, references to other helpful websites, and basic product use guidelines.</w:t>
      </w:r>
    </w:p>
    <w:p w14:paraId="44F69413" w14:textId="2D81B71E" w:rsidR="00EE6CE9" w:rsidRDefault="00EE6CE9" w:rsidP="00C72228">
      <w:pPr>
        <w:rPr>
          <w:rFonts w:ascii="Times New Roman" w:hAnsi="Times New Roman" w:cs="Times New Roman"/>
        </w:rPr>
      </w:pPr>
      <w:r>
        <w:rPr>
          <w:rFonts w:ascii="Times New Roman" w:hAnsi="Times New Roman" w:cs="Times New Roman"/>
        </w:rPr>
        <w:t xml:space="preserve">Finally, we discussed items </w:t>
      </w:r>
      <w:r w:rsidR="008964F6">
        <w:rPr>
          <w:rFonts w:ascii="Times New Roman" w:hAnsi="Times New Roman" w:cs="Times New Roman"/>
        </w:rPr>
        <w:t xml:space="preserve">for each team member to work </w:t>
      </w:r>
      <w:r>
        <w:rPr>
          <w:rFonts w:ascii="Times New Roman" w:hAnsi="Times New Roman" w:cs="Times New Roman"/>
        </w:rPr>
        <w:t xml:space="preserve">on </w:t>
      </w:r>
      <w:r w:rsidR="00A45617">
        <w:rPr>
          <w:rFonts w:ascii="Times New Roman" w:hAnsi="Times New Roman" w:cs="Times New Roman"/>
        </w:rPr>
        <w:t>in</w:t>
      </w:r>
      <w:r>
        <w:rPr>
          <w:rFonts w:ascii="Times New Roman" w:hAnsi="Times New Roman" w:cs="Times New Roman"/>
        </w:rPr>
        <w:t xml:space="preserve"> the future. </w:t>
      </w:r>
      <w:r w:rsidR="008964F6">
        <w:rPr>
          <w:rFonts w:ascii="Times New Roman" w:hAnsi="Times New Roman" w:cs="Times New Roman"/>
        </w:rPr>
        <w:t>Noah will</w:t>
      </w:r>
      <w:r w:rsidR="008964F6">
        <w:rPr>
          <w:rFonts w:ascii="Times New Roman" w:hAnsi="Times New Roman" w:cs="Times New Roman"/>
        </w:rPr>
        <w:t xml:space="preserve"> </w:t>
      </w:r>
      <w:r w:rsidR="008964F6">
        <w:rPr>
          <w:rFonts w:ascii="Times New Roman" w:hAnsi="Times New Roman" w:cs="Times New Roman"/>
        </w:rPr>
        <w:t xml:space="preserve">continue to work on debugging the </w:t>
      </w:r>
      <w:r w:rsidR="008964F6">
        <w:rPr>
          <w:rFonts w:ascii="Times New Roman" w:hAnsi="Times New Roman" w:cs="Times New Roman"/>
        </w:rPr>
        <w:t>issue</w:t>
      </w:r>
      <w:r w:rsidR="008964F6">
        <w:rPr>
          <w:rFonts w:ascii="Times New Roman" w:hAnsi="Times New Roman" w:cs="Times New Roman"/>
        </w:rPr>
        <w:t xml:space="preserve"> with the data not updating correctly.</w:t>
      </w:r>
      <w:r w:rsidR="008964F6">
        <w:rPr>
          <w:rFonts w:ascii="Times New Roman" w:hAnsi="Times New Roman" w:cs="Times New Roman"/>
        </w:rPr>
        <w:t xml:space="preserve"> </w:t>
      </w:r>
      <w:r w:rsidR="006903FF">
        <w:rPr>
          <w:rFonts w:ascii="Times New Roman" w:hAnsi="Times New Roman" w:cs="Times New Roman"/>
        </w:rPr>
        <w:t xml:space="preserve">Danae will be </w:t>
      </w:r>
      <w:r w:rsidR="008964F6">
        <w:rPr>
          <w:rFonts w:ascii="Times New Roman" w:hAnsi="Times New Roman" w:cs="Times New Roman"/>
        </w:rPr>
        <w:t xml:space="preserve">working to fix a few remaining items </w:t>
      </w:r>
      <w:r w:rsidR="00A45617">
        <w:rPr>
          <w:rFonts w:ascii="Times New Roman" w:hAnsi="Times New Roman" w:cs="Times New Roman"/>
        </w:rPr>
        <w:t>regarding the updated</w:t>
      </w:r>
      <w:r w:rsidR="008964F6">
        <w:rPr>
          <w:rFonts w:ascii="Times New Roman" w:hAnsi="Times New Roman" w:cs="Times New Roman"/>
        </w:rPr>
        <w:t xml:space="preserve"> card widths before transitioning to helping Noah with the data refreshing </w:t>
      </w:r>
      <w:r w:rsidR="008964F6">
        <w:rPr>
          <w:rFonts w:ascii="Times New Roman" w:hAnsi="Times New Roman" w:cs="Times New Roman"/>
        </w:rPr>
        <w:lastRenderedPageBreak/>
        <w:t xml:space="preserve">issue. </w:t>
      </w:r>
      <w:r w:rsidR="008964F6">
        <w:rPr>
          <w:rFonts w:ascii="Times New Roman" w:hAnsi="Times New Roman" w:cs="Times New Roman"/>
        </w:rPr>
        <w:t xml:space="preserve">Both team members will </w:t>
      </w:r>
      <w:r w:rsidR="008964F6">
        <w:rPr>
          <w:rFonts w:ascii="Times New Roman" w:hAnsi="Times New Roman" w:cs="Times New Roman"/>
        </w:rPr>
        <w:t xml:space="preserve">also </w:t>
      </w:r>
      <w:r w:rsidR="008964F6">
        <w:rPr>
          <w:rFonts w:ascii="Times New Roman" w:hAnsi="Times New Roman" w:cs="Times New Roman"/>
        </w:rPr>
        <w:t>be continuing to work on the necessary tech transfer items, such as the README and Getting Started documentation.</w:t>
      </w:r>
    </w:p>
    <w:p w14:paraId="3E7959F1" w14:textId="720357A7" w:rsidR="00C72228" w:rsidRPr="0083698A" w:rsidRDefault="00C72228" w:rsidP="00C72228">
      <w:pPr>
        <w:rPr>
          <w:rFonts w:ascii="Times New Roman" w:eastAsia="Times New Roman" w:hAnsi="Times New Roman" w:cs="Times New Roman"/>
        </w:rPr>
      </w:pPr>
      <w:r w:rsidRPr="0083698A">
        <w:rPr>
          <w:rFonts w:ascii="Times New Roman" w:hAnsi="Times New Roman" w:cs="Times New Roman"/>
          <w:b/>
          <w:bCs/>
          <w:u w:val="single"/>
        </w:rPr>
        <w:t xml:space="preserve">Action Items: </w:t>
      </w:r>
    </w:p>
    <w:p w14:paraId="52C33A82" w14:textId="046A3164" w:rsidR="00C72228" w:rsidRPr="0083698A" w:rsidRDefault="00C72228" w:rsidP="00C72228">
      <w:pPr>
        <w:rPr>
          <w:color w:val="000000"/>
        </w:rPr>
      </w:pPr>
      <w:r w:rsidRPr="0083698A">
        <w:rPr>
          <w:rStyle w:val="contentpasted0"/>
          <w:rFonts w:ascii="Times New Roman" w:hAnsi="Times New Roman" w:cs="Times New Roman"/>
          <w:color w:val="000000"/>
        </w:rPr>
        <w:t xml:space="preserve">Debra – </w:t>
      </w:r>
      <w:r w:rsidR="00571DD7">
        <w:rPr>
          <w:rStyle w:val="contentpasted0"/>
          <w:rFonts w:ascii="Times New Roman" w:hAnsi="Times New Roman" w:cs="Times New Roman"/>
          <w:color w:val="000000"/>
        </w:rPr>
        <w:t xml:space="preserve">No actions </w:t>
      </w:r>
      <w:r w:rsidR="001F390C">
        <w:rPr>
          <w:rStyle w:val="contentpasted0"/>
          <w:rFonts w:ascii="Times New Roman" w:hAnsi="Times New Roman" w:cs="Times New Roman"/>
          <w:color w:val="000000"/>
        </w:rPr>
        <w:t xml:space="preserve">are </w:t>
      </w:r>
      <w:r w:rsidR="00571DD7">
        <w:rPr>
          <w:rStyle w:val="contentpasted0"/>
          <w:rFonts w:ascii="Times New Roman" w:hAnsi="Times New Roman" w:cs="Times New Roman"/>
          <w:color w:val="000000"/>
        </w:rPr>
        <w:t>needed at this time.</w:t>
      </w:r>
      <w:r w:rsidRPr="0083698A">
        <w:rPr>
          <w:rStyle w:val="contentpasted0"/>
          <w:rFonts w:ascii="Times New Roman" w:hAnsi="Times New Roman" w:cs="Times New Roman"/>
          <w:color w:val="000000"/>
        </w:rPr>
        <w:t> </w:t>
      </w:r>
    </w:p>
    <w:p w14:paraId="4BBB3BD5" w14:textId="1061C63E" w:rsidR="006F05EE" w:rsidRPr="006F05EE" w:rsidRDefault="00C72228" w:rsidP="00EE6CE9">
      <w:pPr>
        <w:rPr>
          <w:rFonts w:ascii="Times New Roman" w:hAnsi="Times New Roman" w:cs="Times New Roman"/>
          <w:color w:val="000000"/>
        </w:rPr>
      </w:pPr>
      <w:r w:rsidRPr="0083698A">
        <w:rPr>
          <w:rStyle w:val="contentpasted0"/>
          <w:rFonts w:ascii="Times New Roman" w:hAnsi="Times New Roman" w:cs="Times New Roman"/>
          <w:color w:val="000000"/>
        </w:rPr>
        <w:t xml:space="preserve">Danae – </w:t>
      </w:r>
      <w:r w:rsidR="008964F6">
        <w:rPr>
          <w:rStyle w:val="contentpasted0"/>
          <w:rFonts w:ascii="Times New Roman" w:hAnsi="Times New Roman" w:cs="Times New Roman"/>
          <w:color w:val="000000"/>
        </w:rPr>
        <w:t>Start</w:t>
      </w:r>
      <w:r w:rsidR="006903FF">
        <w:rPr>
          <w:rStyle w:val="contentpasted0"/>
          <w:rFonts w:ascii="Times New Roman" w:hAnsi="Times New Roman" w:cs="Times New Roman"/>
          <w:color w:val="000000"/>
        </w:rPr>
        <w:t xml:space="preserve"> working on the Getting Started document for tech transfer</w:t>
      </w:r>
      <w:r w:rsidR="008964F6">
        <w:rPr>
          <w:rStyle w:val="contentpasted0"/>
          <w:rFonts w:ascii="Times New Roman" w:hAnsi="Times New Roman" w:cs="Times New Roman"/>
          <w:color w:val="000000"/>
        </w:rPr>
        <w:t xml:space="preserve"> as well as fix</w:t>
      </w:r>
      <w:r w:rsidR="00A45617">
        <w:rPr>
          <w:rStyle w:val="contentpasted0"/>
          <w:rFonts w:ascii="Times New Roman" w:hAnsi="Times New Roman" w:cs="Times New Roman"/>
          <w:color w:val="000000"/>
        </w:rPr>
        <w:t>ing</w:t>
      </w:r>
      <w:r w:rsidR="008964F6">
        <w:rPr>
          <w:rStyle w:val="contentpasted0"/>
          <w:rFonts w:ascii="Times New Roman" w:hAnsi="Times New Roman" w:cs="Times New Roman"/>
          <w:color w:val="000000"/>
        </w:rPr>
        <w:t xml:space="preserve"> any remaining issues with the card widths. Once complete, help Noah with debugging the data refreshing issue</w:t>
      </w:r>
      <w:r w:rsidR="00EE6CE9">
        <w:rPr>
          <w:rStyle w:val="contentpasted0"/>
          <w:rFonts w:ascii="Times New Roman" w:hAnsi="Times New Roman" w:cs="Times New Roman"/>
          <w:color w:val="000000"/>
        </w:rPr>
        <w:t xml:space="preserve"> (Due </w:t>
      </w:r>
      <w:r w:rsidR="006903FF">
        <w:rPr>
          <w:rStyle w:val="contentpasted0"/>
          <w:rFonts w:ascii="Times New Roman" w:hAnsi="Times New Roman" w:cs="Times New Roman"/>
          <w:color w:val="000000"/>
        </w:rPr>
        <w:t>4/</w:t>
      </w:r>
      <w:r w:rsidR="008964F6">
        <w:rPr>
          <w:rStyle w:val="contentpasted0"/>
          <w:rFonts w:ascii="Times New Roman" w:hAnsi="Times New Roman" w:cs="Times New Roman"/>
          <w:color w:val="000000"/>
        </w:rPr>
        <w:t>15</w:t>
      </w:r>
      <w:r w:rsidR="00EE6CE9">
        <w:rPr>
          <w:rStyle w:val="contentpasted0"/>
          <w:rFonts w:ascii="Times New Roman" w:hAnsi="Times New Roman" w:cs="Times New Roman"/>
          <w:color w:val="000000"/>
        </w:rPr>
        <w:t>).</w:t>
      </w:r>
    </w:p>
    <w:p w14:paraId="4B54E836" w14:textId="268E82CE" w:rsidR="0043594D" w:rsidRPr="006F05EE" w:rsidRDefault="00C72228" w:rsidP="00571DD7">
      <w:pPr>
        <w:rPr>
          <w:rFonts w:ascii="Times New Roman" w:hAnsi="Times New Roman" w:cs="Times New Roman"/>
          <w:color w:val="000000"/>
        </w:rPr>
      </w:pPr>
      <w:r w:rsidRPr="0083698A">
        <w:rPr>
          <w:rStyle w:val="contentpasted0"/>
          <w:rFonts w:ascii="Times New Roman" w:hAnsi="Times New Roman" w:cs="Times New Roman"/>
          <w:color w:val="000000"/>
        </w:rPr>
        <w:t xml:space="preserve">Noah – </w:t>
      </w:r>
      <w:r w:rsidR="008964F6">
        <w:rPr>
          <w:rStyle w:val="contentpasted0"/>
          <w:rFonts w:ascii="Times New Roman" w:hAnsi="Times New Roman" w:cs="Times New Roman"/>
          <w:color w:val="000000"/>
        </w:rPr>
        <w:t>Continue to work</w:t>
      </w:r>
      <w:r w:rsidR="006903FF">
        <w:rPr>
          <w:rStyle w:val="contentpasted0"/>
          <w:rFonts w:ascii="Times New Roman" w:hAnsi="Times New Roman" w:cs="Times New Roman"/>
          <w:color w:val="000000"/>
        </w:rPr>
        <w:t xml:space="preserve"> on debugging the issue with data refreshing </w:t>
      </w:r>
      <w:r w:rsidR="008964F6">
        <w:rPr>
          <w:rStyle w:val="contentpasted0"/>
          <w:rFonts w:ascii="Times New Roman" w:hAnsi="Times New Roman" w:cs="Times New Roman"/>
          <w:color w:val="000000"/>
        </w:rPr>
        <w:t>as well as adding any additional information needed for the README document</w:t>
      </w:r>
      <w:r w:rsidR="006903FF">
        <w:rPr>
          <w:rStyle w:val="contentpasted0"/>
          <w:rFonts w:ascii="Times New Roman" w:hAnsi="Times New Roman" w:cs="Times New Roman"/>
          <w:color w:val="000000"/>
        </w:rPr>
        <w:t xml:space="preserve"> (Due 4/</w:t>
      </w:r>
      <w:r w:rsidR="008964F6">
        <w:rPr>
          <w:rStyle w:val="contentpasted0"/>
          <w:rFonts w:ascii="Times New Roman" w:hAnsi="Times New Roman" w:cs="Times New Roman"/>
          <w:color w:val="000000"/>
        </w:rPr>
        <w:t>15</w:t>
      </w:r>
      <w:r w:rsidR="006903FF">
        <w:rPr>
          <w:rStyle w:val="contentpasted0"/>
          <w:rFonts w:ascii="Times New Roman" w:hAnsi="Times New Roman" w:cs="Times New Roman"/>
          <w:color w:val="000000"/>
        </w:rPr>
        <w:t>).</w:t>
      </w:r>
    </w:p>
    <w:sectPr w:rsidR="0043594D" w:rsidRPr="006F0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715"/>
    <w:rsid w:val="001F390C"/>
    <w:rsid w:val="00235DEC"/>
    <w:rsid w:val="00272715"/>
    <w:rsid w:val="00315AF6"/>
    <w:rsid w:val="003769CC"/>
    <w:rsid w:val="003D6FE2"/>
    <w:rsid w:val="0043594D"/>
    <w:rsid w:val="0051021D"/>
    <w:rsid w:val="005600B8"/>
    <w:rsid w:val="00571DD7"/>
    <w:rsid w:val="00672739"/>
    <w:rsid w:val="006903FF"/>
    <w:rsid w:val="00695B15"/>
    <w:rsid w:val="006E1D84"/>
    <w:rsid w:val="006F05EE"/>
    <w:rsid w:val="007223BD"/>
    <w:rsid w:val="007F483A"/>
    <w:rsid w:val="0083698A"/>
    <w:rsid w:val="008964F6"/>
    <w:rsid w:val="008C6B77"/>
    <w:rsid w:val="0092331F"/>
    <w:rsid w:val="00955B13"/>
    <w:rsid w:val="00972540"/>
    <w:rsid w:val="009D6D37"/>
    <w:rsid w:val="009E090E"/>
    <w:rsid w:val="00A45617"/>
    <w:rsid w:val="00C27A62"/>
    <w:rsid w:val="00C72228"/>
    <w:rsid w:val="00C75FE7"/>
    <w:rsid w:val="00DA2891"/>
    <w:rsid w:val="00DF425F"/>
    <w:rsid w:val="00E0548E"/>
    <w:rsid w:val="00E07397"/>
    <w:rsid w:val="00E1247E"/>
    <w:rsid w:val="00EE6CE9"/>
    <w:rsid w:val="00F146E2"/>
    <w:rsid w:val="00F96E02"/>
    <w:rsid w:val="00FE5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3A269"/>
  <w15:chartTrackingRefBased/>
  <w15:docId w15:val="{CF8172E2-A04B-488E-A784-D1CEDBFD6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7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duletitlelink">
    <w:name w:val="module__title__link"/>
    <w:basedOn w:val="DefaultParagraphFont"/>
    <w:rsid w:val="00272715"/>
  </w:style>
  <w:style w:type="character" w:styleId="Hyperlink">
    <w:name w:val="Hyperlink"/>
    <w:basedOn w:val="DefaultParagraphFont"/>
    <w:uiPriority w:val="99"/>
    <w:unhideWhenUsed/>
    <w:rsid w:val="00272715"/>
    <w:rPr>
      <w:color w:val="0563C1" w:themeColor="hyperlink"/>
      <w:u w:val="single"/>
    </w:rPr>
  </w:style>
  <w:style w:type="paragraph" w:styleId="ListParagraph">
    <w:name w:val="List Paragraph"/>
    <w:basedOn w:val="Normal"/>
    <w:uiPriority w:val="34"/>
    <w:qFormat/>
    <w:rsid w:val="00272715"/>
    <w:pPr>
      <w:ind w:left="720"/>
      <w:contextualSpacing/>
    </w:pPr>
  </w:style>
  <w:style w:type="character" w:customStyle="1" w:styleId="contentpasted0">
    <w:name w:val="contentpasted0"/>
    <w:basedOn w:val="DefaultParagraphFont"/>
    <w:rsid w:val="00C722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567017">
      <w:bodyDiv w:val="1"/>
      <w:marLeft w:val="0"/>
      <w:marRight w:val="0"/>
      <w:marTop w:val="0"/>
      <w:marBottom w:val="0"/>
      <w:divBdr>
        <w:top w:val="none" w:sz="0" w:space="0" w:color="auto"/>
        <w:left w:val="none" w:sz="0" w:space="0" w:color="auto"/>
        <w:bottom w:val="none" w:sz="0" w:space="0" w:color="auto"/>
        <w:right w:val="none" w:sz="0" w:space="0" w:color="auto"/>
      </w:divBdr>
    </w:div>
    <w:div w:id="81205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cdenver.zoom.us/j/96816463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Cori</dc:creator>
  <cp:keywords/>
  <dc:description/>
  <cp:lastModifiedBy>Warren, Noah</cp:lastModifiedBy>
  <cp:revision>3</cp:revision>
  <dcterms:created xsi:type="dcterms:W3CDTF">2024-04-09T17:03:00Z</dcterms:created>
  <dcterms:modified xsi:type="dcterms:W3CDTF">2024-04-09T17:40:00Z</dcterms:modified>
</cp:coreProperties>
</file>