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7D3C" w14:textId="77777777" w:rsidR="0067272F" w:rsidRPr="00B37CBA" w:rsidRDefault="0067272F" w:rsidP="0067272F">
      <w:pPr>
        <w:jc w:val="center"/>
        <w:rPr>
          <w:rFonts w:ascii="Times New Roman" w:hAnsi="Times New Roman" w:cs="Times New Roman"/>
          <w:sz w:val="28"/>
          <w:szCs w:val="28"/>
        </w:rPr>
      </w:pPr>
      <w:r w:rsidRPr="00B37CBA">
        <w:rPr>
          <w:rStyle w:val="moduletitlelink"/>
          <w:rFonts w:ascii="Times New Roman" w:hAnsi="Times New Roman" w:cs="Times New Roman"/>
          <w:sz w:val="28"/>
          <w:szCs w:val="28"/>
        </w:rPr>
        <w:t xml:space="preserve">Kaiser Permanente Cybersecurity Project – </w:t>
      </w:r>
      <w:r>
        <w:rPr>
          <w:rStyle w:val="moduletitlelink"/>
          <w:rFonts w:ascii="Times New Roman" w:hAnsi="Times New Roman" w:cs="Times New Roman"/>
          <w:sz w:val="28"/>
          <w:szCs w:val="28"/>
        </w:rPr>
        <w:t xml:space="preserve">Client </w:t>
      </w:r>
      <w:r w:rsidRPr="00B37CBA">
        <w:rPr>
          <w:rFonts w:ascii="Times New Roman" w:hAnsi="Times New Roman" w:cs="Times New Roman"/>
          <w:sz w:val="28"/>
          <w:szCs w:val="28"/>
        </w:rPr>
        <w:t>Meeting Summary:</w:t>
      </w:r>
    </w:p>
    <w:p w14:paraId="51D6377E" w14:textId="77777777" w:rsidR="0067272F" w:rsidRPr="00B37CBA" w:rsidRDefault="0067272F" w:rsidP="0067272F">
      <w:pPr>
        <w:rPr>
          <w:rFonts w:ascii="Times New Roman" w:hAnsi="Times New Roman" w:cs="Times New Roman"/>
        </w:rPr>
      </w:pPr>
      <w:r w:rsidRPr="00B37CBA">
        <w:rPr>
          <w:rFonts w:ascii="Times New Roman" w:hAnsi="Times New Roman" w:cs="Times New Roman"/>
          <w:b/>
          <w:bCs/>
        </w:rPr>
        <w:t>Participants:</w:t>
      </w:r>
      <w:r w:rsidRPr="00B37CBA">
        <w:rPr>
          <w:rFonts w:ascii="Times New Roman" w:hAnsi="Times New Roman" w:cs="Times New Roman"/>
        </w:rPr>
        <w:t xml:space="preserve"> Danae O’Connor, Noah Warren, Bailey Hughes, Debra </w:t>
      </w:r>
      <w:proofErr w:type="spellStart"/>
      <w:r w:rsidRPr="00B37CBA">
        <w:rPr>
          <w:rFonts w:ascii="Times New Roman" w:hAnsi="Times New Roman" w:cs="Times New Roman"/>
        </w:rPr>
        <w:t>Parcheta</w:t>
      </w:r>
      <w:proofErr w:type="spellEnd"/>
      <w:r>
        <w:rPr>
          <w:rFonts w:ascii="Times New Roman" w:hAnsi="Times New Roman" w:cs="Times New Roman"/>
        </w:rPr>
        <w:t>, Vuong Tran</w:t>
      </w:r>
    </w:p>
    <w:p w14:paraId="221BCEAB" w14:textId="7837C1D4" w:rsidR="0067272F" w:rsidRPr="00B37CBA" w:rsidRDefault="0067272F" w:rsidP="0067272F">
      <w:pPr>
        <w:rPr>
          <w:rFonts w:ascii="Times New Roman" w:hAnsi="Times New Roman" w:cs="Times New Roman"/>
        </w:rPr>
      </w:pPr>
      <w:r w:rsidRPr="00B37CBA">
        <w:rPr>
          <w:rFonts w:ascii="Times New Roman" w:hAnsi="Times New Roman" w:cs="Times New Roman"/>
          <w:b/>
          <w:bCs/>
        </w:rPr>
        <w:t>When:</w:t>
      </w:r>
      <w:r w:rsidRPr="00B37CBA">
        <w:rPr>
          <w:rFonts w:ascii="Times New Roman" w:hAnsi="Times New Roman" w:cs="Times New Roman"/>
        </w:rPr>
        <w:t xml:space="preserve"> </w:t>
      </w:r>
      <w:r>
        <w:rPr>
          <w:rFonts w:ascii="Times New Roman" w:hAnsi="Times New Roman" w:cs="Times New Roman"/>
        </w:rPr>
        <w:t>6:30pm</w:t>
      </w:r>
      <w:r w:rsidRPr="00B37CBA">
        <w:rPr>
          <w:rFonts w:ascii="Times New Roman" w:hAnsi="Times New Roman" w:cs="Times New Roman"/>
        </w:rPr>
        <w:t xml:space="preserve"> to </w:t>
      </w:r>
      <w:r>
        <w:rPr>
          <w:rFonts w:ascii="Times New Roman" w:hAnsi="Times New Roman" w:cs="Times New Roman"/>
        </w:rPr>
        <w:t>7:3</w:t>
      </w:r>
      <w:r w:rsidRPr="00B37CBA">
        <w:rPr>
          <w:rFonts w:ascii="Times New Roman" w:hAnsi="Times New Roman" w:cs="Times New Roman"/>
        </w:rPr>
        <w:t>0pm on 9/</w:t>
      </w:r>
      <w:r>
        <w:rPr>
          <w:rFonts w:ascii="Times New Roman" w:hAnsi="Times New Roman" w:cs="Times New Roman"/>
        </w:rPr>
        <w:t>26</w:t>
      </w:r>
      <w:r w:rsidRPr="00B37CBA">
        <w:rPr>
          <w:rFonts w:ascii="Times New Roman" w:hAnsi="Times New Roman" w:cs="Times New Roman"/>
        </w:rPr>
        <w:t xml:space="preserve">/2023 </w:t>
      </w:r>
    </w:p>
    <w:p w14:paraId="1FD42D32" w14:textId="45A8EF11" w:rsidR="0067272F" w:rsidRPr="0067272F" w:rsidRDefault="0067272F" w:rsidP="0067272F">
      <w:pPr>
        <w:rPr>
          <w:rFonts w:ascii="Times New Roman" w:hAnsi="Times New Roman" w:cs="Times New Roman"/>
        </w:rPr>
      </w:pPr>
      <w:r w:rsidRPr="00B37CBA">
        <w:rPr>
          <w:rFonts w:ascii="Times New Roman" w:hAnsi="Times New Roman" w:cs="Times New Roman"/>
          <w:b/>
          <w:bCs/>
        </w:rPr>
        <w:t>Where</w:t>
      </w:r>
      <w:r>
        <w:rPr>
          <w:rFonts w:ascii="Times New Roman" w:hAnsi="Times New Roman" w:cs="Times New Roman"/>
          <w:b/>
          <w:bCs/>
        </w:rPr>
        <w:t>:</w:t>
      </w:r>
      <w:r>
        <w:rPr>
          <w:rFonts w:ascii="Times New Roman" w:hAnsi="Times New Roman" w:cs="Times New Roman"/>
        </w:rPr>
        <w:t xml:space="preserve"> Tivoli Starbuck</w:t>
      </w:r>
    </w:p>
    <w:p w14:paraId="29D69E0C" w14:textId="77777777" w:rsidR="0067272F" w:rsidRPr="00B37CBA" w:rsidRDefault="0067272F" w:rsidP="0067272F">
      <w:pPr>
        <w:rPr>
          <w:rFonts w:ascii="Times New Roman" w:hAnsi="Times New Roman" w:cs="Times New Roman"/>
          <w:b/>
          <w:bCs/>
          <w:u w:val="single"/>
        </w:rPr>
      </w:pPr>
      <w:r w:rsidRPr="00B37CBA">
        <w:rPr>
          <w:rFonts w:ascii="Times New Roman" w:hAnsi="Times New Roman" w:cs="Times New Roman"/>
          <w:b/>
          <w:bCs/>
          <w:u w:val="single"/>
        </w:rPr>
        <w:t xml:space="preserve">Summary: </w:t>
      </w:r>
    </w:p>
    <w:p w14:paraId="726BF357" w14:textId="219F9477" w:rsidR="0067272F" w:rsidRPr="003621C7" w:rsidRDefault="003621C7" w:rsidP="0067272F">
      <w:pPr>
        <w:rPr>
          <w:rFonts w:ascii="Times New Roman" w:hAnsi="Times New Roman" w:cs="Times New Roman"/>
        </w:rPr>
      </w:pPr>
      <w:r>
        <w:rPr>
          <w:rFonts w:ascii="Times New Roman" w:hAnsi="Times New Roman" w:cs="Times New Roman"/>
        </w:rPr>
        <w:tab/>
        <w:t xml:space="preserve">All participants attended. Vuong gave a small demonstration on how Splunk functions in terms of data and </w:t>
      </w:r>
      <w:r w:rsidR="0093178E">
        <w:rPr>
          <w:rFonts w:ascii="Times New Roman" w:hAnsi="Times New Roman" w:cs="Times New Roman"/>
        </w:rPr>
        <w:t xml:space="preserve">data </w:t>
      </w:r>
      <w:r>
        <w:rPr>
          <w:rFonts w:ascii="Times New Roman" w:hAnsi="Times New Roman" w:cs="Times New Roman"/>
        </w:rPr>
        <w:t>manipulation</w:t>
      </w:r>
      <w:r w:rsidR="0093178E">
        <w:rPr>
          <w:rFonts w:ascii="Times New Roman" w:hAnsi="Times New Roman" w:cs="Times New Roman"/>
        </w:rPr>
        <w:t xml:space="preserve"> and how it translated into a</w:t>
      </w:r>
      <w:r>
        <w:rPr>
          <w:rFonts w:ascii="Times New Roman" w:hAnsi="Times New Roman" w:cs="Times New Roman"/>
        </w:rPr>
        <w:t xml:space="preserve"> visualization</w:t>
      </w:r>
      <w:r w:rsidR="0093178E">
        <w:rPr>
          <w:rFonts w:ascii="Times New Roman" w:hAnsi="Times New Roman" w:cs="Times New Roman"/>
        </w:rPr>
        <w:t>.</w:t>
      </w:r>
      <w:r>
        <w:rPr>
          <w:rFonts w:ascii="Times New Roman" w:hAnsi="Times New Roman" w:cs="Times New Roman"/>
        </w:rPr>
        <w:t xml:space="preserve"> </w:t>
      </w:r>
      <w:r w:rsidR="0093178E">
        <w:rPr>
          <w:rFonts w:ascii="Times New Roman" w:hAnsi="Times New Roman" w:cs="Times New Roman"/>
        </w:rPr>
        <w:t>I</w:t>
      </w:r>
      <w:r>
        <w:rPr>
          <w:rFonts w:ascii="Times New Roman" w:hAnsi="Times New Roman" w:cs="Times New Roman"/>
        </w:rPr>
        <w:t>n addition</w:t>
      </w:r>
      <w:r w:rsidR="0093178E">
        <w:rPr>
          <w:rFonts w:ascii="Times New Roman" w:hAnsi="Times New Roman" w:cs="Times New Roman"/>
        </w:rPr>
        <w:t xml:space="preserve">, he demonstrated </w:t>
      </w:r>
      <w:r>
        <w:rPr>
          <w:rFonts w:ascii="Times New Roman" w:hAnsi="Times New Roman" w:cs="Times New Roman"/>
        </w:rPr>
        <w:t xml:space="preserve">the specifics of data importing, data manipulation and alteration, and query requirements for visualizations. </w:t>
      </w:r>
      <w:r w:rsidR="00AF027A">
        <w:rPr>
          <w:rFonts w:ascii="Times New Roman" w:hAnsi="Times New Roman" w:cs="Times New Roman"/>
        </w:rPr>
        <w:t>There was a small discussion on data, how it is inputted, and how this application is supposed to interact with data</w:t>
      </w:r>
      <w:r w:rsidR="0093178E">
        <w:rPr>
          <w:rFonts w:ascii="Times New Roman" w:hAnsi="Times New Roman" w:cs="Times New Roman"/>
        </w:rPr>
        <w:t>. There were also initial discussions for the form of the product and interactions that are desired.</w:t>
      </w:r>
    </w:p>
    <w:p w14:paraId="493B9D52" w14:textId="7E1478D1" w:rsidR="0067272F" w:rsidRPr="00B37CBA" w:rsidRDefault="0067272F" w:rsidP="0067272F">
      <w:pPr>
        <w:rPr>
          <w:rFonts w:ascii="Times New Roman" w:hAnsi="Times New Roman" w:cs="Times New Roman"/>
          <w:b/>
          <w:bCs/>
          <w:u w:val="single"/>
        </w:rPr>
      </w:pPr>
      <w:r>
        <w:rPr>
          <w:rFonts w:ascii="Times New Roman" w:hAnsi="Times New Roman" w:cs="Times New Roman"/>
          <w:b/>
          <w:bCs/>
          <w:u w:val="single"/>
        </w:rPr>
        <w:t>Discussions &amp; Details/Conformations</w:t>
      </w:r>
      <w:r w:rsidRPr="00B37CBA">
        <w:rPr>
          <w:rFonts w:ascii="Times New Roman" w:hAnsi="Times New Roman" w:cs="Times New Roman"/>
          <w:b/>
          <w:bCs/>
          <w:u w:val="single"/>
        </w:rPr>
        <w:t>:</w:t>
      </w:r>
    </w:p>
    <w:p w14:paraId="5B4121E4" w14:textId="77777777" w:rsidR="0093178E" w:rsidRDefault="0093178E" w:rsidP="0067272F">
      <w:pPr>
        <w:rPr>
          <w:rFonts w:ascii="Times New Roman" w:hAnsi="Times New Roman" w:cs="Times New Roman"/>
        </w:rPr>
      </w:pPr>
      <w:r>
        <w:rPr>
          <w:rFonts w:ascii="Times New Roman" w:hAnsi="Times New Roman" w:cs="Times New Roman"/>
        </w:rPr>
        <w:tab/>
        <w:t xml:space="preserve">Data will be inserted as a “lookup table” which has been set to the public </w:t>
      </w:r>
      <w:proofErr w:type="gramStart"/>
      <w:r>
        <w:rPr>
          <w:rFonts w:ascii="Times New Roman" w:hAnsi="Times New Roman" w:cs="Times New Roman"/>
        </w:rPr>
        <w:t>in order to</w:t>
      </w:r>
      <w:proofErr w:type="gramEnd"/>
      <w:r>
        <w:rPr>
          <w:rFonts w:ascii="Times New Roman" w:hAnsi="Times New Roman" w:cs="Times New Roman"/>
        </w:rPr>
        <w:t xml:space="preserve"> simulate streamed data. The product will primarily care about field names as the field names will dictate what information goes where in the visualization. By using the “eval” function in Splunk, data can be reformatted as well as having new fields created to hold items such as the Card Title for the card features.</w:t>
      </w:r>
    </w:p>
    <w:p w14:paraId="18682922" w14:textId="0601BA2A" w:rsidR="0093178E" w:rsidRDefault="0093178E" w:rsidP="0067272F">
      <w:pPr>
        <w:rPr>
          <w:rFonts w:ascii="Times New Roman" w:hAnsi="Times New Roman" w:cs="Times New Roman"/>
        </w:rPr>
      </w:pPr>
      <w:r>
        <w:rPr>
          <w:rFonts w:ascii="Times New Roman" w:hAnsi="Times New Roman" w:cs="Times New Roman"/>
        </w:rPr>
        <w:tab/>
        <w:t>The goal of this product is to create a visualization template that doesn’t care about the literal data being inserted – just the fields of data that are required: Title, tactic, tactic id, technique, technique id, technique description, and time. From this, there will be specific queries – or query structures that we will create that will take that data and put it into these visualizations. Because of this documentation of its functions is essential.</w:t>
      </w:r>
    </w:p>
    <w:p w14:paraId="5BA37EB7" w14:textId="77777777" w:rsidR="0093178E" w:rsidRDefault="0093178E" w:rsidP="0067272F">
      <w:pPr>
        <w:rPr>
          <w:rFonts w:ascii="Times New Roman" w:hAnsi="Times New Roman" w:cs="Times New Roman"/>
        </w:rPr>
      </w:pPr>
      <w:r>
        <w:rPr>
          <w:rFonts w:ascii="Times New Roman" w:hAnsi="Times New Roman" w:cs="Times New Roman"/>
        </w:rPr>
        <w:tab/>
        <w:t xml:space="preserve"> </w:t>
      </w:r>
      <w:r w:rsidRPr="0093178E">
        <w:rPr>
          <w:rFonts w:ascii="Times New Roman" w:hAnsi="Times New Roman" w:cs="Times New Roman"/>
          <w:b/>
          <w:bCs/>
          <w:u w:val="single"/>
        </w:rPr>
        <w:t>Update</w:t>
      </w:r>
      <w:r>
        <w:rPr>
          <w:rFonts w:ascii="Times New Roman" w:hAnsi="Times New Roman" w:cs="Times New Roman"/>
        </w:rPr>
        <w:t>: The card title is not the technique or the tactic. The card has the following information in given priorities: Title, Tactic Technique and Sub-technique which are all headers, the Technique Description which is the body of the card, and the timestamp which is the footer.</w:t>
      </w:r>
    </w:p>
    <w:p w14:paraId="152A17F6" w14:textId="40DC7105" w:rsidR="0093178E" w:rsidRPr="0093178E" w:rsidRDefault="0093178E" w:rsidP="0067272F">
      <w:pPr>
        <w:rPr>
          <w:rFonts w:ascii="Times New Roman" w:hAnsi="Times New Roman" w:cs="Times New Roman"/>
        </w:rPr>
      </w:pPr>
      <w:r>
        <w:rPr>
          <w:rFonts w:ascii="Times New Roman" w:hAnsi="Times New Roman" w:cs="Times New Roman"/>
        </w:rPr>
        <w:tab/>
        <w:t xml:space="preserve">Initial prototypes were discussed primarily for interaction desires. The current wants are that the cards will be lined up in columns depending on </w:t>
      </w:r>
      <w:proofErr w:type="gramStart"/>
      <w:r>
        <w:rPr>
          <w:rFonts w:ascii="Times New Roman" w:hAnsi="Times New Roman" w:cs="Times New Roman"/>
        </w:rPr>
        <w:t>the what</w:t>
      </w:r>
      <w:proofErr w:type="gramEnd"/>
      <w:r>
        <w:rPr>
          <w:rFonts w:ascii="Times New Roman" w:hAnsi="Times New Roman" w:cs="Times New Roman"/>
        </w:rPr>
        <w:t xml:space="preserve"> Tactic or stack they belong to and there will be an interaction with the stack to expand a list of the cards in that stack to which a card can then be selected to see its information. </w:t>
      </w:r>
    </w:p>
    <w:p w14:paraId="34150F59" w14:textId="1BC45E50" w:rsidR="0067272F" w:rsidRPr="0067272F" w:rsidRDefault="0067272F" w:rsidP="0067272F">
      <w:pPr>
        <w:rPr>
          <w:rFonts w:ascii="Times New Roman" w:hAnsi="Times New Roman" w:cs="Times New Roman"/>
          <w:b/>
          <w:bCs/>
          <w:u w:val="single"/>
        </w:rPr>
      </w:pPr>
      <w:r w:rsidRPr="00D733E6">
        <w:rPr>
          <w:rFonts w:ascii="Times New Roman" w:hAnsi="Times New Roman" w:cs="Times New Roman"/>
          <w:b/>
          <w:bCs/>
          <w:u w:val="single"/>
        </w:rPr>
        <w:t>Additional:</w:t>
      </w:r>
    </w:p>
    <w:p w14:paraId="26FA88F3" w14:textId="2D3BB6D4" w:rsidR="0067272F" w:rsidRPr="00F753B4" w:rsidRDefault="003621C7" w:rsidP="0067272F">
      <w:pPr>
        <w:rPr>
          <w:rFonts w:ascii="Times New Roman" w:hAnsi="Times New Roman" w:cs="Times New Roman"/>
        </w:rPr>
      </w:pPr>
      <w:r>
        <w:rPr>
          <w:rFonts w:ascii="Times New Roman" w:hAnsi="Times New Roman" w:cs="Times New Roman"/>
        </w:rPr>
        <w:tab/>
        <w:t xml:space="preserve">The reoccurring meetings have been set up. Please let me know if you have not received the meeting invitations or if there is an error, please contact Danae. The dates are planned </w:t>
      </w:r>
      <w:r w:rsidR="00D61494">
        <w:rPr>
          <w:rFonts w:ascii="Times New Roman" w:hAnsi="Times New Roman" w:cs="Times New Roman"/>
        </w:rPr>
        <w:t>for</w:t>
      </w:r>
      <w:r>
        <w:rPr>
          <w:rFonts w:ascii="Times New Roman" w:hAnsi="Times New Roman" w:cs="Times New Roman"/>
        </w:rPr>
        <w:t xml:space="preserve"> the end of December but no further in anticipation of schedule changes.</w:t>
      </w:r>
    </w:p>
    <w:p w14:paraId="74648DEB" w14:textId="77777777" w:rsidR="0067272F" w:rsidRPr="000E76F2" w:rsidRDefault="0067272F" w:rsidP="0067272F">
      <w:pPr>
        <w:rPr>
          <w:rFonts w:ascii="Times New Roman" w:hAnsi="Times New Roman" w:cs="Times New Roman"/>
          <w:b/>
          <w:bCs/>
          <w:u w:val="single"/>
        </w:rPr>
      </w:pPr>
      <w:r w:rsidRPr="000E76F2">
        <w:rPr>
          <w:rFonts w:ascii="Times New Roman" w:hAnsi="Times New Roman" w:cs="Times New Roman"/>
          <w:b/>
          <w:bCs/>
          <w:u w:val="single"/>
        </w:rPr>
        <w:t>Action Items</w:t>
      </w:r>
      <w:r>
        <w:rPr>
          <w:rFonts w:ascii="Times New Roman" w:hAnsi="Times New Roman" w:cs="Times New Roman"/>
          <w:b/>
          <w:bCs/>
          <w:u w:val="single"/>
        </w:rPr>
        <w:t xml:space="preserve"> for 9/20 to 9/26</w:t>
      </w:r>
      <w:r w:rsidRPr="000E76F2">
        <w:rPr>
          <w:rFonts w:ascii="Times New Roman" w:hAnsi="Times New Roman" w:cs="Times New Roman"/>
          <w:b/>
          <w:bCs/>
          <w:u w:val="single"/>
        </w:rPr>
        <w:t>:</w:t>
      </w:r>
    </w:p>
    <w:p w14:paraId="50A560B0" w14:textId="053B5024" w:rsidR="0067272F" w:rsidRDefault="0067272F" w:rsidP="0067272F">
      <w:pPr>
        <w:rPr>
          <w:rFonts w:ascii="Times New Roman" w:hAnsi="Times New Roman" w:cs="Times New Roman"/>
        </w:rPr>
      </w:pPr>
      <w:r>
        <w:rPr>
          <w:rFonts w:ascii="Times New Roman" w:hAnsi="Times New Roman" w:cs="Times New Roman"/>
        </w:rPr>
        <w:t>Vuong –</w:t>
      </w:r>
      <w:r w:rsidR="0069130C">
        <w:rPr>
          <w:rFonts w:ascii="Times New Roman" w:hAnsi="Times New Roman" w:cs="Times New Roman"/>
        </w:rPr>
        <w:t xml:space="preserve"> Work on the Title field for the data (No due date at this moment).</w:t>
      </w:r>
    </w:p>
    <w:p w14:paraId="737B2490" w14:textId="4E7B5DA2" w:rsidR="0067272F" w:rsidRDefault="0067272F" w:rsidP="0067272F">
      <w:pPr>
        <w:rPr>
          <w:rFonts w:ascii="Times New Roman" w:hAnsi="Times New Roman" w:cs="Times New Roman"/>
        </w:rPr>
      </w:pPr>
      <w:r>
        <w:rPr>
          <w:rFonts w:ascii="Times New Roman" w:hAnsi="Times New Roman" w:cs="Times New Roman"/>
        </w:rPr>
        <w:t>Debra – No actions needed at the current moment.</w:t>
      </w:r>
    </w:p>
    <w:p w14:paraId="31B0116E" w14:textId="1231F322" w:rsidR="0067272F" w:rsidRDefault="0067272F" w:rsidP="0067272F">
      <w:pPr>
        <w:rPr>
          <w:rFonts w:ascii="Times New Roman" w:hAnsi="Times New Roman" w:cs="Times New Roman"/>
        </w:rPr>
      </w:pPr>
      <w:r>
        <w:rPr>
          <w:rFonts w:ascii="Times New Roman" w:hAnsi="Times New Roman" w:cs="Times New Roman"/>
        </w:rPr>
        <w:t xml:space="preserve">Danae – </w:t>
      </w:r>
      <w:r w:rsidR="0093178E">
        <w:rPr>
          <w:rFonts w:ascii="Times New Roman" w:hAnsi="Times New Roman" w:cs="Times New Roman"/>
        </w:rPr>
        <w:t>Study the mechanics of creating custom visualization.</w:t>
      </w:r>
      <w:r w:rsidR="00D61494">
        <w:rPr>
          <w:rFonts w:ascii="Times New Roman" w:hAnsi="Times New Roman" w:cs="Times New Roman"/>
        </w:rPr>
        <w:t xml:space="preserve"> Modify Gantt chart for initial construction (Due 10/4).</w:t>
      </w:r>
    </w:p>
    <w:p w14:paraId="391B01A9" w14:textId="07FA0A00" w:rsidR="0067272F" w:rsidRDefault="0067272F" w:rsidP="0067272F">
      <w:pPr>
        <w:rPr>
          <w:rFonts w:ascii="Times New Roman" w:hAnsi="Times New Roman" w:cs="Times New Roman"/>
        </w:rPr>
      </w:pPr>
      <w:r>
        <w:rPr>
          <w:rFonts w:ascii="Times New Roman" w:hAnsi="Times New Roman" w:cs="Times New Roman"/>
        </w:rPr>
        <w:t xml:space="preserve">Noah – </w:t>
      </w:r>
      <w:r w:rsidR="0093178E">
        <w:rPr>
          <w:rFonts w:ascii="Times New Roman" w:hAnsi="Times New Roman" w:cs="Times New Roman"/>
        </w:rPr>
        <w:t>Study the mechanics of creating custom visualization.</w:t>
      </w:r>
    </w:p>
    <w:p w14:paraId="25D285A5" w14:textId="2FADBB0B" w:rsidR="0067272F" w:rsidRDefault="0067272F" w:rsidP="0067272F">
      <w:pPr>
        <w:rPr>
          <w:rFonts w:ascii="Times New Roman" w:hAnsi="Times New Roman" w:cs="Times New Roman"/>
        </w:rPr>
      </w:pPr>
      <w:r>
        <w:rPr>
          <w:rFonts w:ascii="Times New Roman" w:hAnsi="Times New Roman" w:cs="Times New Roman"/>
        </w:rPr>
        <w:lastRenderedPageBreak/>
        <w:t xml:space="preserve">Bailey – </w:t>
      </w:r>
      <w:r w:rsidR="0093178E">
        <w:rPr>
          <w:rFonts w:ascii="Times New Roman" w:hAnsi="Times New Roman" w:cs="Times New Roman"/>
        </w:rPr>
        <w:t>Study the mechanics of creating custom visualization.</w:t>
      </w:r>
    </w:p>
    <w:p w14:paraId="325D3574" w14:textId="253A5487" w:rsidR="00DF425F" w:rsidRPr="0067272F" w:rsidRDefault="00DF425F" w:rsidP="0067272F"/>
    <w:sectPr w:rsidR="00DF425F" w:rsidRPr="0067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098"/>
    <w:multiLevelType w:val="hybridMultilevel"/>
    <w:tmpl w:val="455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77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4F"/>
    <w:rsid w:val="003621C7"/>
    <w:rsid w:val="0067272F"/>
    <w:rsid w:val="0069130C"/>
    <w:rsid w:val="007F483A"/>
    <w:rsid w:val="0093178E"/>
    <w:rsid w:val="00A00F4F"/>
    <w:rsid w:val="00AF027A"/>
    <w:rsid w:val="00D61494"/>
    <w:rsid w:val="00DF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A22B"/>
  <w15:chartTrackingRefBased/>
  <w15:docId w15:val="{4FCA6458-74C5-4D31-BE89-A14FFDB9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67272F"/>
  </w:style>
  <w:style w:type="character" w:styleId="Hyperlink">
    <w:name w:val="Hyperlink"/>
    <w:basedOn w:val="DefaultParagraphFont"/>
    <w:uiPriority w:val="99"/>
    <w:unhideWhenUsed/>
    <w:rsid w:val="0067272F"/>
    <w:rPr>
      <w:color w:val="0563C1" w:themeColor="hyperlink"/>
      <w:u w:val="single"/>
    </w:rPr>
  </w:style>
  <w:style w:type="paragraph" w:styleId="ListParagraph">
    <w:name w:val="List Paragraph"/>
    <w:basedOn w:val="Normal"/>
    <w:uiPriority w:val="34"/>
    <w:qFormat/>
    <w:rsid w:val="00672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Ms Cori</cp:lastModifiedBy>
  <cp:revision>2</cp:revision>
  <dcterms:created xsi:type="dcterms:W3CDTF">2023-09-27T16:19:00Z</dcterms:created>
  <dcterms:modified xsi:type="dcterms:W3CDTF">2023-09-27T19:22:00Z</dcterms:modified>
</cp:coreProperties>
</file>