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312" w:afterLines="100"/>
        <w:jc w:val="center"/>
        <w:rPr>
          <w:rFonts w:ascii="Times New Roman" w:hAnsi="Times New Roman" w:eastAsia="黑体"/>
          <w:sz w:val="32"/>
        </w:rPr>
      </w:pPr>
      <w:r>
        <w:rPr>
          <w:rFonts w:hint="eastAsia" w:ascii="Times New Roman" w:hAnsi="Times New Roman" w:eastAsia="黑体"/>
          <w:sz w:val="32"/>
        </w:rPr>
        <w:t>《信息安全及实践》课程实验报告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  <w:r>
        <w:rPr>
          <w:rFonts w:hint="eastAsia" w:ascii="Times New Roman" w:hAnsi="Times New Roman" w:eastAsia="宋体"/>
          <w:sz w:val="24"/>
        </w:rPr>
        <w:t>学院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信息学院</w:t>
      </w:r>
      <w:r>
        <w:rPr>
          <w:rFonts w:ascii="Times New Roman" w:hAnsi="Times New Roman" w:eastAsia="宋体"/>
          <w:sz w:val="24"/>
          <w:u w:val="single"/>
        </w:rPr>
        <w:t xml:space="preserve">    </w:t>
      </w:r>
      <w:r>
        <w:rPr>
          <w:rFonts w:hint="eastAsia" w:ascii="Times New Roman" w:hAnsi="Times New Roman" w:eastAsia="宋体"/>
          <w:sz w:val="24"/>
        </w:rPr>
        <w:t>专业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计算机科学与技术</w:t>
      </w:r>
      <w:bookmarkStart w:id="0" w:name="_GoBack"/>
      <w:bookmarkEnd w:id="0"/>
      <w:r>
        <w:rPr>
          <w:rFonts w:ascii="Times New Roman" w:hAnsi="Times New Roman" w:eastAsia="宋体"/>
          <w:sz w:val="24"/>
          <w:u w:val="single"/>
        </w:rPr>
        <w:t xml:space="preserve">   </w:t>
      </w:r>
      <w:r>
        <w:rPr>
          <w:rFonts w:hint="eastAsia" w:ascii="Times New Roman" w:hAnsi="Times New Roman" w:eastAsia="宋体"/>
          <w:sz w:val="24"/>
        </w:rPr>
        <w:t>年级</w:t>
      </w:r>
      <w:r>
        <w:rPr>
          <w:rFonts w:ascii="Times New Roman" w:hAnsi="Times New Roman" w:eastAsia="宋体"/>
          <w:sz w:val="24"/>
          <w:u w:val="single"/>
        </w:rPr>
        <w:t xml:space="preserve">  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2020级</w:t>
      </w:r>
      <w:r>
        <w:rPr>
          <w:rFonts w:ascii="Times New Roman" w:hAnsi="Times New Roman" w:eastAsia="宋体"/>
          <w:sz w:val="24"/>
          <w:u w:val="single"/>
        </w:rPr>
        <w:t xml:space="preserve">   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  <w:r>
        <w:rPr>
          <w:rFonts w:hint="eastAsia" w:ascii="Times New Roman" w:hAnsi="Times New Roman" w:eastAsia="宋体"/>
          <w:sz w:val="24"/>
        </w:rPr>
        <w:t>姓名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黄珀芝</w:t>
      </w:r>
      <w:r>
        <w:rPr>
          <w:rFonts w:ascii="Times New Roman" w:hAnsi="Times New Roman" w:eastAsia="宋体"/>
          <w:sz w:val="24"/>
          <w:u w:val="single"/>
        </w:rPr>
        <w:t xml:space="preserve">  </w:t>
      </w:r>
      <w:r>
        <w:rPr>
          <w:rFonts w:hint="eastAsia" w:ascii="Times New Roman" w:hAnsi="Times New Roman" w:eastAsia="宋体"/>
          <w:sz w:val="24"/>
        </w:rPr>
        <w:t>学号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20201050331</w:t>
      </w:r>
      <w:r>
        <w:rPr>
          <w:rFonts w:ascii="Times New Roman" w:hAnsi="Times New Roman" w:eastAsia="宋体"/>
          <w:sz w:val="24"/>
          <w:u w:val="single"/>
        </w:rPr>
        <w:t xml:space="preserve">   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  <w:r>
        <w:rPr>
          <w:rFonts w:hint="eastAsia" w:ascii="Times New Roman" w:hAnsi="Times New Roman" w:eastAsia="宋体"/>
          <w:sz w:val="24"/>
        </w:rPr>
        <w:t>实验时间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2022</w:t>
      </w:r>
      <w:r>
        <w:rPr>
          <w:rFonts w:ascii="Times New Roman" w:hAnsi="Times New Roman" w:eastAsia="宋体"/>
          <w:sz w:val="24"/>
          <w:u w:val="single"/>
        </w:rPr>
        <w:t xml:space="preserve">   </w:t>
      </w:r>
      <w:r>
        <w:rPr>
          <w:rFonts w:hint="eastAsia" w:ascii="Times New Roman" w:hAnsi="Times New Roman" w:eastAsia="宋体"/>
          <w:sz w:val="24"/>
        </w:rPr>
        <w:t>年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11</w:t>
      </w:r>
      <w:r>
        <w:rPr>
          <w:rFonts w:ascii="Times New Roman" w:hAnsi="Times New Roman" w:eastAsia="宋体"/>
          <w:sz w:val="24"/>
          <w:u w:val="single"/>
        </w:rPr>
        <w:t xml:space="preserve">   </w:t>
      </w:r>
      <w:r>
        <w:rPr>
          <w:rFonts w:hint="eastAsia" w:ascii="Times New Roman" w:hAnsi="Times New Roman" w:eastAsia="宋体"/>
          <w:sz w:val="24"/>
        </w:rPr>
        <w:t>月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1</w:t>
      </w:r>
      <w:r>
        <w:rPr>
          <w:rFonts w:ascii="Times New Roman" w:hAnsi="Times New Roman" w:eastAsia="宋体"/>
          <w:sz w:val="24"/>
          <w:u w:val="single"/>
        </w:rPr>
        <w:t xml:space="preserve">  </w:t>
      </w:r>
      <w:r>
        <w:rPr>
          <w:rFonts w:hint="eastAsia" w:ascii="Times New Roman" w:hAnsi="Times New Roman" w:eastAsia="宋体"/>
          <w:sz w:val="24"/>
        </w:rPr>
        <w:t>日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实验名称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OSPF路由项欺骗攻击和防御实验、策略路由项实验</w:t>
      </w:r>
      <w:r>
        <w:rPr>
          <w:rFonts w:ascii="Times New Roman" w:hAnsi="Times New Roman" w:eastAsia="宋体"/>
          <w:sz w:val="24"/>
          <w:u w:val="single"/>
        </w:rPr>
        <w:t xml:space="preserve">         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实验成绩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                              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u w:val="single"/>
          <w:lang w:val="en-US" w:eastAsia="zh-CN"/>
        </w:rPr>
      </w:pPr>
    </w:p>
    <w:p>
      <w:p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>OSPF路由项欺骗攻击和防御实验</w:t>
      </w:r>
    </w:p>
    <w:p>
      <w:pPr>
        <w:spacing w:line="360" w:lineRule="auto"/>
        <w:jc w:val="left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一、实验目的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  <w:lang w:eastAsia="zh-CN"/>
        </w:rPr>
      </w:pPr>
      <w:r>
        <w:rPr>
          <w:rFonts w:hint="eastAsia" w:ascii="Times New Roman" w:hAnsi="Times New Roman" w:eastAsia="宋体"/>
          <w:sz w:val="24"/>
        </w:rPr>
        <w:t>(1)验证路由器OSPF配置过程</w:t>
      </w:r>
      <w:r>
        <w:rPr>
          <w:rFonts w:hint="eastAsia" w:ascii="Times New Roman" w:hAnsi="Times New Roman" w:eastAsia="宋体"/>
          <w:sz w:val="24"/>
          <w:lang w:eastAsia="zh-CN"/>
        </w:rPr>
        <w:t>。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  <w:lang w:eastAsia="zh-CN"/>
        </w:rPr>
      </w:pPr>
      <w:r>
        <w:rPr>
          <w:rFonts w:hint="eastAsia" w:ascii="Times New Roman" w:hAnsi="Times New Roman" w:eastAsia="宋体"/>
          <w:sz w:val="24"/>
        </w:rPr>
        <w:t>(2)验证OSPF建立动态路由项过程</w:t>
      </w:r>
      <w:r>
        <w:rPr>
          <w:rFonts w:hint="eastAsia" w:ascii="Times New Roman" w:hAnsi="Times New Roman" w:eastAsia="宋体"/>
          <w:sz w:val="24"/>
          <w:lang w:eastAsia="zh-CN"/>
        </w:rPr>
        <w:t>。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(3)验证OSPF路由项欺騙攻击过程。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(4)验证OSPF源端鉴别功能的配置过程。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(5)验证OSPF防路由项欺騙攻击功能的实现过程。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</w:p>
    <w:p>
      <w:pPr>
        <w:numPr>
          <w:ilvl w:val="0"/>
          <w:numId w:val="1"/>
        </w:numPr>
        <w:spacing w:line="360" w:lineRule="auto"/>
        <w:jc w:val="left"/>
        <w:rPr>
          <w:rFonts w:hint="eastAsia"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实验步骤(含程序清单)</w:t>
      </w:r>
    </w:p>
    <w:p>
      <w:pPr>
        <w:widowControl w:val="0"/>
        <w:numPr>
          <w:ilvl w:val="0"/>
          <w:numId w:val="2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完成设备放置和连接的逻辑工作区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1135" cy="1369695"/>
            <wp:effectExtent l="0" t="0" r="12065" b="1905"/>
            <wp:docPr id="1" name="图片 1" descr="6.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.1.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spacing w:line="360" w:lineRule="auto"/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完成路由器接口IP地址和子网掩配置过程,CLI(命令行接口)配置方式下,完成路由器OSPF配置过程。完成述配置过程后,路由器 Routerl生成如图所示的路由表。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165600" cy="2381250"/>
            <wp:effectExtent l="0" t="0" r="0" b="6350"/>
            <wp:docPr id="2" name="图片 2" descr="6.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.1.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3835400" cy="1111250"/>
            <wp:effectExtent l="0" t="0" r="0" b="6350"/>
            <wp:docPr id="3" name="图片 3" descr="6.1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.1.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179705</wp:posOffset>
            </wp:positionV>
            <wp:extent cx="5027295" cy="1083945"/>
            <wp:effectExtent l="0" t="0" r="1905" b="8255"/>
            <wp:wrapNone/>
            <wp:docPr id="4" name="图片 4" descr="6.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6.1.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7295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验证PC0和PC1之间存在IP传输路径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7960" cy="2224405"/>
            <wp:effectExtent l="0" t="0" r="2540" b="10795"/>
            <wp:docPr id="6" name="图片 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接入入侵路由器。用路由器 Router作为入侵路由器, Router其中一个接口连接网络192.1.2.0/24分配IP地址192.1.2.37和子网掩255.255,255.0, Router的另一接口分配IP地址192.1.4.37和子网施25,255.255.0,以此将该接口伪造成与网络192.1.4.0/24直接连接的接口,在CLI(命令行接口)配置方式下,完成路由器ROSPF配置过程,路由器 Router发送表明与络192.1.4.0/24直接连接的路由消息。该路由消息将路由器 Router的路由表改变为如图6.6所示的错误路由表。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9230" cy="2018665"/>
            <wp:effectExtent l="0" t="0" r="1270" b="635"/>
            <wp:docPr id="7" name="图片 7" descr="6.1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.1.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109220</wp:posOffset>
            </wp:positionV>
            <wp:extent cx="3740150" cy="781050"/>
            <wp:effectExtent l="0" t="0" r="6350" b="6350"/>
            <wp:wrapNone/>
            <wp:docPr id="8" name="图片 8" descr="6.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6.1.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48260</wp:posOffset>
            </wp:positionH>
            <wp:positionV relativeFrom="paragraph">
              <wp:posOffset>174625</wp:posOffset>
            </wp:positionV>
            <wp:extent cx="3962400" cy="990600"/>
            <wp:effectExtent l="0" t="0" r="0" b="0"/>
            <wp:wrapNone/>
            <wp:docPr id="9" name="图片 9" descr="6.1.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6.1.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-46990</wp:posOffset>
            </wp:positionH>
            <wp:positionV relativeFrom="paragraph">
              <wp:posOffset>145415</wp:posOffset>
            </wp:positionV>
            <wp:extent cx="5162550" cy="1778000"/>
            <wp:effectExtent l="0" t="0" r="6350" b="0"/>
            <wp:wrapNone/>
            <wp:docPr id="10" name="图片 10" descr="6.1.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6.1.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（5）进人模拟操作模式,启动PC0至PC1的IP分组传输过程,发现路由器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将该IP分组转发给路由器 Router,导致该IP分组无法到达PC1.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7960" cy="2006600"/>
            <wp:effectExtent l="0" t="0" r="2540" b="0"/>
            <wp:docPr id="11" name="图片 11" descr="6.1.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6.1.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三、实验结果及分析</w:t>
      </w:r>
    </w:p>
    <w:p>
      <w:pPr>
        <w:spacing w:line="360" w:lineRule="auto"/>
        <w:ind w:firstLine="480" w:firstLineChars="200"/>
        <w:jc w:val="left"/>
        <w:rPr>
          <w:rFonts w:hint="eastAsia" w:ascii="Times New Roman" w:hAnsi="Times New Roman" w:eastAsia="宋体"/>
          <w:sz w:val="24"/>
          <w:lang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CLI</w:t>
      </w:r>
      <w:r>
        <w:rPr>
          <w:rFonts w:hint="eastAsia" w:ascii="Times New Roman" w:hAnsi="Times New Roman" w:eastAsia="宋体"/>
          <w:sz w:val="24"/>
          <w:lang w:eastAsia="zh-CN"/>
        </w:rPr>
        <w:t>(命令行接口)配置方式下,完成路由器 Router, Router2和 Router.3与源端鉴别和完整性检测功能相关的配置过程,为相部路由器实现互连的接口配置相同的密例完成上述配置过程后,路由器 Router的路曲表如图6.,7所示,路由器 Routerl通住网192.1.4.0/24的传输路径上的下一跳重新变为路由器 Router2连接网格192.1.2.</w:t>
      </w:r>
      <w:r>
        <w:rPr>
          <w:rFonts w:hint="eastAsia" w:ascii="Times New Roman" w:hAnsi="Times New Roman" w:eastAsia="宋体"/>
          <w:sz w:val="24"/>
          <w:lang w:val="en-US" w:eastAsia="zh-CN"/>
        </w:rPr>
        <w:t>/</w:t>
      </w:r>
      <w:r>
        <w:rPr>
          <w:rFonts w:hint="eastAsia" w:ascii="Times New Roman" w:hAnsi="Times New Roman" w:eastAsia="宋体"/>
          <w:sz w:val="24"/>
          <w:lang w:eastAsia="zh-CN"/>
        </w:rPr>
        <w:t>24的接口。</w:t>
      </w:r>
    </w:p>
    <w:p>
      <w:pPr>
        <w:spacing w:line="360" w:lineRule="auto"/>
        <w:ind w:firstLine="480" w:firstLineChars="200"/>
        <w:jc w:val="left"/>
        <w:rPr>
          <w:rFonts w:hint="eastAsia" w:ascii="Times New Roman" w:hAnsi="Times New Roman" w:eastAsia="宋体"/>
          <w:sz w:val="24"/>
          <w:lang w:eastAsia="zh-CN"/>
        </w:rPr>
      </w:pPr>
      <w:r>
        <w:rPr>
          <w:rFonts w:hint="eastAsia" w:ascii="Times New Roman" w:hAnsi="Times New Roman" w:eastAsia="宋体"/>
          <w:sz w:val="24"/>
          <w:lang w:eastAsia="zh-CN"/>
        </w:rPr>
        <w:drawing>
          <wp:inline distT="0" distB="0" distL="114300" distR="114300">
            <wp:extent cx="3886200" cy="1168400"/>
            <wp:effectExtent l="0" t="0" r="0" b="0"/>
            <wp:docPr id="12" name="图片 12" descr="6.1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6.1.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  <w:lang w:eastAsia="zh-CN"/>
        </w:rPr>
      </w:pPr>
      <w:r>
        <w:rPr>
          <w:rFonts w:hint="eastAsia" w:ascii="Times New Roman" w:hAnsi="Times New Roman" w:eastAsia="宋体"/>
          <w:sz w:val="24"/>
          <w:lang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325120</wp:posOffset>
            </wp:positionH>
            <wp:positionV relativeFrom="paragraph">
              <wp:posOffset>211455</wp:posOffset>
            </wp:positionV>
            <wp:extent cx="3943350" cy="1568450"/>
            <wp:effectExtent l="0" t="0" r="6350" b="6350"/>
            <wp:wrapNone/>
            <wp:docPr id="13" name="图片 13" descr="6.1.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6.1.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  <w:lang w:eastAsia="zh-CN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  <w:lang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23495</wp:posOffset>
            </wp:positionV>
            <wp:extent cx="4476750" cy="965200"/>
            <wp:effectExtent l="0" t="0" r="6350" b="0"/>
            <wp:wrapNone/>
            <wp:docPr id="14" name="图片 14" descr="6.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6.1.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>策略路由项实验</w:t>
      </w:r>
    </w:p>
    <w:p>
      <w:pPr>
        <w:numPr>
          <w:ilvl w:val="0"/>
          <w:numId w:val="3"/>
        </w:numPr>
        <w:spacing w:line="360" w:lineRule="auto"/>
        <w:jc w:val="left"/>
        <w:rPr>
          <w:rFonts w:hint="eastAsia"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实验目的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(1)验证RIP生成动态路由项的过程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(2)验证最长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前缀</w:t>
      </w:r>
      <w:r>
        <w:rPr>
          <w:rFonts w:hint="eastAsia" w:ascii="宋体" w:hAnsi="宋体" w:eastAsia="宋体" w:cs="宋体"/>
          <w:sz w:val="24"/>
          <w:szCs w:val="24"/>
        </w:rPr>
        <w:t>匹配过程。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(3)验证静态路由项改变IP分组传输路径的过程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(4)验证基于安全理由规避特定路由器的过程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jc w:val="left"/>
        <w:rPr>
          <w:rFonts w:hint="eastAsia"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实验步骤(含程序清单)</w:t>
      </w:r>
    </w:p>
    <w:p>
      <w:pPr>
        <w:numPr>
          <w:ilvl w:val="0"/>
          <w:numId w:val="4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给路由器R1添加以太网接口。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305300" cy="3016250"/>
            <wp:effectExtent l="0" t="0" r="0" b="6350"/>
            <wp:docPr id="15" name="图片 15" descr="6.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6.2.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spacing w:line="360" w:lineRule="auto"/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完成设备放置和连接后的逻辑工作区。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1770" cy="2080260"/>
            <wp:effectExtent l="0" t="0" r="11430" b="2540"/>
            <wp:docPr id="16" name="图片 16" descr="6.2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6.2.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）完成各台路由器中每一个接口的IP地址,子网掩明配置过程,完成各台路由器RIP配置过程,各台路由器生成完整路由表。路由器 Router的完整路由表如图所示,通往网络192.1.5.0/24的传输路径上的下一跳是路由器 Router5(192.1.6.253）是路由器 Router5连接路由器 Router1的接口的IP地址)。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3949700" cy="2470150"/>
            <wp:effectExtent l="0" t="0" r="0" b="6350"/>
            <wp:docPr id="17" name="图片 17" descr="6.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6.2.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48260</wp:posOffset>
            </wp:positionH>
            <wp:positionV relativeFrom="paragraph">
              <wp:posOffset>231775</wp:posOffset>
            </wp:positionV>
            <wp:extent cx="5105400" cy="2374900"/>
            <wp:effectExtent l="0" t="0" r="0" b="0"/>
            <wp:wrapNone/>
            <wp:docPr id="19" name="图片 19" descr="6.2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6.2.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（4）查看PC0发送给PC2的IP报文，该ICMP报文经过路由器R5。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-572135</wp:posOffset>
            </wp:positionH>
            <wp:positionV relativeFrom="paragraph">
              <wp:posOffset>84455</wp:posOffset>
            </wp:positionV>
            <wp:extent cx="6941185" cy="2174875"/>
            <wp:effectExtent l="0" t="0" r="5715" b="9525"/>
            <wp:wrapNone/>
            <wp:docPr id="20" name="图片 20" descr="6.2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6.2.5"/>
                    <pic:cNvPicPr>
                      <a:picLocks noChangeAspect="1"/>
                    </pic:cNvPicPr>
                  </pic:nvPicPr>
                  <pic:blipFill>
                    <a:blip r:embed="rId23"/>
                    <a:srcRect b="11975"/>
                    <a:stretch>
                      <a:fillRect/>
                    </a:stretch>
                  </pic:blipFill>
                  <pic:spPr>
                    <a:xfrm>
                      <a:off x="0" y="0"/>
                      <a:ext cx="6941185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（5）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切换到实时操作模式,在路由器 Router1中配置一项静态路由项,如图目的网络是192.1.5.2/32,下一跳是192,1,.2.253、其中192.1.5.2是PC2的IP地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址,前长度等于32的子网掩表示目的网络只包含单个IP地址,192.1.2.253是路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由器 Router2连接路由器 Routerl的接口的IP地址,配置静态路由项后的路由器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267335</wp:posOffset>
            </wp:positionV>
            <wp:extent cx="4292600" cy="2628900"/>
            <wp:effectExtent l="0" t="0" r="0" b="0"/>
            <wp:wrapNone/>
            <wp:docPr id="21" name="图片 21" descr="6.2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6.2.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93980</wp:posOffset>
            </wp:positionH>
            <wp:positionV relativeFrom="paragraph">
              <wp:posOffset>284480</wp:posOffset>
            </wp:positionV>
            <wp:extent cx="4775200" cy="2343150"/>
            <wp:effectExtent l="0" t="0" r="0" b="6350"/>
            <wp:wrapNone/>
            <wp:docPr id="22" name="图片 22" descr="6.2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6.2.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>三、实验结果及分析</w:t>
      </w:r>
    </w:p>
    <w:p>
      <w:pPr>
        <w:spacing w:line="360" w:lineRule="auto"/>
        <w:ind w:firstLine="480" w:firstLineChars="200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>切换到模拟操作模式,查看PCO发送给PC2的ICMP报文,路由器 Routerl将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>该ICMP报文转发给路由器 Router2,如图查看PCO发送给PC1的ICMP报文，R1将报文转发给R5.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-388620</wp:posOffset>
            </wp:positionH>
            <wp:positionV relativeFrom="paragraph">
              <wp:posOffset>260350</wp:posOffset>
            </wp:positionV>
            <wp:extent cx="6410325" cy="2094865"/>
            <wp:effectExtent l="0" t="0" r="3175" b="635"/>
            <wp:wrapNone/>
            <wp:docPr id="23" name="图片 23" descr="6.2.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6.2.8"/>
                    <pic:cNvPicPr>
                      <a:picLocks noChangeAspect="1"/>
                    </pic:cNvPicPr>
                  </pic:nvPicPr>
                  <pic:blipFill>
                    <a:blip r:embed="rId26"/>
                    <a:srcRect b="15224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-508635</wp:posOffset>
            </wp:positionH>
            <wp:positionV relativeFrom="paragraph">
              <wp:posOffset>2722245</wp:posOffset>
            </wp:positionV>
            <wp:extent cx="6522720" cy="2275840"/>
            <wp:effectExtent l="0" t="0" r="5080" b="10160"/>
            <wp:wrapNone/>
            <wp:docPr id="24" name="图片 24" descr="6.2.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6.2.9"/>
                    <pic:cNvPicPr>
                      <a:picLocks noChangeAspect="1"/>
                    </pic:cNvPicPr>
                  </pic:nvPicPr>
                  <pic:blipFill>
                    <a:blip r:embed="rId27"/>
                    <a:srcRect b="11111"/>
                    <a:stretch>
                      <a:fillRect/>
                    </a:stretch>
                  </pic:blipFill>
                  <pic:spPr>
                    <a:xfrm>
                      <a:off x="0" y="0"/>
                      <a:ext cx="652272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r:id="rId5" w:type="first"/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134442377" o:spid="_x0000_s4098" o:spt="75" type="#_x0000_t75" style="position:absolute;left:0pt;height:412.55pt;width:415pt;mso-position-horizontal:center;mso-position-horizontal-relative:margin;mso-position-vertical:center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111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134442376" o:spid="_x0000_s4099" o:spt="75" type="#_x0000_t75" style="position:absolute;left:0pt;height:412.55pt;width:41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111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134442375" o:spid="_x0000_s4097" o:spt="75" type="#_x0000_t75" style="position:absolute;left:0pt;height:412.55pt;width:41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111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36B6B9"/>
    <w:multiLevelType w:val="singleLevel"/>
    <w:tmpl w:val="B336B6B9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2A7A9A3A"/>
    <w:multiLevelType w:val="singleLevel"/>
    <w:tmpl w:val="2A7A9A3A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6757365A"/>
    <w:multiLevelType w:val="singleLevel"/>
    <w:tmpl w:val="6757365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6D43154C"/>
    <w:multiLevelType w:val="singleLevel"/>
    <w:tmpl w:val="6D43154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NkYTVjMDAzMDUwMzJjNjQ1OTQ0Y2M5ZTFiYzQ3MWMifQ=="/>
  </w:docVars>
  <w:rsids>
    <w:rsidRoot w:val="00983DD2"/>
    <w:rsid w:val="00053356"/>
    <w:rsid w:val="000A7A39"/>
    <w:rsid w:val="00142D9C"/>
    <w:rsid w:val="0015006E"/>
    <w:rsid w:val="001815E9"/>
    <w:rsid w:val="00250A87"/>
    <w:rsid w:val="00264A76"/>
    <w:rsid w:val="003B04A3"/>
    <w:rsid w:val="004230F1"/>
    <w:rsid w:val="00490659"/>
    <w:rsid w:val="004A54FA"/>
    <w:rsid w:val="00586809"/>
    <w:rsid w:val="00653E3D"/>
    <w:rsid w:val="006622FC"/>
    <w:rsid w:val="007F44BA"/>
    <w:rsid w:val="008060CB"/>
    <w:rsid w:val="00983DD2"/>
    <w:rsid w:val="00AA2D77"/>
    <w:rsid w:val="00AC3B9E"/>
    <w:rsid w:val="00BA4DC6"/>
    <w:rsid w:val="00D37389"/>
    <w:rsid w:val="00E1450E"/>
    <w:rsid w:val="00F26774"/>
    <w:rsid w:val="00F44469"/>
    <w:rsid w:val="00FD5D39"/>
    <w:rsid w:val="02434DD1"/>
    <w:rsid w:val="3DA94805"/>
    <w:rsid w:val="4D0E41B0"/>
    <w:rsid w:val="515F5F2C"/>
    <w:rsid w:val="57EE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0" Type="http://schemas.openxmlformats.org/officeDocument/2006/relationships/fontTable" Target="fontTable.xml"/><Relationship Id="rId3" Type="http://schemas.openxmlformats.org/officeDocument/2006/relationships/header" Target="header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1055</Words>
  <Characters>1493</Characters>
  <Lines>2</Lines>
  <Paragraphs>1</Paragraphs>
  <TotalTime>3</TotalTime>
  <ScaleCrop>false</ScaleCrop>
  <LinksUpToDate>false</LinksUpToDate>
  <CharactersWithSpaces>1611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2019-03-21T12:17:00Z</dcterms:created>
  <dc:creator>王 津</dc:creator>
  <cp:lastModifiedBy>Siamese kitten.</cp:lastModifiedBy>
  <dcterms:modified xsi:type="dcterms:W3CDTF">2022-12-04T07:58:12Z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0CE6CBAFE1014395986132C1553CCF9C</vt:lpwstr>
  </property>
</Properties>
</file>