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宋体" w:cs="Times New Roman"/>
          <w:szCs w:val="20"/>
        </w:rPr>
      </w:pPr>
      <w:r>
        <w:rPr>
          <w:rFonts w:ascii="Times New Roman" w:hAnsi="Times New Roman" w:eastAsia="宋体" w:cs="Times New Roman"/>
          <w:sz w:val="20"/>
          <w:szCs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479425</wp:posOffset>
            </wp:positionH>
            <wp:positionV relativeFrom="paragraph">
              <wp:posOffset>147320</wp:posOffset>
            </wp:positionV>
            <wp:extent cx="1188720" cy="965835"/>
            <wp:effectExtent l="0" t="0" r="0" b="5715"/>
            <wp:wrapTight wrapText="bothSides">
              <wp:wrapPolygon>
                <wp:start x="0" y="0"/>
                <wp:lineTo x="0" y="21302"/>
                <wp:lineTo x="21115" y="21302"/>
                <wp:lineTo x="21115" y="0"/>
                <wp:lineTo x="0" y="0"/>
              </wp:wrapPolygon>
            </wp:wrapTight>
            <wp:docPr id="3" name="图片 3" descr="http://www.gzu.edu.cn/gzu/biaosh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www.gzu.edu.cn/gzu/biaoshi.png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宋体" w:cs="Times New Roman"/>
          <w:szCs w:val="20"/>
        </w:rPr>
        <w:object>
          <v:shape id="_x0000_i1025" o:spt="75" type="#_x0000_t75" style="height:82.4pt;width:193.5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PBrush" ShapeID="_x0000_i1025" DrawAspect="Content" ObjectID="_1468075725" r:id="rId6">
            <o:LockedField>false</o:LockedField>
          </o:OLEObject>
        </w:object>
      </w:r>
    </w:p>
    <w:p>
      <w:pPr>
        <w:rPr>
          <w:rFonts w:ascii="Times New Roman" w:hAnsi="Times New Roman" w:eastAsia="宋体" w:cs="Times New Roman"/>
          <w:szCs w:val="20"/>
        </w:rPr>
      </w:pPr>
    </w:p>
    <w:p>
      <w:pPr>
        <w:rPr>
          <w:rFonts w:ascii="Times New Roman" w:hAnsi="Times New Roman" w:eastAsia="宋体" w:cs="Times New Roman"/>
          <w:szCs w:val="20"/>
        </w:rPr>
      </w:pPr>
    </w:p>
    <w:p>
      <w:pPr>
        <w:rPr>
          <w:rFonts w:ascii="Times New Roman" w:hAnsi="Times New Roman" w:eastAsia="宋体" w:cs="Times New Roman"/>
          <w:szCs w:val="20"/>
        </w:rPr>
      </w:pPr>
    </w:p>
    <w:p>
      <w:pPr>
        <w:jc w:val="center"/>
        <w:rPr>
          <w:rFonts w:ascii="Times New Roman" w:hAnsi="Times New Roman" w:eastAsia="黑体" w:cs="Times New Roman"/>
          <w:b/>
          <w:sz w:val="44"/>
          <w:szCs w:val="20"/>
        </w:rPr>
      </w:pPr>
      <w:r>
        <w:rPr>
          <w:rFonts w:hint="eastAsia" w:ascii="Times New Roman" w:hAnsi="Times New Roman" w:eastAsia="黑体" w:cs="Times New Roman"/>
          <w:b/>
          <w:sz w:val="44"/>
          <w:szCs w:val="20"/>
        </w:rPr>
        <w:t>计算机图形学实验</w:t>
      </w:r>
    </w:p>
    <w:p>
      <w:pPr>
        <w:rPr>
          <w:rFonts w:ascii="Times New Roman" w:hAnsi="Times New Roman" w:eastAsia="宋体" w:cs="Times New Roman"/>
          <w:szCs w:val="20"/>
        </w:rPr>
      </w:pPr>
    </w:p>
    <w:p>
      <w:pPr>
        <w:rPr>
          <w:rFonts w:ascii="Times New Roman" w:hAnsi="Times New Roman" w:eastAsia="宋体" w:cs="Times New Roman"/>
          <w:szCs w:val="20"/>
        </w:rPr>
      </w:pPr>
    </w:p>
    <w:p>
      <w:pPr>
        <w:rPr>
          <w:rFonts w:ascii="黑体" w:hAnsi="黑体" w:eastAsia="黑体" w:cs="Times New Roman"/>
          <w:b/>
          <w:color w:val="000000"/>
          <w:sz w:val="36"/>
          <w:szCs w:val="32"/>
        </w:rPr>
      </w:pPr>
    </w:p>
    <w:p>
      <w:pPr>
        <w:jc w:val="center"/>
        <w:rPr>
          <w:rFonts w:ascii="黑体" w:hAnsi="黑体" w:eastAsia="黑体" w:cs="Times New Roman"/>
          <w:b/>
          <w:color w:val="000000"/>
          <w:sz w:val="36"/>
          <w:szCs w:val="32"/>
        </w:rPr>
      </w:pPr>
      <w:r>
        <w:rPr>
          <w:rFonts w:hint="eastAsia" w:ascii="黑体" w:hAnsi="黑体" w:eastAsia="黑体" w:cs="Times New Roman"/>
          <w:b/>
          <w:color w:val="000000"/>
          <w:sz w:val="36"/>
          <w:szCs w:val="32"/>
        </w:rPr>
        <w:t>--</w:t>
      </w:r>
      <w:r>
        <w:rPr>
          <w:rFonts w:hint="eastAsia" w:ascii="黑体" w:hAnsi="黑体" w:eastAsia="黑体" w:cs="Times New Roman"/>
          <w:b/>
          <w:color w:val="000000"/>
          <w:sz w:val="36"/>
          <w:szCs w:val="32"/>
          <w:lang w:val="en-US" w:eastAsia="zh-CN"/>
        </w:rPr>
        <w:t>光照、阴影、纹理绘制犹他茶壶</w:t>
      </w:r>
    </w:p>
    <w:p>
      <w:pPr>
        <w:jc w:val="center"/>
        <w:rPr>
          <w:rFonts w:ascii="黑体" w:hAnsi="黑体" w:eastAsia="黑体" w:cs="Times New Roman"/>
          <w:b/>
          <w:color w:val="000000"/>
          <w:sz w:val="36"/>
          <w:szCs w:val="32"/>
        </w:rPr>
      </w:pPr>
    </w:p>
    <w:p>
      <w:pPr>
        <w:jc w:val="center"/>
        <w:rPr>
          <w:rFonts w:ascii="黑体" w:hAnsi="黑体" w:eastAsia="黑体" w:cs="Times New Roman"/>
          <w:b/>
          <w:color w:val="000000"/>
          <w:sz w:val="36"/>
          <w:szCs w:val="32"/>
        </w:rPr>
      </w:pPr>
    </w:p>
    <w:p>
      <w:pPr>
        <w:rPr>
          <w:rFonts w:ascii="Times New Roman" w:hAnsi="Times New Roman" w:eastAsia="宋体" w:cs="Times New Roman"/>
          <w:szCs w:val="20"/>
        </w:rPr>
      </w:pPr>
    </w:p>
    <w:p>
      <w:pPr>
        <w:rPr>
          <w:rFonts w:ascii="Times New Roman" w:hAnsi="Times New Roman" w:eastAsia="黑体" w:cs="Times New Roman"/>
          <w:bCs/>
          <w:sz w:val="32"/>
          <w:szCs w:val="32"/>
        </w:rPr>
      </w:pPr>
      <w:r>
        <w:rPr>
          <w:rFonts w:hint="eastAsia" w:ascii="Times New Roman" w:hAnsi="Times New Roman" w:eastAsia="黑体" w:cs="Times New Roman"/>
          <w:b/>
          <w:bCs/>
          <w:sz w:val="32"/>
          <w:szCs w:val="32"/>
        </w:rPr>
        <w:t xml:space="preserve">          </w:t>
      </w:r>
      <w:r>
        <w:rPr>
          <w:rFonts w:ascii="Times New Roman" w:hAnsi="Times New Roman" w:eastAsia="黑体" w:cs="Times New Roman"/>
          <w:b/>
          <w:bCs/>
          <w:sz w:val="32"/>
          <w:szCs w:val="32"/>
        </w:rPr>
        <w:t>学    院：</w:t>
      </w:r>
      <w:r>
        <w:rPr>
          <w:rFonts w:ascii="Times New Roman" w:hAnsi="Times New Roman" w:eastAsia="黑体" w:cs="Times New Roman"/>
          <w:bCs/>
          <w:sz w:val="32"/>
          <w:szCs w:val="32"/>
          <w:u w:val="single"/>
        </w:rPr>
        <w:softHyphen/>
      </w:r>
      <w:r>
        <w:rPr>
          <w:rFonts w:ascii="Times New Roman" w:hAnsi="Times New Roman" w:eastAsia="黑体" w:cs="Times New Roman"/>
          <w:bCs/>
          <w:sz w:val="32"/>
          <w:szCs w:val="32"/>
          <w:u w:val="single"/>
        </w:rPr>
        <w:softHyphen/>
      </w:r>
      <w:r>
        <w:rPr>
          <w:rFonts w:ascii="Times New Roman" w:hAnsi="Times New Roman" w:eastAsia="黑体" w:cs="Times New Roman"/>
          <w:bCs/>
          <w:sz w:val="32"/>
          <w:szCs w:val="32"/>
          <w:u w:val="single"/>
        </w:rPr>
        <w:softHyphen/>
      </w:r>
      <w:r>
        <w:rPr>
          <w:rFonts w:ascii="Times New Roman" w:hAnsi="Times New Roman" w:eastAsia="黑体" w:cs="Times New Roman"/>
          <w:bCs/>
          <w:sz w:val="32"/>
          <w:szCs w:val="32"/>
          <w:u w:val="single"/>
        </w:rPr>
        <w:t>计算机科学与技术学院</w:t>
      </w:r>
    </w:p>
    <w:p>
      <w:pPr>
        <w:ind w:firstLine="1590" w:firstLineChars="495"/>
        <w:rPr>
          <w:rFonts w:ascii="Times New Roman" w:hAnsi="Times New Roman" w:eastAsia="黑体" w:cs="Times New Roman"/>
          <w:b/>
          <w:bCs/>
          <w:sz w:val="32"/>
          <w:szCs w:val="32"/>
        </w:rPr>
      </w:pPr>
      <w:r>
        <w:rPr>
          <w:rFonts w:ascii="Times New Roman" w:hAnsi="Times New Roman" w:eastAsia="黑体" w:cs="Times New Roman"/>
          <w:b/>
          <w:bCs/>
          <w:sz w:val="32"/>
          <w:szCs w:val="32"/>
        </w:rPr>
        <w:t>专    业：</w:t>
      </w:r>
      <w:r>
        <w:rPr>
          <w:rFonts w:hint="eastAsia" w:ascii="Times New Roman" w:hAnsi="Times New Roman" w:eastAsia="黑体" w:cs="Times New Roman"/>
          <w:bCs/>
          <w:sz w:val="32"/>
          <w:szCs w:val="32"/>
          <w:u w:val="single"/>
          <w:lang w:val="en-US" w:eastAsia="zh-CN"/>
        </w:rPr>
        <w:t>软件工程</w:t>
      </w:r>
      <w:r>
        <w:rPr>
          <w:rFonts w:hint="eastAsia" w:ascii="Times New Roman" w:hAnsi="Times New Roman" w:eastAsia="黑体" w:cs="Times New Roman"/>
          <w:bCs/>
          <w:sz w:val="32"/>
          <w:szCs w:val="32"/>
          <w:u w:val="single"/>
        </w:rPr>
        <w:t xml:space="preserve"> </w:t>
      </w:r>
    </w:p>
    <w:p>
      <w:pPr>
        <w:ind w:firstLine="1590" w:firstLineChars="495"/>
        <w:rPr>
          <w:rFonts w:ascii="Times New Roman" w:hAnsi="Times New Roman" w:eastAsia="黑体" w:cs="Times New Roman"/>
          <w:bCs/>
          <w:sz w:val="32"/>
          <w:szCs w:val="32"/>
          <w:u w:val="single"/>
        </w:rPr>
      </w:pPr>
      <w:r>
        <w:rPr>
          <w:rFonts w:ascii="Times New Roman" w:hAnsi="Times New Roman" w:eastAsia="黑体" w:cs="Times New Roman"/>
          <w:b/>
          <w:bCs/>
          <w:sz w:val="32"/>
          <w:szCs w:val="32"/>
        </w:rPr>
        <w:t>班    级：</w:t>
      </w:r>
      <w:r>
        <w:rPr>
          <w:rFonts w:hint="eastAsia" w:ascii="Times New Roman" w:hAnsi="Times New Roman" w:eastAsia="黑体" w:cs="Times New Roman"/>
          <w:bCs/>
          <w:sz w:val="32"/>
          <w:szCs w:val="32"/>
          <w:u w:val="single"/>
          <w:lang w:val="en-US" w:eastAsia="zh-CN"/>
        </w:rPr>
        <w:t>云计算2班</w:t>
      </w:r>
    </w:p>
    <w:p>
      <w:pPr>
        <w:ind w:firstLine="1590" w:firstLineChars="495"/>
        <w:rPr>
          <w:rFonts w:ascii="Times New Roman" w:hAnsi="Times New Roman" w:eastAsia="黑体" w:cs="Times New Roman"/>
          <w:bCs/>
          <w:sz w:val="32"/>
          <w:szCs w:val="32"/>
          <w:u w:val="single"/>
        </w:rPr>
      </w:pPr>
      <w:r>
        <w:rPr>
          <w:rFonts w:ascii="Times New Roman" w:hAnsi="Times New Roman" w:eastAsia="黑体" w:cs="Times New Roman"/>
          <w:b/>
          <w:bCs/>
          <w:sz w:val="32"/>
          <w:szCs w:val="32"/>
        </w:rPr>
        <w:t>学    号：</w:t>
      </w:r>
      <w:r>
        <w:rPr>
          <w:rFonts w:hint="eastAsia" w:ascii="Times New Roman" w:hAnsi="Times New Roman" w:eastAsia="黑体" w:cs="Times New Roman"/>
          <w:bCs/>
          <w:sz w:val="32"/>
          <w:szCs w:val="32"/>
          <w:u w:val="single"/>
          <w:lang w:val="en-US" w:eastAsia="zh-CN"/>
        </w:rPr>
        <w:t>1500170434</w:t>
      </w:r>
    </w:p>
    <w:p>
      <w:pPr>
        <w:ind w:firstLine="1590" w:firstLineChars="495"/>
        <w:rPr>
          <w:rFonts w:hint="eastAsia" w:ascii="Times New Roman" w:hAnsi="Times New Roman" w:eastAsia="黑体" w:cs="Times New Roman"/>
          <w:bCs/>
          <w:sz w:val="32"/>
          <w:szCs w:val="32"/>
          <w:u w:val="single"/>
        </w:rPr>
      </w:pPr>
      <w:r>
        <w:rPr>
          <w:rFonts w:ascii="Times New Roman" w:hAnsi="Times New Roman" w:eastAsia="黑体" w:cs="Times New Roman"/>
          <w:b/>
          <w:bCs/>
          <w:sz w:val="32"/>
          <w:szCs w:val="32"/>
        </w:rPr>
        <w:t>学生姓名：</w:t>
      </w:r>
      <w:r>
        <w:rPr>
          <w:rFonts w:hint="eastAsia" w:ascii="Times New Roman" w:hAnsi="Times New Roman" w:eastAsia="黑体" w:cs="Times New Roman"/>
          <w:bCs/>
          <w:sz w:val="32"/>
          <w:szCs w:val="32"/>
          <w:u w:val="single"/>
          <w:lang w:val="en-US" w:eastAsia="zh-CN"/>
        </w:rPr>
        <w:t>杨美美</w:t>
      </w:r>
      <w:r>
        <w:rPr>
          <w:rFonts w:hint="eastAsia" w:ascii="Times New Roman" w:hAnsi="Times New Roman" w:eastAsia="黑体" w:cs="Times New Roman"/>
          <w:bCs/>
          <w:sz w:val="32"/>
          <w:szCs w:val="32"/>
          <w:u w:val="single"/>
        </w:rPr>
        <w:t xml:space="preserve">  </w:t>
      </w:r>
      <w:r>
        <w:rPr>
          <w:rFonts w:ascii="Times New Roman" w:hAnsi="Times New Roman" w:eastAsia="黑体" w:cs="Times New Roman"/>
          <w:bCs/>
          <w:sz w:val="32"/>
          <w:szCs w:val="32"/>
          <w:u w:val="single"/>
        </w:rPr>
        <w:t xml:space="preserve"> </w:t>
      </w:r>
      <w:r>
        <w:rPr>
          <w:rFonts w:hint="eastAsia" w:ascii="Times New Roman" w:hAnsi="Times New Roman" w:eastAsia="黑体" w:cs="Times New Roman"/>
          <w:bCs/>
          <w:sz w:val="32"/>
          <w:szCs w:val="32"/>
          <w:u w:val="single"/>
        </w:rPr>
        <w:t xml:space="preserve"> </w:t>
      </w:r>
    </w:p>
    <w:p/>
    <w:p>
      <w:pPr>
        <w:spacing w:line="360" w:lineRule="auto"/>
      </w:pPr>
      <w:r>
        <w:rPr>
          <w:rFonts w:hint="eastAsia"/>
        </w:rPr>
        <w:t xml:space="preserve">学院：计算机科学与技术 专业：软件工程                        班级： </w:t>
      </w:r>
      <w:r>
        <w:rPr>
          <w:rFonts w:hint="eastAsia"/>
          <w:lang w:val="en-US" w:eastAsia="zh-CN"/>
        </w:rPr>
        <w:t>云计算2班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"/>
        <w:gridCol w:w="1240"/>
        <w:gridCol w:w="1629"/>
        <w:gridCol w:w="1133"/>
        <w:gridCol w:w="2349"/>
        <w:gridCol w:w="930"/>
        <w:gridCol w:w="8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gridSpan w:val="2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629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杨美美</w:t>
            </w:r>
          </w:p>
        </w:tc>
        <w:tc>
          <w:tcPr>
            <w:tcW w:w="1133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2349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1500170434</w:t>
            </w:r>
          </w:p>
        </w:tc>
        <w:tc>
          <w:tcPr>
            <w:tcW w:w="930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实验组</w:t>
            </w:r>
          </w:p>
        </w:tc>
        <w:tc>
          <w:tcPr>
            <w:tcW w:w="813" w:type="dxa"/>
            <w:vAlign w:val="center"/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gridSpan w:val="2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实验时间</w:t>
            </w:r>
          </w:p>
        </w:tc>
        <w:tc>
          <w:tcPr>
            <w:tcW w:w="1629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2017-12-10</w:t>
            </w:r>
          </w:p>
        </w:tc>
        <w:tc>
          <w:tcPr>
            <w:tcW w:w="1133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2349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930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成绩</w:t>
            </w:r>
          </w:p>
        </w:tc>
        <w:tc>
          <w:tcPr>
            <w:tcW w:w="813" w:type="dxa"/>
            <w:vAlign w:val="center"/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gridSpan w:val="2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实验项目名称</w:t>
            </w:r>
          </w:p>
        </w:tc>
        <w:tc>
          <w:tcPr>
            <w:tcW w:w="6854" w:type="dxa"/>
            <w:gridSpan w:val="5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OpenGL光照、阴影、纹理绘制犹他茶壶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0" w:hRule="atLeast"/>
        </w:trPr>
        <w:tc>
          <w:tcPr>
            <w:tcW w:w="428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实验要求</w:t>
            </w:r>
          </w:p>
        </w:tc>
        <w:tc>
          <w:tcPr>
            <w:tcW w:w="8094" w:type="dxa"/>
            <w:gridSpan w:val="6"/>
            <w:vAlign w:val="center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OpenGL光照、阴影、纹理绘制犹他茶壶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0" w:hRule="atLeast"/>
        </w:trPr>
        <w:tc>
          <w:tcPr>
            <w:tcW w:w="428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实验目的</w:t>
            </w:r>
          </w:p>
        </w:tc>
        <w:tc>
          <w:tcPr>
            <w:tcW w:w="8094" w:type="dxa"/>
            <w:gridSpan w:val="6"/>
            <w:vAlign w:val="center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熟悉</w:t>
            </w:r>
            <w:r>
              <w:rPr>
                <w:rFonts w:hint="eastAsia"/>
                <w:lang w:val="en-US" w:eastAsia="zh-CN"/>
              </w:rPr>
              <w:t>OpenGL，应用不同光照、阴影、纹理绘制犹他茶壶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0" w:hRule="atLeast"/>
        </w:trPr>
        <w:tc>
          <w:tcPr>
            <w:tcW w:w="428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实验内容</w:t>
            </w:r>
          </w:p>
        </w:tc>
        <w:tc>
          <w:tcPr>
            <w:tcW w:w="8094" w:type="dxa"/>
            <w:gridSpan w:val="6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after="180" w:afterAutospacing="0" w:line="28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光照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after="180" w:afterAutospacing="0" w:line="28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void init(void)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after="180" w:afterAutospacing="0" w:line="28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after="180" w:afterAutospacing="0" w:line="28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//材质反光性设置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after="180" w:afterAutospacing="0" w:line="28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GLfloat mat_specular[] = { 1.0, 1.0, 1.0, 1.0 };  //镜面反射参数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after="180" w:afterAutospacing="0" w:line="28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GLfloat mat_shininess[] = { 50.0 };               //高光指数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after="180" w:afterAutospacing="0" w:line="28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GLfloat light_position[] = { 1.0, 1.0, 1.0, 0.0 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after="180" w:afterAutospacing="0" w:line="28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GLfloat white_light[] = { 2.0, 2.0, 2.0, 1.0 };   //灯位置(2,2,2), 最后1-开关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after="180" w:afterAutospacing="0" w:line="28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GLfloat Light_Model_Ambient[] = { 0.2, 0.2, 0.2, 1.0 }; //环境光参数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after="180" w:afterAutospacing="0" w:line="288" w:lineRule="atLeast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after="180" w:afterAutospacing="0" w:line="28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glClearColor(0.0, 0.0, 0.0, 0.0);  //背景色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after="180" w:afterAutospacing="0" w:line="28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glShadeModel(GL_SMOOTH);           //多变性填充模式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after="180" w:afterAutospacing="0" w:line="288" w:lineRule="atLeast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after="180" w:afterAutospacing="0" w:line="28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//材质属性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after="180" w:afterAutospacing="0" w:line="28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glMaterialfv(GL_FRONT, GL_SPECULAR, mat_specular);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after="180" w:afterAutospacing="0" w:line="28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glMaterialfv(GL_FRONT, GL_SHININESS, mat_shininess);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after="180" w:afterAutospacing="0" w:line="288" w:lineRule="atLeast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after="180" w:afterAutospacing="0" w:line="28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//灯光设置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after="180" w:afterAutospacing="0" w:line="28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glLightfv(GL_LIGHT0, GL_POSITION, light_position);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after="180" w:afterAutospacing="0" w:line="28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glLightfv(GL_LIGHT0, GL_DIFFUSE, white_light);   //散射光属性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after="180" w:afterAutospacing="0" w:line="28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glLightfv(GL_LIGHT0, GL_SPECULAR, white_light);  //镜面反射光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after="180" w:afterAutospacing="0" w:line="28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glLightModelfv(GL_LIGHT_MODEL_AMBIENT, Light_Model_Ambient);  //环境光参数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after="180" w:afterAutospacing="0" w:line="288" w:lineRule="atLeast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after="180" w:afterAutospacing="0" w:line="28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glEnable(GL_LIGHTING);   //开关:使用光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after="180" w:afterAutospacing="0" w:line="28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glEnable(GL_LIGHT0);     //打开0#灯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after="180" w:afterAutospacing="0" w:line="28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glEnable(GL_DEPTH_TEST); //打开深度测试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after="180" w:afterAutospacing="0" w:line="28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after="180" w:afterAutospacing="0" w:line="288" w:lineRule="atLeast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after="180" w:afterAutospacing="0" w:line="28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阴影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after="180" w:afterAutospacing="0" w:line="28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void draw_world() // 绘制一个地板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after="180" w:afterAutospacing="0" w:line="28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after="180" w:afterAutospacing="0" w:line="28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glm::vec4 v1(-3, 0,-3, 1), v2(-3, 0, 3, 1), v3( 3, 0, 3, 1), v4( 3, 0,-3, 1);//四个顶点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after="180" w:afterAutospacing="0" w:line="28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glm::mat4 m = glm::translate(glm::vec3(0.5f,0.5f,0.5f))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after="180" w:afterAutospacing="0" w:line="28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* glm::scale(glm::vec3(0.5f,0.5f,0.5f)); // 需要将裁剪坐标的[-1,+1]缩放到[0,1]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after="180" w:afterAutospacing="0" w:line="28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glm::vec4 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after="180" w:afterAutospacing="0" w:line="28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glBegin(GL_POLYGON);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after="180" w:afterAutospacing="0" w:line="28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　　glNormal3f(0, 1, 0);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after="180" w:afterAutospacing="0" w:line="28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　　t = m*shadow_mat_p*shadow_mat_v*v1; // 按和生成纹理相同的变换计算纹理坐标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after="180" w:afterAutospacing="0" w:line="28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　　glTexCoord4fv(&amp;t[0]); glVertex3fv(&amp;v1[0]);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after="180" w:afterAutospacing="0" w:line="28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　　t = m*shadow_mat_p*shadow_mat_v*v2;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after="180" w:afterAutospacing="0" w:line="28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　　glTexCoord4fv(&amp;t[0]); glVertex3fv(&amp;v2[0]);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after="180" w:afterAutospacing="0" w:line="28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　　t = m*shadow_mat_p*shadow_mat_v*v3;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after="180" w:afterAutospacing="0" w:line="28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　　glTexCoord4fv(&amp;t[0]); glVertex3fv(&amp;v3[0]);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after="180" w:afterAutospacing="0" w:line="28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　　t = m*shadow_mat_p*shadow_mat_v*v4;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after="180" w:afterAutospacing="0" w:line="28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　　glTexCoord4fv(&amp;t[0]); glVertex3fv(&amp;v4[0]);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after="180" w:afterAutospacing="0" w:line="28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glEnd();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after="180" w:afterAutospacing="0" w:line="28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after="180" w:afterAutospacing="0" w:line="28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glm::mat4 shadow_mat_p; // 光源视角的投影矩阵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after="180" w:afterAutospacing="0" w:line="28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glm::mat4 shadow_mat_v; // 光源视角的视图矩阵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after="180" w:afterAutospacing="0" w:line="28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void tex_init() // 纹理初始化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after="180" w:afterAutospacing="0" w:line="28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after="180" w:afterAutospacing="0" w:line="28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// 纹理如何影响颜色，和光照计算结果相乘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after="180" w:afterAutospacing="0" w:line="28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glTexEnvi(GL_TEXTURE_ENV, GL_TEXTURE_ENV_MODE, GL_MODULATE);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after="180" w:afterAutospacing="0" w:line="28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// 分配纹理对象，并绑定为当前纹理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after="180" w:afterAutospacing="0" w:line="28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glGenTextures(1, &amp;tex_shadow);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after="180" w:afterAutospacing="0" w:line="28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glBindTexture(GL_TEXTURE_2D, tex_shadow);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after="180" w:afterAutospacing="0" w:line="28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// 纹理坐标超出[0,1]时如何处理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after="180" w:afterAutospacing="0" w:line="28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glTexParameteri(GL_TEXTURE_2D, GL_TEXTURE_WRAP_S, GL_CLAMP_TO_EDGE);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after="180" w:afterAutospacing="0" w:line="28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glTexParameteri(GL_TEXTURE_2D, GL_TEXTURE_WRAP_T, GL_CLAMP_TO_EDGE);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after="180" w:afterAutospacing="0" w:line="28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// 非整数纹理坐标处理方式，线性插值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after="180" w:afterAutospacing="0" w:line="28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glTexParameteri(GL_TEXTURE_2D, GL_TEXTURE_MAG_FILTER, GL_LINEAR);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after="180" w:afterAutospacing="0" w:line="28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glTexParameteri(GL_TEXTURE_2D, GL_TEXTURE_MIN_FILTER, GL_LINEAR);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after="180" w:afterAutospacing="0" w:line="28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// 深度纹理，深度值对应亮度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after="180" w:afterAutospacing="0" w:line="28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glTexParameteri(GL_TEXTURE_2D, GL_DEPTH_TEXTURE_MODE, GL_LUMINANCE);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after="180" w:afterAutospacing="0" w:line="28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}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after="180" w:afterAutospacing="0" w:line="28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glTexParameteri(GL_TEXTURE_2D, GL_TEXTURE_COMPARE_MODE, GL_COMPARE_R_TO_TEXTURE);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after="180" w:afterAutospacing="0" w:line="28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glTexParameteri(GL_TEXTURE_2D, GL_TEXTURE_COMPARE_FUNC, GL_LEQUAL);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after="180" w:afterAutospacing="0" w:line="288" w:lineRule="atLeast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after="180" w:afterAutospacing="0" w:line="28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纹理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void Draw_Leg();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// 纹理标示符数组，保存两个纹理的标示符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// 描述: 通过指针，返回filename 指定的bitmap文件中数据。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// 同时也返回bitmap信息头.（不支持-bit位图）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//读纹理图片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unsigned char *LoadBitmapFile(char *filename, BITMAPINFOHEADER *bitmapInfoHeader)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{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   FILE *filePtr;    // 文件指针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   BITMAPFILEHEADER bitmapFileHeader;    // bitmap文件头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   unsigned char    *bitmapImage;        // bitmap图像数据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   int    imageIdx = 0;        // 图像位置索引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   unsigned char    tempRGB;    // 交换变量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                               // 以“二进制+读”模式打开文件filename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   filePtr = fopen(filename, "rb");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   if (filePtr == NULL) {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       printf("file not open\n");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       return NULL;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   }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   // 读入bitmap文件图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   fread(&amp;bitmapFileHeader, sizeof(BITMAPFILEHEADER), 1, filePtr);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   // 验证是否为bitmap文件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   if (bitmapFileHeader.bfType != BITMAP_ID) {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       fprintf(stderr, "Error in LoadBitmapFile: the file is not a bitmap file\n");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       return NULL;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   }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   // 读入bitmap信息头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   fread(bitmapInfoHeader, sizeof(BITMAPINFOHEADER), 1, filePtr);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   // 将文件指针移至bitmap数据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   fseek(filePtr, bitmapFileHeader.bfOffBits, SEEK_SET);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   // 为装载图像数据创建足够的内存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   bitmapImage = new unsigned char[bitmapInfoHeader-&gt;biSizeImage];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   // 验证内存是否创建成功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   if (!bitmapImage) {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       fprintf(stderr, "Error in LoadBitmapFile: memory error\n");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       return NULL;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   }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   // 读入bitmap图像数据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   fread(bitmapImage, 1, bitmapInfoHeader-&gt;biSizeImage, filePtr);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   // 确认读入成功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   if (bitmapImage == NULL) {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       fprintf(stderr, "Error in LoadBitmapFile: memory error\n");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       return NULL;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   }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   //由于bitmap中保存的格式是BGR，下面交换R和B的值，得到RGB格式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   for (imageIdx = 0;imageIdx &lt; bitmapInfoHeader-&gt;biSizeImage; imageIdx += 3) {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       tempRGB = bitmapImage[imageIdx];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       bitmapImage[imageIdx] = bitmapImage[imageIdx + 2];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       bitmapImage[imageIdx + 2] = tempRGB;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   }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   // 关闭bitmap图像文件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   fclose(filePtr);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   return bitmapImage;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}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 void generateTex()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{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   //生成红黑相间的图像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   for (int i = 0; i &lt; Height; i++) {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       for (int j = 0; j &lt; Width; j++) {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           int x = ((i &amp; 4 ) ^(j &amp; 4 )) * 255;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           image[i][j][0] = (GLubyte)x;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           image[i][j][1] = 0;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           image[i][j][2] = 0;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       }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   }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}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void Draw_Triangle() // </w:t>
            </w:r>
            <w:r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  <w:t>纹理操作函数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{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   glEnable(GL_TEXTURE_2D);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   glBindTexture(GL_TEXTURE_2D, texture[status]);  //选择纹理texture[status]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   glPushMatrix();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   glTranslatef(0, 0, 4+1);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   glRotatef(90, 1, 0, 0);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   glTexEnvf(GL_TEXTURE_ENV, GL_TEXTURE_ENV_MODE, GL_MODULATE);//设置纹理受光照影响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   glutSolidTeapot(1);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   glPopMatrix();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   glDisable(GL_TEXTURE_2D);    //关闭纹理texture[status]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   glEnable(GL_TEXTURE_2D);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   glBindTexture(GL_TEXTURE_2D, texture[status2]);  //选择纹理texture[status2]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   glTexEnvf(GL_TEXTURE_ENV, GL_TEXTURE_ENV_MODE, GL_DECAL);//设置纹理不受光照影响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   glPushMatrix();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   glTranslatef(0, 0, 3.5);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   glScalef(5, 4, 1);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   drawCube();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   glPopMatrix();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   glPushMatrix();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   glTranslatef(1.5, 1, 1.5);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   Draw_Leg();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   glPopMatrix();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   glPushMatrix();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   glTranslatef(-1.5, 1, 1.5);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   Draw_Leg();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   glPopMatrix();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   glPushMatrix();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   glTranslatef(1.5, -1, 1.5);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   Draw_Leg();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   glPopMatrix();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   glPushMatrix();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   glTranslatef(-1.5, -1, 1.5);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   Draw_Leg();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   glPopMatrix();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   glDisable(GL_TEXTURE_2D); //关闭纹理texture[status2]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}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after="180" w:afterAutospacing="0" w:line="288" w:lineRule="atLeast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after="180" w:afterAutospacing="0" w:line="288" w:lineRule="atLeast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0" w:hRule="atLeast"/>
        </w:trPr>
        <w:tc>
          <w:tcPr>
            <w:tcW w:w="428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实验结果</w:t>
            </w:r>
          </w:p>
        </w:tc>
        <w:tc>
          <w:tcPr>
            <w:tcW w:w="8094" w:type="dxa"/>
            <w:gridSpan w:val="6"/>
            <w:vAlign w:val="center"/>
          </w:tcPr>
          <w:p>
            <w:pPr>
              <w:spacing w:line="36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光照截图：                                 阴影截图：</w:t>
            </w:r>
          </w:p>
          <w:p>
            <w:pPr>
              <w:spacing w:line="36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drawing>
                <wp:inline distT="0" distB="0" distL="114300" distR="114300">
                  <wp:extent cx="1711325" cy="1769745"/>
                  <wp:effectExtent l="0" t="0" r="10795" b="13335"/>
                  <wp:docPr id="1" name="图片 1" descr="光照犹他茶壶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光照犹他茶壶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325" cy="1769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="宋体"/>
                <w:lang w:val="en-US" w:eastAsia="zh-CN"/>
              </w:rPr>
              <w:t xml:space="preserve">              </w:t>
            </w:r>
            <w:r>
              <w:rPr>
                <w:rFonts w:hint="eastAsia" w:eastAsia="宋体"/>
                <w:lang w:val="en-US" w:eastAsia="zh-CN"/>
              </w:rPr>
              <w:drawing>
                <wp:inline distT="0" distB="0" distL="114300" distR="114300">
                  <wp:extent cx="1943735" cy="1713865"/>
                  <wp:effectExtent l="0" t="0" r="6985" b="8255"/>
                  <wp:docPr id="2" name="图片 2" descr="阴影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阴影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735" cy="1713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="宋体"/>
                <w:lang w:val="en-US" w:eastAsia="zh-CN"/>
              </w:rPr>
              <w:t xml:space="preserve">  </w:t>
            </w:r>
          </w:p>
          <w:p>
            <w:pPr>
              <w:spacing w:line="360" w:lineRule="auto"/>
              <w:jc w:val="left"/>
              <w:rPr>
                <w:rFonts w:hint="eastAsia" w:eastAsia="宋体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纹理截图：</w:t>
            </w:r>
          </w:p>
          <w:p>
            <w:pPr>
              <w:spacing w:line="360" w:lineRule="auto"/>
              <w:jc w:val="left"/>
              <w:rPr>
                <w:rFonts w:hint="eastAsia" w:eastAsia="宋体"/>
                <w:lang w:val="en-US" w:eastAsia="zh-CN"/>
              </w:rPr>
            </w:pPr>
            <w:bookmarkStart w:id="0" w:name="_GoBack"/>
            <w:r>
              <w:rPr>
                <w:rFonts w:hint="eastAsia" w:eastAsia="宋体"/>
                <w:lang w:val="en-US" w:eastAsia="zh-CN"/>
              </w:rPr>
              <w:drawing>
                <wp:inline distT="0" distB="0" distL="114300" distR="114300">
                  <wp:extent cx="1670050" cy="1517650"/>
                  <wp:effectExtent l="0" t="0" r="6350" b="6350"/>
                  <wp:docPr id="4" name="图片 4" descr="纹理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纹理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0050" cy="151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  <w:r>
              <w:rPr>
                <w:rFonts w:hint="eastAsia" w:eastAsia="宋体"/>
                <w:lang w:val="en-US" w:eastAsia="zh-CN"/>
              </w:rPr>
              <w:t xml:space="preserve">                    </w:t>
            </w:r>
          </w:p>
          <w:p>
            <w:pPr>
              <w:spacing w:line="360" w:lineRule="auto"/>
              <w:jc w:val="left"/>
              <w:rPr>
                <w:rFonts w:hint="eastAsia" w:eastAsia="宋体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eastAsia" w:eastAsia="宋体"/>
                <w:lang w:eastAsia="zh-CN"/>
              </w:rPr>
            </w:pPr>
          </w:p>
          <w:p>
            <w:pPr>
              <w:spacing w:line="360" w:lineRule="auto"/>
              <w:jc w:val="left"/>
              <w:rPr>
                <w:rFonts w:hint="eastAsia" w:eastAsia="宋体"/>
                <w:lang w:eastAsia="zh-CN"/>
              </w:rPr>
            </w:pPr>
          </w:p>
          <w:p>
            <w:pPr>
              <w:spacing w:line="360" w:lineRule="auto"/>
              <w:jc w:val="left"/>
              <w:rPr>
                <w:rFonts w:hint="eastAsia" w:eastAsia="宋体"/>
                <w:lang w:eastAsia="zh-CN"/>
              </w:rPr>
            </w:pPr>
          </w:p>
          <w:p>
            <w:pPr>
              <w:spacing w:line="360" w:lineRule="auto"/>
              <w:jc w:val="left"/>
              <w:rPr>
                <w:rFonts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8" w:type="dxa"/>
            <w:vAlign w:val="center"/>
          </w:tcPr>
          <w:p>
            <w:pPr>
              <w:spacing w:line="360" w:lineRule="auto"/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实验总结</w:t>
            </w:r>
          </w:p>
        </w:tc>
        <w:tc>
          <w:tcPr>
            <w:tcW w:w="8094" w:type="dxa"/>
            <w:gridSpan w:val="6"/>
            <w:vAlign w:val="center"/>
          </w:tcPr>
          <w:p>
            <w:pPr>
              <w:spacing w:line="360" w:lineRule="auto"/>
              <w:jc w:val="center"/>
            </w:pPr>
          </w:p>
          <w:p>
            <w:pPr>
              <w:spacing w:line="360" w:lineRule="auto"/>
              <w:jc w:val="center"/>
            </w:pPr>
          </w:p>
          <w:p>
            <w:pPr>
              <w:spacing w:line="360" w:lineRule="auto"/>
              <w:ind w:firstLine="4410" w:firstLineChars="2100"/>
              <w:jc w:val="center"/>
            </w:pPr>
            <w:r>
              <w:rPr>
                <w:rFonts w:hint="eastAsia"/>
              </w:rPr>
              <w:t xml:space="preserve">签名：  </w:t>
            </w:r>
            <w:r>
              <w:rPr>
                <w:rFonts w:hint="eastAsia"/>
                <w:lang w:val="en-US" w:eastAsia="zh-CN"/>
              </w:rPr>
              <w:t>杨美美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  <w:lang w:val="en-US" w:eastAsia="zh-CN"/>
              </w:rPr>
              <w:t>2017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  <w:lang w:val="en-US" w:eastAsia="zh-CN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</w:rPr>
              <w:t>日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urier New ! important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340C8"/>
    <w:rsid w:val="000624FA"/>
    <w:rsid w:val="00132CA8"/>
    <w:rsid w:val="005050A9"/>
    <w:rsid w:val="005A14BE"/>
    <w:rsid w:val="0066055B"/>
    <w:rsid w:val="00AB5BFE"/>
    <w:rsid w:val="00AE257D"/>
    <w:rsid w:val="00AF5C14"/>
    <w:rsid w:val="00BA732B"/>
    <w:rsid w:val="00BB7727"/>
    <w:rsid w:val="00D442E6"/>
    <w:rsid w:val="00FB68CD"/>
    <w:rsid w:val="00FF48F3"/>
    <w:rsid w:val="0C276D41"/>
    <w:rsid w:val="156327AE"/>
    <w:rsid w:val="17603ADF"/>
    <w:rsid w:val="1AAF11BC"/>
    <w:rsid w:val="230F57FB"/>
    <w:rsid w:val="242F3D83"/>
    <w:rsid w:val="26596F8C"/>
    <w:rsid w:val="2EA54E3A"/>
    <w:rsid w:val="2F70273E"/>
    <w:rsid w:val="2F8419D5"/>
    <w:rsid w:val="354878C8"/>
    <w:rsid w:val="36327478"/>
    <w:rsid w:val="3695394A"/>
    <w:rsid w:val="398D31D7"/>
    <w:rsid w:val="3A922ED5"/>
    <w:rsid w:val="48A9645D"/>
    <w:rsid w:val="5470417D"/>
    <w:rsid w:val="60FA0E95"/>
    <w:rsid w:val="61873C6D"/>
    <w:rsid w:val="694D3EFC"/>
    <w:rsid w:val="7727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7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8">
    <w:name w:val="FollowedHyperlink"/>
    <w:basedOn w:val="7"/>
    <w:uiPriority w:val="0"/>
    <w:rPr>
      <w:color w:val="0066FF"/>
      <w:u w:val="none"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 w:cs="Courier New"/>
      <w:sz w:val="20"/>
      <w:szCs w:val="20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3">
    <w:name w:val="cnblogs_code2"/>
    <w:basedOn w:val="7"/>
    <w:uiPriority w:val="0"/>
    <w:rPr>
      <w:bdr w:val="none" w:color="auto" w:sz="0" w:space="0"/>
    </w:rPr>
  </w:style>
  <w:style w:type="character" w:customStyle="1" w:styleId="14">
    <w:name w:val="current"/>
    <w:basedOn w:val="7"/>
    <w:uiPriority w:val="0"/>
    <w:rPr>
      <w:b/>
      <w:color w:val="FFFFFF"/>
      <w:bdr w:val="single" w:color="000080" w:sz="4" w:space="0"/>
      <w:shd w:val="clear" w:fill="2E6AB1"/>
    </w:rPr>
  </w:style>
  <w:style w:type="character" w:customStyle="1" w:styleId="15">
    <w:name w:val="highlight"/>
    <w:basedOn w:val="7"/>
    <w:uiPriority w:val="0"/>
  </w:style>
  <w:style w:type="character" w:customStyle="1" w:styleId="16">
    <w:name w:val="cnblogs_code"/>
    <w:basedOn w:val="7"/>
    <w:uiPriority w:val="0"/>
    <w:rPr>
      <w:rFonts w:ascii="Courier New ! important" w:hAnsi="Courier New ! important" w:eastAsia="Courier New ! important" w:cs="Courier New ! important"/>
      <w:color w:val="000000"/>
      <w:bdr w:val="single" w:color="CCCCCC" w:sz="4" w:space="0"/>
      <w:shd w:val="clear" w:fill="F5F5F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oleObject" Target="embeddings/oleObject1.bin"/><Relationship Id="rId5" Type="http://schemas.openxmlformats.org/officeDocument/2006/relationships/image" Target="http://www.gzu.edu.cn/gzu/biaoshi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</Words>
  <Characters>242</Characters>
  <Lines>2</Lines>
  <Paragraphs>1</Paragraphs>
  <ScaleCrop>false</ScaleCrop>
  <LinksUpToDate>false</LinksUpToDate>
  <CharactersWithSpaces>283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2016-04-05T09:02:00Z</dcterms:created>
  <dc:creator>公孙云上</dc:creator>
  <cp:lastModifiedBy>YangMeiMei</cp:lastModifiedBy>
  <dcterms:modified xsi:type="dcterms:W3CDTF">2017-12-10T17:08:04Z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