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cs="宋体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bidi="ar"/>
        </w:rPr>
        <w:t>作业6--高速缓存&amp;辅存</w:t>
      </w:r>
    </w:p>
    <w:p>
      <w:pPr>
        <w:rPr>
          <w:rFonts w:ascii="宋体" w:hAnsi="宋体" w:cs="宋体"/>
          <w:sz w:val="24"/>
        </w:rPr>
      </w:pPr>
    </w:p>
    <w:p>
      <w:pPr>
        <w:jc w:val="left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学院 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信息学院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</w:t>
      </w:r>
      <w:r>
        <w:rPr>
          <w:rFonts w:hint="eastAsia" w:ascii="宋体" w:hAnsi="宋体" w:cs="宋体"/>
          <w:sz w:val="24"/>
        </w:rPr>
        <w:t xml:space="preserve"> 班级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计科班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  </w:t>
      </w:r>
      <w:r>
        <w:rPr>
          <w:rFonts w:hint="eastAsia" w:ascii="宋体" w:hAnsi="宋体" w:cs="宋体"/>
          <w:sz w:val="24"/>
        </w:rPr>
        <w:t xml:space="preserve"> 学号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 w:bidi="ar"/>
        </w:rPr>
        <w:t>20201050331</w:t>
      </w:r>
      <w:r>
        <w:rPr>
          <w:rFonts w:hint="eastAsia" w:ascii="宋体" w:hAnsi="宋体" w:cs="宋体"/>
          <w:sz w:val="24"/>
          <w:u w:val="single"/>
          <w:lang w:bidi="ar"/>
        </w:rPr>
        <w:t xml:space="preserve"> </w:t>
      </w:r>
      <w:r>
        <w:rPr>
          <w:rFonts w:hint="eastAsia" w:ascii="宋体" w:hAnsi="宋体" w:cs="宋体"/>
          <w:sz w:val="24"/>
        </w:rPr>
        <w:t xml:space="preserve"> 姓名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 黄珀芝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 </w:t>
      </w:r>
      <w:r>
        <w:rPr>
          <w:rFonts w:hint="eastAsia" w:ascii="宋体" w:hAnsi="宋体" w:cs="宋体"/>
          <w:sz w:val="24"/>
          <w:u w:val="single"/>
        </w:rPr>
        <w:t xml:space="preserve">  </w:t>
      </w:r>
    </w:p>
    <w:p>
      <w:pPr>
        <w:rPr>
          <w:rFonts w:ascii="宋体" w:hAnsi="宋体" w:cs="宋体"/>
          <w:sz w:val="24"/>
        </w:rPr>
      </w:pPr>
    </w:p>
    <w:p>
      <w:pPr>
        <w:numPr>
          <w:ilvl w:val="0"/>
          <w:numId w:val="1"/>
        </w:num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假设CPU执行某段程序时共访问Cache命中4800次，访问主存200次，已知Cache的存取周期是30ns</w:t>
      </w:r>
      <w:r>
        <w:rPr>
          <w:rFonts w:ascii="宋体" w:hAnsi="宋体" w:cs="宋体"/>
          <w:szCs w:val="21"/>
        </w:rPr>
        <w:t>,</w:t>
      </w:r>
      <w:r>
        <w:rPr>
          <w:rFonts w:hint="eastAsia" w:ascii="宋体" w:hAnsi="宋体" w:cs="宋体"/>
          <w:szCs w:val="21"/>
        </w:rPr>
        <w:t>主存的存取周期是150ns</w:t>
      </w:r>
      <w:r>
        <w:rPr>
          <w:rFonts w:ascii="宋体" w:hAnsi="宋体" w:cs="宋体"/>
          <w:szCs w:val="21"/>
        </w:rPr>
        <w:t>,</w:t>
      </w:r>
      <w:r>
        <w:rPr>
          <w:rFonts w:hint="eastAsia" w:ascii="宋体" w:hAnsi="宋体" w:cs="宋体"/>
          <w:szCs w:val="21"/>
        </w:rPr>
        <w:t>求Cache的命中率以及Cache-主存系统的平均访问时间和效率，试问该系统的性能提高了多少？（</w:t>
      </w:r>
      <w:r>
        <w:rPr>
          <w:rFonts w:ascii="宋体" w:hAnsi="宋体" w:cs="宋体"/>
          <w:szCs w:val="21"/>
        </w:rPr>
        <w:t>1</w:t>
      </w:r>
      <w:r>
        <w:rPr>
          <w:rFonts w:hint="eastAsia" w:ascii="宋体" w:hAnsi="宋体" w:cs="宋体"/>
          <w:szCs w:val="21"/>
        </w:rPr>
        <w:t>0分）</w:t>
      </w: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答：Cache被访问命中率为：4800/(4800+200)=24/25=96%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则Cache-主存系统的平均访问时间为：ta=0.96*30ns+(1-0.96)*150ns=34.8ns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Cache-主存系统的访问效率为：e=tc/ta100%=30/34.8100%=86.2%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性能为原来的150ns/34.8ns=4.31倍，即提高了3.31倍。</w:t>
      </w: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jc w:val="left"/>
        <w:rPr>
          <w:rFonts w:hint="eastAsia"/>
          <w:color w:val="FF0000"/>
          <w:lang w:val="en-US" w:eastAsia="zh-CN"/>
        </w:rPr>
      </w:pP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</w:t>
      </w:r>
      <w:r>
        <w:rPr>
          <w:rFonts w:ascii="宋体" w:hAnsi="宋体" w:cs="宋体"/>
          <w:szCs w:val="21"/>
        </w:rPr>
        <w:t>.</w:t>
      </w:r>
      <w:r>
        <w:rPr>
          <w:rFonts w:hint="eastAsia" w:ascii="宋体" w:hAnsi="宋体" w:cs="宋体"/>
          <w:szCs w:val="21"/>
        </w:rPr>
        <w:t xml:space="preserve"> 有如下C语言程序段：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For(k=0;k&lt;</w:t>
      </w:r>
      <w:r>
        <w:rPr>
          <w:rFonts w:hint="eastAsia" w:ascii="宋体" w:hAnsi="宋体" w:cs="宋体"/>
          <w:szCs w:val="21"/>
          <w:lang w:val="en-US" w:eastAsia="zh-CN"/>
        </w:rPr>
        <w:t>5</w:t>
      </w:r>
      <w:r>
        <w:rPr>
          <w:rFonts w:hint="eastAsia" w:ascii="宋体" w:hAnsi="宋体" w:cs="宋体"/>
          <w:szCs w:val="21"/>
        </w:rPr>
        <w:t>00;k++)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a[k]=a[k]+32;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若数组a及变量k均为int型，int型数据占4B，数据Cache采用直接映射方式、数据区大小为1KB、块大小为16B，该程序段执行前Cache为空，则该程序段执行的过程中访问数组a的Cache缺失率约为（ </w:t>
      </w:r>
      <w:r>
        <w:rPr>
          <w:rFonts w:hint="eastAsia" w:ascii="宋体" w:hAnsi="宋体" w:cs="宋体"/>
          <w:color w:val="FF0000"/>
          <w:szCs w:val="21"/>
          <w:lang w:val="en-US" w:eastAsia="zh-CN"/>
        </w:rPr>
        <w:t xml:space="preserve">12.5% </w:t>
      </w:r>
      <w:r>
        <w:rPr>
          <w:rFonts w:hint="eastAsia" w:ascii="宋体" w:hAnsi="宋体" w:cs="宋体"/>
          <w:szCs w:val="21"/>
        </w:rPr>
        <w:t>）。（</w:t>
      </w:r>
      <w:r>
        <w:rPr>
          <w:rFonts w:ascii="宋体" w:hAnsi="宋体" w:cs="宋体"/>
          <w:szCs w:val="21"/>
        </w:rPr>
        <w:t>10</w:t>
      </w:r>
      <w:r>
        <w:rPr>
          <w:rFonts w:hint="eastAsia" w:ascii="宋体" w:hAnsi="宋体" w:cs="宋体"/>
          <w:szCs w:val="21"/>
        </w:rPr>
        <w:t>分）</w:t>
      </w:r>
    </w:p>
    <w:p/>
    <w:p>
      <w:pPr>
        <w:rPr>
          <w:rFonts w:ascii="宋体" w:hAnsi="宋体" w:cs="宋体"/>
          <w:szCs w:val="21"/>
        </w:rPr>
      </w:pPr>
      <w:r>
        <w:rPr>
          <w:rFonts w:ascii="宋体" w:hAnsi="宋体"/>
        </w:rPr>
        <w:t>3.</w:t>
      </w:r>
      <w:r>
        <w:rPr>
          <w:rFonts w:ascii="宋体" w:hAnsi="宋体" w:cs="宋体"/>
          <w:color w:val="FF0000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设主存容量为2</w:t>
      </w:r>
      <w:r>
        <w:rPr>
          <w:rFonts w:ascii="宋体" w:hAnsi="宋体" w:cs="宋体"/>
          <w:szCs w:val="21"/>
        </w:rPr>
        <w:t>56</w:t>
      </w:r>
      <w:r>
        <w:rPr>
          <w:rFonts w:hint="eastAsia" w:ascii="宋体" w:hAnsi="宋体" w:cs="宋体"/>
          <w:szCs w:val="21"/>
        </w:rPr>
        <w:t>K字，Cache容量为2K字，块长为4</w:t>
      </w:r>
      <w:r>
        <w:rPr>
          <w:rFonts w:ascii="宋体" w:hAnsi="宋体" w:cs="宋体"/>
          <w:szCs w:val="21"/>
        </w:rPr>
        <w:t>.</w:t>
      </w: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 xml:space="preserve">  </w:t>
      </w:r>
      <w:r>
        <w:rPr>
          <w:rFonts w:hint="eastAsia" w:ascii="宋体" w:hAnsi="宋体" w:cs="宋体"/>
          <w:szCs w:val="21"/>
        </w:rPr>
        <w:t>（1）设计Cache地址格式，Cache中可装入多少块数据？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（2）在直接映射方式下，设计主存地址格式。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（3）在四路组相联映射方式下，设计主存地址格式。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（4）在全相联映射方式下，设计主存地址格式。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</w:t>
      </w:r>
      <w:r>
        <w:rPr>
          <w:rFonts w:ascii="宋体" w:hAnsi="宋体" w:cs="宋体"/>
          <w:szCs w:val="21"/>
        </w:rPr>
        <w:t xml:space="preserve"> </w:t>
      </w:r>
      <w:r>
        <w:rPr>
          <w:rFonts w:hint="eastAsia" w:ascii="宋体" w:hAnsi="宋体" w:cs="宋体"/>
          <w:szCs w:val="21"/>
        </w:rPr>
        <w:t>（5）若存储字长为3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位，存储器按字节寻址，写出上述三种映射方式下主存的地址格式。（</w:t>
      </w:r>
      <w:r>
        <w:rPr>
          <w:rFonts w:ascii="宋体" w:hAnsi="宋体" w:cs="宋体"/>
          <w:szCs w:val="21"/>
        </w:rPr>
        <w:t>20</w:t>
      </w:r>
      <w:r>
        <w:rPr>
          <w:rFonts w:hint="eastAsia" w:ascii="宋体" w:hAnsi="宋体" w:cs="宋体"/>
          <w:szCs w:val="21"/>
        </w:rPr>
        <w:t>分）</w:t>
      </w:r>
    </w:p>
    <w:p>
      <w:pPr>
        <w:rPr>
          <w:rFonts w:hint="eastAsia" w:ascii="宋体" w:hAnsi="宋体" w:cs="宋体"/>
          <w:szCs w:val="21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答： （1）Cache容量为2K字，块长为4，Cache共有2K/4=211/22=29=512块，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1050" w:firstLineChars="5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Cache字地址9位，字块内地址为2位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 xml:space="preserve">          因此，Cache地址格式设计如下：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Cache字块地址（9位） </w:t>
            </w:r>
          </w:p>
        </w:tc>
        <w:tc>
          <w:tcPr>
            <w:tcW w:w="46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字块内地址（2位）</w:t>
            </w:r>
          </w:p>
        </w:tc>
      </w:tr>
    </w:tbl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（2）主存容量为256K字=218字，主存地址共18位，共分256K/4=216块，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1050" w:firstLineChars="5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主存字块标记为18-9-2=7位。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 xml:space="preserve">          直接映射方式下主存地址格式如下：</w:t>
      </w: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0" w:type="dxa"/>
            <w:vAlign w:val="center"/>
          </w:tcPr>
          <w:p>
            <w:pPr>
              <w:ind w:firstLine="420" w:firstLineChars="200"/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 xml:space="preserve">主存字块标记（7位） </w:t>
            </w:r>
          </w:p>
        </w:tc>
        <w:tc>
          <w:tcPr>
            <w:tcW w:w="3081" w:type="dxa"/>
            <w:vAlign w:val="center"/>
          </w:tcPr>
          <w:p>
            <w:pPr>
              <w:ind w:firstLine="420" w:firstLineChars="200"/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 xml:space="preserve">Cache字块地址（9位） </w:t>
            </w:r>
          </w:p>
        </w:tc>
        <w:tc>
          <w:tcPr>
            <w:tcW w:w="3081" w:type="dxa"/>
            <w:vAlign w:val="center"/>
          </w:tcPr>
          <w:p>
            <w:pPr>
              <w:ind w:firstLine="420" w:firstLineChars="200"/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Cs w:val="21"/>
                <w:lang w:val="en-US" w:eastAsia="zh-CN"/>
              </w:rPr>
              <w:t>字块内地址（2位）</w:t>
            </w:r>
          </w:p>
        </w:tc>
      </w:tr>
    </w:tbl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（3）根据四路组相联的条件，一组内共有4块，得Cache共分为512/4=128=27组，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840" w:firstLineChars="4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主存字块标记为18-7-2=9位，主存地址格式设计如下：</w:t>
      </w: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主存字块标记（9位） </w:t>
            </w:r>
          </w:p>
        </w:tc>
        <w:tc>
          <w:tcPr>
            <w:tcW w:w="308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组地址（7位） </w:t>
            </w:r>
          </w:p>
        </w:tc>
        <w:tc>
          <w:tcPr>
            <w:tcW w:w="308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字块内地址（2位）</w:t>
            </w:r>
          </w:p>
        </w:tc>
      </w:tr>
    </w:tbl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cs="宋体"/>
          <w:color w:val="FF0000"/>
          <w:szCs w:val="21"/>
          <w:lang w:val="en-US" w:eastAsia="zh-CN"/>
        </w:rPr>
      </w:pPr>
      <w:r>
        <w:rPr>
          <w:rFonts w:hint="eastAsia" w:ascii="宋体" w:hAnsi="宋体" w:cs="宋体"/>
          <w:color w:val="FF0000"/>
          <w:szCs w:val="21"/>
          <w:lang w:val="en-US" w:eastAsia="zh-CN"/>
        </w:rPr>
        <w:t>（4）在全相联映射方式下，主存字块标记为18-2=16位，其地址格式如下：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6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主存字块标记（16位） </w:t>
            </w:r>
          </w:p>
        </w:tc>
        <w:tc>
          <w:tcPr>
            <w:tcW w:w="46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字块内地址（2位）</w:t>
            </w:r>
          </w:p>
        </w:tc>
      </w:tr>
    </w:tbl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（5）若存储字长为32位，存储器按字节寻址，因每个字节为8位，则主存容量为256K*32/8=220B，Cache容量为2K*32/8=213B，块长为4*32/8=32B=24B，字块内地址为4位，则Cache字块地址为13-4=9位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firstLine="840" w:firstLineChars="4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在直接映射方式下，主存字块标记为20-9-4=7位，主存地址格式为：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主存字块标记（7位） </w:t>
            </w:r>
          </w:p>
        </w:tc>
        <w:tc>
          <w:tcPr>
            <w:tcW w:w="3081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Cache字块地址（9位） </w:t>
            </w:r>
          </w:p>
        </w:tc>
        <w:tc>
          <w:tcPr>
            <w:tcW w:w="3081" w:type="dxa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字块内地址（4位）</w:t>
            </w:r>
          </w:p>
        </w:tc>
      </w:tr>
    </w:tbl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firstLine="840" w:firstLineChars="4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在四路组相联映射方式下，主存字块标记为20-7-4=9位，主存地址格式为：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主存字块标记（9位） </w:t>
            </w:r>
          </w:p>
        </w:tc>
        <w:tc>
          <w:tcPr>
            <w:tcW w:w="308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组地址（7位） </w:t>
            </w:r>
          </w:p>
        </w:tc>
        <w:tc>
          <w:tcPr>
            <w:tcW w:w="308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字块内地址（4位）</w:t>
            </w:r>
          </w:p>
        </w:tc>
      </w:tr>
    </w:tbl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       在全相联映射方式下，主存字块标记为20-4=16位，主存地址格式为：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6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主存字块标记（16位） </w:t>
            </w:r>
          </w:p>
        </w:tc>
        <w:tc>
          <w:tcPr>
            <w:tcW w:w="4621" w:type="dxa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字块内地址（4位）</w:t>
            </w:r>
          </w:p>
        </w:tc>
      </w:tr>
    </w:tbl>
    <w:p>
      <w:pPr>
        <w:rPr>
          <w:rFonts w:hint="default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eastAsia" w:ascii="宋体" w:hAnsi="宋体" w:cs="宋体"/>
          <w:color w:val="FF0000"/>
          <w:szCs w:val="21"/>
          <w:lang w:val="en-US" w:eastAsia="zh-CN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4.</w:t>
      </w:r>
      <w:r>
        <w:rPr>
          <w:rFonts w:hint="eastAsia" w:ascii="宋体" w:hAnsi="宋体" w:cs="宋体"/>
          <w:szCs w:val="21"/>
        </w:rPr>
        <w:t>设主存容量为1MB，采用直接映射方式的Cache容量为1</w:t>
      </w:r>
      <w:r>
        <w:rPr>
          <w:rFonts w:ascii="宋体" w:hAnsi="宋体" w:cs="宋体"/>
          <w:szCs w:val="21"/>
        </w:rPr>
        <w:t>6</w:t>
      </w:r>
      <w:r>
        <w:rPr>
          <w:rFonts w:hint="eastAsia" w:ascii="宋体" w:hAnsi="宋体" w:cs="宋体"/>
          <w:szCs w:val="21"/>
        </w:rPr>
        <w:t>KB，块长为4，每字3</w:t>
      </w:r>
      <w:r>
        <w:rPr>
          <w:rFonts w:ascii="宋体" w:hAnsi="宋体" w:cs="宋体"/>
          <w:szCs w:val="21"/>
        </w:rPr>
        <w:t>2</w:t>
      </w:r>
      <w:r>
        <w:rPr>
          <w:rFonts w:hint="eastAsia" w:ascii="宋体" w:hAnsi="宋体" w:cs="宋体"/>
          <w:szCs w:val="21"/>
        </w:rPr>
        <w:t>位。试问主存地址为ABCDEH的存储单元在Cache中的什么位置？（</w:t>
      </w:r>
      <w:r>
        <w:rPr>
          <w:rFonts w:ascii="宋体" w:hAnsi="宋体" w:cs="宋体"/>
          <w:szCs w:val="21"/>
        </w:rPr>
        <w:t>10</w:t>
      </w:r>
      <w:r>
        <w:rPr>
          <w:rFonts w:hint="eastAsia" w:ascii="宋体" w:hAnsi="宋体" w:cs="宋体"/>
          <w:szCs w:val="21"/>
        </w:rPr>
        <w:t>分）</w:t>
      </w:r>
    </w:p>
    <w:p>
      <w:pPr>
        <w:rPr>
          <w:rFonts w:ascii="宋体" w:hAnsi="宋体"/>
        </w:rPr>
      </w:pP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答：主存和Cache按字节编址，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Cache容量16KB=214B，地址共格式为14位，分为16KB/(4*32/8B)=210块，每块4*32/8=16B=24B，Cache地址格式为： Cache字块地址（10位） 字块内地址（4位） 主存容量1MB=220B，地址共格式为20位，分为1MB/(4*32/8B)=216块，每块24B，采用直接映射方式，主存字块标记为20-14=6位，主存地址格式为：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字块内地址（4主存字块标记（6位） Cache字块地址（10位） 位） 主存地址为ABCDEH=1010 1011 1100 1101 1110B，主存字块标记为101010，Cache字块地址为11 1100 1101，字块内地址为1110，故该主存单元应映射到Cache的101010块的第1110字节，即第42块第14字节位置。或者在Cache的第11 1100 1101 1110=3CDEH字节位置。 </w:t>
      </w:r>
    </w:p>
    <w:p>
      <w:pP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hint="eastAsia" w:ascii="宋体" w:hAnsi="宋体"/>
        </w:rPr>
        <w:t>设某机主存容量为16MB，Cache的容量为16KB。每字块有8个字，每个字32位。设计一个四路相联映像（即Cache每组内共有4个字块）的Cache组织，要求：</w:t>
      </w:r>
    </w:p>
    <w:p>
      <w:pPr>
        <w:pStyle w:val="13"/>
        <w:numPr>
          <w:ilvl w:val="0"/>
          <w:numId w:val="2"/>
        </w:numPr>
        <w:ind w:firstLineChars="0"/>
        <w:rPr>
          <w:rFonts w:ascii="宋体" w:hAnsi="宋体"/>
        </w:rPr>
      </w:pPr>
      <w:r>
        <w:rPr>
          <w:rFonts w:hint="eastAsia" w:ascii="宋体" w:hAnsi="宋体"/>
        </w:rPr>
        <w:t>画出主存地址字段中各段的位数</w:t>
      </w:r>
    </w:p>
    <w:p>
      <w:pPr>
        <w:pStyle w:val="13"/>
        <w:ind w:left="210" w:firstLine="0" w:firstLineChars="0"/>
      </w:pPr>
      <w:r>
        <w:rPr>
          <w:rFonts w:hint="eastAsia"/>
        </w:rPr>
        <w:t>（2）设Cache初态为空，CPU依次从主存第0、1、2、……99号单元读出100个字（主存一次读出一个），并重复此次许读8次，问命中率是多少？</w:t>
      </w:r>
    </w:p>
    <w:p>
      <w:pPr>
        <w:ind w:firstLine="210" w:firstLineChars="100"/>
      </w:pPr>
      <w:r>
        <w:rPr>
          <w:rFonts w:hint="eastAsia"/>
        </w:rPr>
        <w:t>（3）若Cache的速度是主存速度的6倍，试问有Cache和无Cache相比，速度提高多少倍？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20</w:t>
      </w:r>
      <w:r>
        <w:rPr>
          <w:rFonts w:hint="eastAsia" w:ascii="宋体" w:hAnsi="宋体" w:cs="宋体"/>
          <w:szCs w:val="21"/>
        </w:rPr>
        <w:t>分）</w:t>
      </w:r>
    </w:p>
    <w:p>
      <w:pPr>
        <w:rPr>
          <w:rFonts w:ascii="Times New Roman" w:hAnsi="Times New Roman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答</w:t>
      </w:r>
      <w:r>
        <w:rPr>
          <w:rFonts w:hint="eastAsia" w:ascii="宋体" w:hAnsi="宋体" w:cs="宋体"/>
          <w:color w:val="FF0000"/>
          <w:kern w:val="2"/>
          <w:sz w:val="21"/>
          <w:szCs w:val="21"/>
          <w:lang w:val="en-US" w:eastAsia="zh-CN" w:bidi="ar-SA"/>
        </w:rPr>
        <w:t>：</w:t>
      </w: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（1）根据每个字块有8个字，每个字32位，得出主存地址字段中字块内地址字段为5位。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根据Cache容量为16KB＝214B，字块大小为25B，得Cache共有29B，故C＝9。根据四路组相联映像得2r=4,得r=2,则q=c-r=7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根据主存容量为16MB＝224B，得出主存地址字段中主存字块标记位数为24-7-5＝12.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主存地址字段各段格式为：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80"/>
        <w:gridCol w:w="3081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80" w:type="dxa"/>
          </w:tcPr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主存字块标记</w:t>
            </w:r>
          </w:p>
          <w:p>
            <w:pPr>
              <w:ind w:left="420" w:leftChars="200" w:firstLine="0" w:firstLineChars="0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12位</w:t>
            </w:r>
          </w:p>
        </w:tc>
        <w:tc>
          <w:tcPr>
            <w:tcW w:w="3081" w:type="dxa"/>
          </w:tcPr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组地址</w:t>
            </w:r>
          </w:p>
          <w:p>
            <w:pPr>
              <w:ind w:left="420" w:leftChars="200" w:firstLine="0" w:firstLineChars="0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7位</w:t>
            </w:r>
          </w:p>
        </w:tc>
        <w:tc>
          <w:tcPr>
            <w:tcW w:w="3081" w:type="dxa"/>
          </w:tcPr>
          <w:p>
            <w:pPr>
              <w:ind w:left="420" w:leftChars="200" w:firstLine="0" w:firstLineChars="0"/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字块内地址</w:t>
            </w:r>
          </w:p>
          <w:p>
            <w:pPr>
              <w:ind w:left="420" w:leftChars="200" w:firstLine="0" w:firstLineChars="0"/>
              <w:rPr>
                <w:rFonts w:hint="default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FF0000"/>
                <w:kern w:val="2"/>
                <w:sz w:val="21"/>
                <w:szCs w:val="21"/>
                <w:lang w:val="en-US" w:eastAsia="zh-CN" w:bidi="ar-SA"/>
              </w:rPr>
              <w:t>5位</w:t>
            </w:r>
          </w:p>
        </w:tc>
      </w:tr>
    </w:tbl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（2）由于每个字块中有8个字，而且初态Cache为空，因此CPU读第0号单元时，未命中，须访问主存，同时将该字所在的主存块调入Cache第0组中的任一块内，接着CPU读1～7号单元时，均命中。同理CPU读第8，16、。。。。。、96号单元时均未命中。可见CPU在连续读100个字中共有13次未命中，而后7次循环读100个字全部命中，命中率为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（100×8-13）/（100×8）＝98.375％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（3）根据题意，设主存存取周期为6t，Cache的存取周期为t，没有Cache的访问时间为6t×800，有Cache的访问时间为t(800-13)+6t×13，则有Cache和没有Cache相比，速度提高倍数为6t×800/（t(800-13)+6t×13）-1＝4.5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rPr>
          <w:rFonts w:hint="default" w:ascii="Times New Roman" w:hAnsi="Times New Roman"/>
          <w:lang w:val="en-US" w:eastAsia="zh-C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>
        <w:rPr>
          <w:rFonts w:hint="eastAsia" w:ascii="Times New Roman" w:hAnsi="Times New Roman"/>
        </w:rPr>
        <w:t xml:space="preserve">假定主存地址为 32 位， 按字节编址， 指令 Cache 和数据 Cache 与主存之间均采用8路组相联映射方式，直写（Write Through）写策略和LRU替换算法， 主存块大小为64B，数据区容量各为32KB。开始时Cache均为空，请回答下列问题：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（1）Cache 每一行中标记（Tag）、LRU位各占几位？是否有修改位？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（2）有如下C语言程序段：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for ( k = 0 ; k &lt; 1024 ; k++ )  </w:t>
      </w:r>
    </w:p>
    <w:p>
      <w:pPr>
        <w:ind w:firstLine="210" w:firstLineChars="100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S[k] = 2 * s[k]; 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若数组 S 及其变量 k 均为 int 型，int 型数据占 4B，变量 k 分配在寄存器中，数组 s 在主存中的起始地址为 0080 00C0H，则该程序段执行过程中，访问数组 S 的数据 Cache 缺失次数为多少？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（3）若 CPU 最先开始的访问操作是读取主存单元 0001 003H 中的指令，简要说明从Cache 中访问该指令的过程，包括 Cache 缺失处理过程。</w:t>
      </w:r>
      <w:r>
        <w:rPr>
          <w:rFonts w:hint="eastAsia" w:ascii="Times New Roman" w:hAnsi="Times New Roman"/>
          <w:b/>
          <w:bCs/>
        </w:rPr>
        <w:t xml:space="preserve"> </w:t>
      </w:r>
      <w:r>
        <w:rPr>
          <w:rFonts w:hint="eastAsia" w:ascii="宋体" w:hAnsi="宋体" w:cs="宋体"/>
          <w:szCs w:val="21"/>
        </w:rPr>
        <w:t>（</w:t>
      </w:r>
      <w:r>
        <w:rPr>
          <w:rFonts w:ascii="宋体" w:hAnsi="宋体" w:cs="宋体"/>
          <w:szCs w:val="21"/>
        </w:rPr>
        <w:t>20</w:t>
      </w:r>
      <w:r>
        <w:rPr>
          <w:rFonts w:hint="eastAsia" w:ascii="宋体" w:hAnsi="宋体" w:cs="宋体"/>
          <w:szCs w:val="21"/>
        </w:rPr>
        <w:t>分）</w:t>
      </w:r>
    </w:p>
    <w:p>
      <w:pPr>
        <w:rPr>
          <w:rFonts w:ascii="Times New Roman" w:hAnsi="Times New Roman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答：（1）主存块大小为64B=2^6字节，故主存地址低6位为块内地址；</w:t>
      </w: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     Cache组数为32KB/（64B*8）=64=2^6，故主存地址中间6位为Cache组号。主存地址为32位，剩下的20位是标记。</w:t>
      </w:r>
    </w:p>
    <w:p>
      <w:pPr>
        <w:ind w:left="420" w:leftChars="200" w:firstLine="630" w:firstLineChars="300"/>
        <w:rPr>
          <w:rFonts w:hint="default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采用的是8路组相联映射，因此只需要用3位LRU位就能表示所有的块。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630" w:firstLine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write-through和LRU算法都需要增加修改位。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  （2）数组s的起始地址为0080 00C0，0000 0000 1000 0000 0000 0000 1100 0000</w:t>
      </w:r>
    </w:p>
    <w:p>
      <w:pPr>
        <w:ind w:left="1260" w:leftChars="6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这一共是32位，标识位是 0000 0000 1000 0000 0000，其中块内地址0000 00体现s是在一个主存块开始处。</w:t>
      </w:r>
    </w:p>
    <w:p>
      <w:pPr>
        <w:ind w:left="1260" w:leftChars="6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这段代码运行了1024次，每一次都要读一次s，写一次s。要访问数组s的数据Cache2048次，一个数组块大小为64B，一个int型数据4B，一个块支持代码循环16次，访问Cache32次。这其中，只有第一次访问Cache时会缺失，其余的三十一次均不会缺失，Cache缺失率为1/32。</w:t>
      </w:r>
    </w:p>
    <w:p>
      <w:pPr>
        <w:ind w:left="420" w:leftChars="200" w:firstLine="1260" w:firstLineChars="6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因此访问数组s的数据Cache缺失次数为2048*（1/32）=64次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（3）若CPU最先开始的访问操作是读取主存单元0001 0003 H中的指令，0001 0003H = 0000 0000 0000 0001 0000 0000 0000 0011B，根据主存地址划分可知，组索引为0，故该地址所在主存块被映射到指令Cache第0组；因为Cache初始为空，所有Cache行  的有效位均为0，所以Cache访问缺失。此时，将该主存块取出后存入指令Cache第0组的任意一行，并将主存地址高20位（00010H）填入该行标记字段，设置有效位，修改LRU位，最后根据块内地址000011B从该行中取出相应内容。</w:t>
      </w:r>
    </w:p>
    <w:p>
      <w:pPr>
        <w:ind w:left="420" w:leftChars="2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7.</w:t>
      </w:r>
      <w:r>
        <w:rPr>
          <w:rFonts w:hint="eastAsia" w:ascii="宋体" w:hAnsi="宋体" w:cs="宋体"/>
          <w:szCs w:val="21"/>
        </w:rPr>
        <w:t>一个磁盘存储器共有6个盘片，假设最上、下两个面不可用，每面有204条磁道，每条磁道有12个扇段，每个扇段有512B，磁盘机以7200r/min速度旋转，平均定位（寻道）时间为8ms。</w:t>
      </w:r>
    </w:p>
    <w:p>
      <w:pPr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（1）计算该磁盘存储器的存储容量。</w:t>
      </w:r>
    </w:p>
    <w:p>
      <w:pPr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（2）计算该磁盘存储器的平均寻址时间。（1</w:t>
      </w:r>
      <w:r>
        <w:rPr>
          <w:rFonts w:ascii="宋体" w:hAnsi="宋体" w:cs="宋体"/>
          <w:szCs w:val="21"/>
        </w:rPr>
        <w:t>0</w:t>
      </w:r>
      <w:r>
        <w:rPr>
          <w:rFonts w:hint="eastAsia" w:ascii="宋体" w:hAnsi="宋体" w:cs="宋体"/>
          <w:szCs w:val="21"/>
        </w:rPr>
        <w:t>分）</w:t>
      </w:r>
    </w:p>
    <w:p>
      <w:pPr>
        <w:rPr>
          <w:rFonts w:hint="eastAsia" w:ascii="宋体" w:hAnsi="宋体" w:cs="宋体"/>
          <w:szCs w:val="21"/>
        </w:rPr>
      </w:pP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bookmarkStart w:id="0" w:name="_GoBack"/>
      <w:bookmarkEnd w:id="0"/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答：（1）盘面数：n=2*6-2=10；每个盘面的磁道数：k=204；</w:t>
      </w: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       每条磁道记录的二进制代码数：s=12*512B；</w:t>
      </w: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       该磁盘存储器的存储容量：c=n*k*s=10*204*12*512B=12533760B；</w:t>
      </w:r>
    </w:p>
    <w:p>
      <w:pPr>
        <w:ind w:left="1050" w:leftChars="200" w:hanging="630" w:hangingChars="30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ind w:left="1260" w:leftChars="600" w:firstLine="0" w:firstLineChars="0"/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磁盘存储器的平均寻址时间包括平均寻道时间和平均等待时间。其中，平均寻道时间即平均定位时间为8ms，平均等待时间与磁盘转速有关系。根据磁盘转速为7200rpm，得磁盘每转一周的平均时间为【60s/（7200rpm）】*0.5=4.165ms；</w:t>
      </w:r>
    </w:p>
    <w:p>
      <w:pPr>
        <w:ind w:left="1050" w:leftChars="500" w:firstLine="210" w:firstLineChars="100"/>
        <w:rPr>
          <w:rFonts w:hint="default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color w:val="FF0000"/>
          <w:kern w:val="2"/>
          <w:sz w:val="21"/>
          <w:szCs w:val="21"/>
          <w:lang w:val="en-US" w:eastAsia="zh-CN" w:bidi="ar-SA"/>
        </w:rPr>
        <w:t>平均寻址时间为：8ms+4.165ms=12.165ms;</w:t>
      </w:r>
    </w:p>
    <w:sectPr>
      <w:type w:val="continuous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8C78F7"/>
    <w:multiLevelType w:val="multilevel"/>
    <w:tmpl w:val="108C78F7"/>
    <w:lvl w:ilvl="0" w:tentative="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639BF1DE"/>
    <w:multiLevelType w:val="singleLevel"/>
    <w:tmpl w:val="639BF1DE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NkYTVjMDAzMDUwMzJjNjQ1OTQ0Y2M5ZTFiYzQ3MWMifQ=="/>
  </w:docVars>
  <w:rsids>
    <w:rsidRoot w:val="00CC43C2"/>
    <w:rsid w:val="00004111"/>
    <w:rsid w:val="000056CF"/>
    <w:rsid w:val="00007FC2"/>
    <w:rsid w:val="00020547"/>
    <w:rsid w:val="000258BE"/>
    <w:rsid w:val="00025E72"/>
    <w:rsid w:val="0003737C"/>
    <w:rsid w:val="0004131D"/>
    <w:rsid w:val="000436A3"/>
    <w:rsid w:val="00051649"/>
    <w:rsid w:val="00051768"/>
    <w:rsid w:val="00051C24"/>
    <w:rsid w:val="00057E7D"/>
    <w:rsid w:val="00061B9E"/>
    <w:rsid w:val="00082CD1"/>
    <w:rsid w:val="00096531"/>
    <w:rsid w:val="000A5B2F"/>
    <w:rsid w:val="000A6400"/>
    <w:rsid w:val="000B23FC"/>
    <w:rsid w:val="000B6742"/>
    <w:rsid w:val="000B6EFD"/>
    <w:rsid w:val="000C01AF"/>
    <w:rsid w:val="000E5226"/>
    <w:rsid w:val="000F6322"/>
    <w:rsid w:val="001047C6"/>
    <w:rsid w:val="00111A7C"/>
    <w:rsid w:val="001164DD"/>
    <w:rsid w:val="001203C5"/>
    <w:rsid w:val="00123E4D"/>
    <w:rsid w:val="00124AB7"/>
    <w:rsid w:val="0013083D"/>
    <w:rsid w:val="0013150E"/>
    <w:rsid w:val="00134D08"/>
    <w:rsid w:val="0014284B"/>
    <w:rsid w:val="00153DF1"/>
    <w:rsid w:val="00153F57"/>
    <w:rsid w:val="001542B8"/>
    <w:rsid w:val="00157CFB"/>
    <w:rsid w:val="001662C9"/>
    <w:rsid w:val="001701CA"/>
    <w:rsid w:val="00185817"/>
    <w:rsid w:val="00191D2E"/>
    <w:rsid w:val="00194719"/>
    <w:rsid w:val="00194F93"/>
    <w:rsid w:val="00196BDD"/>
    <w:rsid w:val="0019706B"/>
    <w:rsid w:val="001A73E9"/>
    <w:rsid w:val="001B2ED6"/>
    <w:rsid w:val="001C2EEE"/>
    <w:rsid w:val="001C6283"/>
    <w:rsid w:val="001D3074"/>
    <w:rsid w:val="001D664A"/>
    <w:rsid w:val="001D7C75"/>
    <w:rsid w:val="001E6105"/>
    <w:rsid w:val="001F2BA2"/>
    <w:rsid w:val="001F56EA"/>
    <w:rsid w:val="001F76F1"/>
    <w:rsid w:val="00220F2A"/>
    <w:rsid w:val="002210D6"/>
    <w:rsid w:val="00225928"/>
    <w:rsid w:val="0022699D"/>
    <w:rsid w:val="00227095"/>
    <w:rsid w:val="002514DF"/>
    <w:rsid w:val="00252AF3"/>
    <w:rsid w:val="00260622"/>
    <w:rsid w:val="00266839"/>
    <w:rsid w:val="00270CE7"/>
    <w:rsid w:val="00272D5E"/>
    <w:rsid w:val="00282D1C"/>
    <w:rsid w:val="00290C33"/>
    <w:rsid w:val="0029112A"/>
    <w:rsid w:val="0029218B"/>
    <w:rsid w:val="002A77AB"/>
    <w:rsid w:val="002B1C93"/>
    <w:rsid w:val="002B2DCE"/>
    <w:rsid w:val="002B3FB1"/>
    <w:rsid w:val="002C4C67"/>
    <w:rsid w:val="002D0950"/>
    <w:rsid w:val="002D177D"/>
    <w:rsid w:val="002D186B"/>
    <w:rsid w:val="002D332D"/>
    <w:rsid w:val="002D41CB"/>
    <w:rsid w:val="002D7544"/>
    <w:rsid w:val="002E3997"/>
    <w:rsid w:val="002F01D2"/>
    <w:rsid w:val="002F1C59"/>
    <w:rsid w:val="002F4395"/>
    <w:rsid w:val="002F5641"/>
    <w:rsid w:val="00313EC0"/>
    <w:rsid w:val="00315C61"/>
    <w:rsid w:val="0031634A"/>
    <w:rsid w:val="00316DA0"/>
    <w:rsid w:val="003237B4"/>
    <w:rsid w:val="00325350"/>
    <w:rsid w:val="00334779"/>
    <w:rsid w:val="003427FD"/>
    <w:rsid w:val="00364A90"/>
    <w:rsid w:val="00380605"/>
    <w:rsid w:val="0038187C"/>
    <w:rsid w:val="00385E1D"/>
    <w:rsid w:val="00387E67"/>
    <w:rsid w:val="00391F7C"/>
    <w:rsid w:val="003923E6"/>
    <w:rsid w:val="0039461A"/>
    <w:rsid w:val="00395CE2"/>
    <w:rsid w:val="003A4BCB"/>
    <w:rsid w:val="003A74FE"/>
    <w:rsid w:val="003B6D20"/>
    <w:rsid w:val="003B70E3"/>
    <w:rsid w:val="003B763F"/>
    <w:rsid w:val="003C4F4C"/>
    <w:rsid w:val="003C61B5"/>
    <w:rsid w:val="003D37EC"/>
    <w:rsid w:val="003E1264"/>
    <w:rsid w:val="003E31A4"/>
    <w:rsid w:val="003F099A"/>
    <w:rsid w:val="00415BF9"/>
    <w:rsid w:val="00423952"/>
    <w:rsid w:val="004251E1"/>
    <w:rsid w:val="00433A35"/>
    <w:rsid w:val="00435230"/>
    <w:rsid w:val="0043547F"/>
    <w:rsid w:val="00437963"/>
    <w:rsid w:val="0044433F"/>
    <w:rsid w:val="00460BC3"/>
    <w:rsid w:val="004662D1"/>
    <w:rsid w:val="0049681C"/>
    <w:rsid w:val="004975CF"/>
    <w:rsid w:val="004A5FEA"/>
    <w:rsid w:val="004B613F"/>
    <w:rsid w:val="004C2B18"/>
    <w:rsid w:val="004C5A79"/>
    <w:rsid w:val="004C7349"/>
    <w:rsid w:val="004D78C5"/>
    <w:rsid w:val="004E3299"/>
    <w:rsid w:val="004F4A3B"/>
    <w:rsid w:val="00501723"/>
    <w:rsid w:val="0050209E"/>
    <w:rsid w:val="0050656A"/>
    <w:rsid w:val="00513BCA"/>
    <w:rsid w:val="00524A4B"/>
    <w:rsid w:val="00536495"/>
    <w:rsid w:val="00540213"/>
    <w:rsid w:val="005505A1"/>
    <w:rsid w:val="00565389"/>
    <w:rsid w:val="00565E1D"/>
    <w:rsid w:val="005721A2"/>
    <w:rsid w:val="005733E2"/>
    <w:rsid w:val="00575C47"/>
    <w:rsid w:val="0057740C"/>
    <w:rsid w:val="0058191C"/>
    <w:rsid w:val="00582EB3"/>
    <w:rsid w:val="00584840"/>
    <w:rsid w:val="0059009F"/>
    <w:rsid w:val="00595690"/>
    <w:rsid w:val="005A3A48"/>
    <w:rsid w:val="005A7B7B"/>
    <w:rsid w:val="005B24DF"/>
    <w:rsid w:val="005D172E"/>
    <w:rsid w:val="005D542B"/>
    <w:rsid w:val="005D71B2"/>
    <w:rsid w:val="005F2C01"/>
    <w:rsid w:val="005F5400"/>
    <w:rsid w:val="006005D0"/>
    <w:rsid w:val="00612CFC"/>
    <w:rsid w:val="00617E86"/>
    <w:rsid w:val="0063660A"/>
    <w:rsid w:val="0063747E"/>
    <w:rsid w:val="00644C77"/>
    <w:rsid w:val="006541A0"/>
    <w:rsid w:val="006562F8"/>
    <w:rsid w:val="006634C1"/>
    <w:rsid w:val="0068567F"/>
    <w:rsid w:val="00686F61"/>
    <w:rsid w:val="0069470C"/>
    <w:rsid w:val="0069628E"/>
    <w:rsid w:val="006B5BDC"/>
    <w:rsid w:val="006C5D46"/>
    <w:rsid w:val="006C6CDF"/>
    <w:rsid w:val="006D3D15"/>
    <w:rsid w:val="006D6F60"/>
    <w:rsid w:val="006E50C3"/>
    <w:rsid w:val="0070208A"/>
    <w:rsid w:val="0070378E"/>
    <w:rsid w:val="00716FC6"/>
    <w:rsid w:val="0072486C"/>
    <w:rsid w:val="00725153"/>
    <w:rsid w:val="0072705E"/>
    <w:rsid w:val="00731058"/>
    <w:rsid w:val="00732878"/>
    <w:rsid w:val="007329A2"/>
    <w:rsid w:val="00745416"/>
    <w:rsid w:val="00746E42"/>
    <w:rsid w:val="00750B00"/>
    <w:rsid w:val="0076478E"/>
    <w:rsid w:val="00765B77"/>
    <w:rsid w:val="007750C8"/>
    <w:rsid w:val="00776D77"/>
    <w:rsid w:val="00780824"/>
    <w:rsid w:val="00782B82"/>
    <w:rsid w:val="00790BA2"/>
    <w:rsid w:val="007910FC"/>
    <w:rsid w:val="00793AD6"/>
    <w:rsid w:val="0079682E"/>
    <w:rsid w:val="007A2A39"/>
    <w:rsid w:val="007A39E7"/>
    <w:rsid w:val="007B1555"/>
    <w:rsid w:val="007C03E3"/>
    <w:rsid w:val="007C2DC1"/>
    <w:rsid w:val="007C49F2"/>
    <w:rsid w:val="007D7E6C"/>
    <w:rsid w:val="007E1628"/>
    <w:rsid w:val="007E68F4"/>
    <w:rsid w:val="007F2D91"/>
    <w:rsid w:val="007F64B9"/>
    <w:rsid w:val="008037F1"/>
    <w:rsid w:val="00817DCF"/>
    <w:rsid w:val="00820A4D"/>
    <w:rsid w:val="00835F94"/>
    <w:rsid w:val="0085043A"/>
    <w:rsid w:val="00850D52"/>
    <w:rsid w:val="0086490C"/>
    <w:rsid w:val="0086590D"/>
    <w:rsid w:val="00873E3F"/>
    <w:rsid w:val="00880CF7"/>
    <w:rsid w:val="00881277"/>
    <w:rsid w:val="00891321"/>
    <w:rsid w:val="00891B38"/>
    <w:rsid w:val="0089383C"/>
    <w:rsid w:val="008A2724"/>
    <w:rsid w:val="008B4F35"/>
    <w:rsid w:val="008E1A63"/>
    <w:rsid w:val="008F368B"/>
    <w:rsid w:val="00911908"/>
    <w:rsid w:val="00911D81"/>
    <w:rsid w:val="00916121"/>
    <w:rsid w:val="0091629F"/>
    <w:rsid w:val="00917BF0"/>
    <w:rsid w:val="00930710"/>
    <w:rsid w:val="009317AD"/>
    <w:rsid w:val="00937083"/>
    <w:rsid w:val="00942343"/>
    <w:rsid w:val="00951170"/>
    <w:rsid w:val="00954B3A"/>
    <w:rsid w:val="00962894"/>
    <w:rsid w:val="009761B8"/>
    <w:rsid w:val="00982398"/>
    <w:rsid w:val="00993731"/>
    <w:rsid w:val="00993FC7"/>
    <w:rsid w:val="009A255D"/>
    <w:rsid w:val="009A5DD0"/>
    <w:rsid w:val="009A6517"/>
    <w:rsid w:val="009B5146"/>
    <w:rsid w:val="009B68CF"/>
    <w:rsid w:val="009B7F34"/>
    <w:rsid w:val="009C0019"/>
    <w:rsid w:val="009C21E2"/>
    <w:rsid w:val="009D0F6F"/>
    <w:rsid w:val="009D4F40"/>
    <w:rsid w:val="009E327F"/>
    <w:rsid w:val="009E5FD3"/>
    <w:rsid w:val="009F3B57"/>
    <w:rsid w:val="009F53D6"/>
    <w:rsid w:val="00A01D59"/>
    <w:rsid w:val="00A11675"/>
    <w:rsid w:val="00A32605"/>
    <w:rsid w:val="00A35601"/>
    <w:rsid w:val="00A469FA"/>
    <w:rsid w:val="00A56EA1"/>
    <w:rsid w:val="00A6100C"/>
    <w:rsid w:val="00A6737A"/>
    <w:rsid w:val="00A67674"/>
    <w:rsid w:val="00A7197D"/>
    <w:rsid w:val="00A74B1C"/>
    <w:rsid w:val="00A8116F"/>
    <w:rsid w:val="00A9578D"/>
    <w:rsid w:val="00AA569F"/>
    <w:rsid w:val="00AA720B"/>
    <w:rsid w:val="00AA7833"/>
    <w:rsid w:val="00AA7F9B"/>
    <w:rsid w:val="00AB600A"/>
    <w:rsid w:val="00AD4F54"/>
    <w:rsid w:val="00AD6312"/>
    <w:rsid w:val="00AD7BF7"/>
    <w:rsid w:val="00AD7E7B"/>
    <w:rsid w:val="00AE2C0E"/>
    <w:rsid w:val="00AE5E84"/>
    <w:rsid w:val="00AF0118"/>
    <w:rsid w:val="00AF640C"/>
    <w:rsid w:val="00AF7051"/>
    <w:rsid w:val="00B02E9A"/>
    <w:rsid w:val="00B03E01"/>
    <w:rsid w:val="00B061D2"/>
    <w:rsid w:val="00B12B26"/>
    <w:rsid w:val="00B257BC"/>
    <w:rsid w:val="00B273A5"/>
    <w:rsid w:val="00B30408"/>
    <w:rsid w:val="00B33932"/>
    <w:rsid w:val="00B52C28"/>
    <w:rsid w:val="00B55CF1"/>
    <w:rsid w:val="00B7092E"/>
    <w:rsid w:val="00B77332"/>
    <w:rsid w:val="00B80243"/>
    <w:rsid w:val="00B80731"/>
    <w:rsid w:val="00B94620"/>
    <w:rsid w:val="00BA058B"/>
    <w:rsid w:val="00BA5FA3"/>
    <w:rsid w:val="00BB2D7B"/>
    <w:rsid w:val="00BD78CE"/>
    <w:rsid w:val="00BE42A0"/>
    <w:rsid w:val="00BE61D5"/>
    <w:rsid w:val="00BF66E8"/>
    <w:rsid w:val="00C13E95"/>
    <w:rsid w:val="00C14485"/>
    <w:rsid w:val="00C15B96"/>
    <w:rsid w:val="00C165F1"/>
    <w:rsid w:val="00C17FED"/>
    <w:rsid w:val="00C20CBF"/>
    <w:rsid w:val="00C21738"/>
    <w:rsid w:val="00C21804"/>
    <w:rsid w:val="00C274AA"/>
    <w:rsid w:val="00C37688"/>
    <w:rsid w:val="00C554F9"/>
    <w:rsid w:val="00C6108C"/>
    <w:rsid w:val="00C61A76"/>
    <w:rsid w:val="00C70AC2"/>
    <w:rsid w:val="00C77EC8"/>
    <w:rsid w:val="00C8088A"/>
    <w:rsid w:val="00C878A1"/>
    <w:rsid w:val="00C90B33"/>
    <w:rsid w:val="00C92FE4"/>
    <w:rsid w:val="00C93BE5"/>
    <w:rsid w:val="00C95663"/>
    <w:rsid w:val="00C95B80"/>
    <w:rsid w:val="00CA2144"/>
    <w:rsid w:val="00CC43C2"/>
    <w:rsid w:val="00CC7B61"/>
    <w:rsid w:val="00CD29FE"/>
    <w:rsid w:val="00CE69FF"/>
    <w:rsid w:val="00CF250A"/>
    <w:rsid w:val="00CF2F67"/>
    <w:rsid w:val="00CF377A"/>
    <w:rsid w:val="00D02A32"/>
    <w:rsid w:val="00D043AB"/>
    <w:rsid w:val="00D04CCA"/>
    <w:rsid w:val="00D15949"/>
    <w:rsid w:val="00D226F0"/>
    <w:rsid w:val="00D26FFD"/>
    <w:rsid w:val="00D328E4"/>
    <w:rsid w:val="00D34A6A"/>
    <w:rsid w:val="00D354AD"/>
    <w:rsid w:val="00D43069"/>
    <w:rsid w:val="00D434EE"/>
    <w:rsid w:val="00D527DA"/>
    <w:rsid w:val="00D52FAD"/>
    <w:rsid w:val="00D67A84"/>
    <w:rsid w:val="00D7036D"/>
    <w:rsid w:val="00D82B66"/>
    <w:rsid w:val="00D87063"/>
    <w:rsid w:val="00D9053D"/>
    <w:rsid w:val="00D97AAA"/>
    <w:rsid w:val="00DA0992"/>
    <w:rsid w:val="00DA11C7"/>
    <w:rsid w:val="00DC0F40"/>
    <w:rsid w:val="00DC2D9F"/>
    <w:rsid w:val="00DC377C"/>
    <w:rsid w:val="00DD4F13"/>
    <w:rsid w:val="00DE32B4"/>
    <w:rsid w:val="00DE7763"/>
    <w:rsid w:val="00DF64DD"/>
    <w:rsid w:val="00DF7821"/>
    <w:rsid w:val="00E02CCE"/>
    <w:rsid w:val="00E0542C"/>
    <w:rsid w:val="00E05A42"/>
    <w:rsid w:val="00E12313"/>
    <w:rsid w:val="00E14000"/>
    <w:rsid w:val="00E25BD9"/>
    <w:rsid w:val="00E25DED"/>
    <w:rsid w:val="00E46E40"/>
    <w:rsid w:val="00E537B0"/>
    <w:rsid w:val="00E565E8"/>
    <w:rsid w:val="00E6354F"/>
    <w:rsid w:val="00E65454"/>
    <w:rsid w:val="00E66F09"/>
    <w:rsid w:val="00E7613B"/>
    <w:rsid w:val="00E83BDA"/>
    <w:rsid w:val="00E903E1"/>
    <w:rsid w:val="00E907E2"/>
    <w:rsid w:val="00EA4E5B"/>
    <w:rsid w:val="00EA5F82"/>
    <w:rsid w:val="00EA6A96"/>
    <w:rsid w:val="00EB3EF2"/>
    <w:rsid w:val="00EC1A93"/>
    <w:rsid w:val="00ED1893"/>
    <w:rsid w:val="00ED1D92"/>
    <w:rsid w:val="00EE24A0"/>
    <w:rsid w:val="00EE606F"/>
    <w:rsid w:val="00EF0412"/>
    <w:rsid w:val="00F0154C"/>
    <w:rsid w:val="00F06C8F"/>
    <w:rsid w:val="00F166CD"/>
    <w:rsid w:val="00F232AA"/>
    <w:rsid w:val="00F44389"/>
    <w:rsid w:val="00F44C63"/>
    <w:rsid w:val="00F477BB"/>
    <w:rsid w:val="00F5450B"/>
    <w:rsid w:val="00F70B7D"/>
    <w:rsid w:val="00F85519"/>
    <w:rsid w:val="00F85DA3"/>
    <w:rsid w:val="00F95C44"/>
    <w:rsid w:val="00FA01AB"/>
    <w:rsid w:val="00FA271D"/>
    <w:rsid w:val="00FA483D"/>
    <w:rsid w:val="00FA71EF"/>
    <w:rsid w:val="00FC32D9"/>
    <w:rsid w:val="00FC440E"/>
    <w:rsid w:val="00FE1B92"/>
    <w:rsid w:val="00FF00A5"/>
    <w:rsid w:val="00FF00A7"/>
    <w:rsid w:val="00FF5C33"/>
    <w:rsid w:val="0FBD7D16"/>
    <w:rsid w:val="679431EA"/>
    <w:rsid w:val="68C8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0" w:line="240" w:lineRule="auto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uiPriority w:val="99"/>
    <w:rPr>
      <w:sz w:val="18"/>
      <w:szCs w:val="18"/>
    </w:rPr>
  </w:style>
  <w:style w:type="paragraph" w:customStyle="1" w:styleId="12">
    <w:name w:val="msolistparagraph"/>
    <w:basedOn w:val="1"/>
    <w:uiPriority w:val="0"/>
    <w:pPr>
      <w:ind w:firstLine="420" w:firstLineChars="200"/>
    </w:p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8"/>
    <w:link w:val="2"/>
    <w:semiHidden/>
    <w:uiPriority w:val="99"/>
    <w:rPr>
      <w:rFonts w:ascii="Calibri" w:hAnsi="Calibri" w:eastAsia="宋体" w:cs="Times New Roman"/>
      <w:kern w:val="2"/>
      <w:sz w:val="18"/>
      <w:szCs w:val="18"/>
      <w:lang w:val="en-US"/>
    </w:rPr>
  </w:style>
  <w:style w:type="paragraph" w:customStyle="1" w:styleId="15">
    <w:name w:val="MTDisplayEquation"/>
    <w:basedOn w:val="1"/>
    <w:next w:val="1"/>
    <w:link w:val="16"/>
    <w:qFormat/>
    <w:uiPriority w:val="0"/>
    <w:pPr>
      <w:tabs>
        <w:tab w:val="center" w:pos="4520"/>
        <w:tab w:val="right" w:pos="9020"/>
      </w:tabs>
      <w:spacing w:line="360" w:lineRule="auto"/>
    </w:pPr>
    <w:rPr>
      <w:rFonts w:ascii="宋体" w:hAnsi="宋体"/>
      <w:sz w:val="24"/>
    </w:rPr>
  </w:style>
  <w:style w:type="character" w:customStyle="1" w:styleId="16">
    <w:name w:val="MTDisplayEquation Char"/>
    <w:basedOn w:val="8"/>
    <w:link w:val="15"/>
    <w:qFormat/>
    <w:uiPriority w:val="0"/>
    <w:rPr>
      <w:rFonts w:ascii="宋体" w:hAnsi="宋体" w:eastAsia="宋体" w:cs="Times New Roman"/>
      <w:kern w:val="2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2824</Words>
  <Characters>4023</Characters>
  <Lines>10</Lines>
  <Paragraphs>2</Paragraphs>
  <TotalTime>28</TotalTime>
  <ScaleCrop>false</ScaleCrop>
  <LinksUpToDate>false</LinksUpToDate>
  <CharactersWithSpaces>4239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2021-03-26T08:04:00Z</dcterms:created>
  <dc:creator>DELL</dc:creator>
  <cp:lastModifiedBy>Siamese kitten.</cp:lastModifiedBy>
  <dcterms:modified xsi:type="dcterms:W3CDTF">2022-06-02T01:18:40Z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2052-11.1.0.11744</vt:lpwstr>
  </property>
  <property fmtid="{D5CDD505-2E9C-101B-9397-08002B2CF9AE}" pid="4" name="ICV">
    <vt:lpwstr>362E5428B33047A8A3762868AE8DA10C</vt:lpwstr>
  </property>
</Properties>
</file>