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4"/>
          <w:szCs w:val="24"/>
          <w:lang w:val="en-US" w:eastAsia="zh-CN"/>
        </w:rPr>
      </w:pPr>
      <w:r>
        <w:rPr>
          <w:rFonts w:hint="eastAsia"/>
          <w:sz w:val="36"/>
          <w:szCs w:val="36"/>
          <w:lang w:val="en-US" w:eastAsia="zh-CN"/>
        </w:rPr>
        <w:t>新冠疫情下的民族主义</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20201050331 黄珀芝 信息学院 20201050331</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新冠病毒引发的肺炎疫情与大多数国家采取的应对措施造成了人类历史上少有的紧急情况。这场数百万人的公共卫生问题带来了人口减少、经济崩溃、边境关闭等种种影响，让世界上相当一部分的人口几乎同时被隔离，形成了一段独特的共同经历。</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同时，一股全球民族主义思潮也因此被掀起。从边境的关闭到人民经历的恐惧，国家的这些反应似乎使民族主义更加显著。</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新冠疫情下，民族主义似乎成为了一种宣泄口。有的民族借助此次疫情事件，将仇恨发泄在其他民族身上。这种发泄</w:t>
      </w:r>
      <w:bookmarkStart w:id="0" w:name="_GoBack"/>
      <w:bookmarkEnd w:id="0"/>
      <w:r>
        <w:rPr>
          <w:rFonts w:hint="eastAsia" w:asciiTheme="minorEastAsia" w:hAnsiTheme="minorEastAsia" w:eastAsiaTheme="minorEastAsia" w:cstheme="minorEastAsia"/>
          <w:sz w:val="24"/>
          <w:szCs w:val="24"/>
          <w:lang w:val="en-US" w:eastAsia="zh-CN"/>
        </w:rPr>
        <w:t>不仅仅是历史遗留的新仇旧恨，更还有所谓的民族歧视。</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自新冠病毒传播以来，美国、澳大利亚等地区针对华裔的种族歧视都有所增加，这助长了历史上形成的既有的反华与反亚洲的偏见。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40" w:beforeAutospacing="0" w:after="340" w:afterAutospacing="0" w:line="360" w:lineRule="auto"/>
        <w:ind w:left="0" w:right="0"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而新冠病毒与“他者”之间隐性或显性的联系不仅针对中国人或亚洲人，其他群体也被指责为传播病毒的祸首。这种将少数群体、种族群体和特殊社群与疾病联系起来的模式由来已久。排外民族主义和种族主义往往将疾病等同于少数群体本身，就如纳粹德国将犹太人比作影响德意志民族身体的疾病。此外，少数群体也常常</w:t>
      </w:r>
      <w:r>
        <w:rPr>
          <w:rFonts w:hint="eastAsia" w:asciiTheme="minorEastAsia" w:hAnsiTheme="minorEastAsia" w:eastAsiaTheme="minorEastAsia" w:cstheme="minorEastAsia"/>
          <w:kern w:val="2"/>
          <w:sz w:val="24"/>
          <w:szCs w:val="24"/>
          <w:lang w:val="en-US" w:eastAsia="zh-CN" w:bidi="ar-SA"/>
        </w:rPr>
        <w:t>因为被污蔑为疾病的携带者而被边缘化。这都使得大流行病会对移民等少数群体带来创伤。</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40" w:beforeAutospacing="0" w:after="340" w:afterAutospacing="0" w:line="360" w:lineRule="auto"/>
        <w:ind w:left="0" w:right="0"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在威胁到生命安全的疫情下，恐惧成为了“言语战争”的最好借口，而最容易达成某些团体目标的“靶子”就是民族。他们清除明白民族主义在一个民族心里的重要地位。就像我们自己可以取笑自己的母校，但是他人要是辱骂嘲笑母校的话，内心上涌的愤怒无法掩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40" w:beforeAutospacing="0" w:after="340" w:afterAutospacing="0" w:line="360" w:lineRule="auto"/>
        <w:ind w:left="0" w:right="0"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极端主义团体以此次疫情为契机来散布恐惧和阴谋论。从5G技术传播病毒到将疫情视作政府阴谋的烟雾弹这种传统阴谋论，新冠疫情给这些粗糙的阴谋论提供了燃料，让其由极右翼和激进团体在社交媒体上传播。这些阴谋论会破坏对民主体制的信任，甚至在极端情况下导致暴力，如印度的宗教骚乱。在一个恐惧和不确定的环境中，阴谋论将更容易获得信众，从而助长了疫情中的上述危机，即极右群体利用此点将少数族群当作替罪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40" w:beforeAutospacing="0" w:after="340" w:afterAutospacing="0" w:line="360" w:lineRule="auto"/>
        <w:ind w:left="0" w:right="0"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民族主义已经深深扎根于全球体系和全世界大多数社会，全球新冠疫情和国家应对措施不会从根本上改变这一现实。这次疫情不会开创一个全球团结的新时代，也不可能摧毁全球化所创造的网络。因此，一个拥有更强势边境的后疫情世界似乎不太可能，但向所有公民开放封闭的边境也将是一个漫长的过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40" w:beforeAutospacing="0" w:after="340" w:afterAutospacing="0" w:line="360" w:lineRule="auto"/>
        <w:ind w:left="0" w:right="0"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此次疫情造成的恐惧与偏见很可能会持续下去，并影响到后疫情世界。在寻找替罪羊的过程中，少数群体和其他弱势群体更可能会受到伤害，成为被排斥的对象。过去十年是一个焦虑的时代，2008年后的经济不确定性、关于移民是一种威胁的说法，以及如今的疫情都促成了一种不确定和恐惧的社会环境，这更有可能强化排他性的民族主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40" w:beforeAutospacing="0" w:after="340" w:afterAutospacing="0" w:line="360" w:lineRule="auto"/>
        <w:ind w:left="0" w:right="0"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最后，政府就此次疫情的应对措施有可能使脆弱的民主国家变成富有竞争性的威权政体。这类威权政体可能一开始会借疫情论证限制政策的合理性，而之后它们很可能转而将排外民族主义合法化为一种核心意识形态以维持权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40" w:beforeAutospacing="0" w:after="340" w:afterAutospacing="0" w:line="360" w:lineRule="auto"/>
        <w:ind w:left="0" w:right="0" w:firstLine="480" w:firstLineChars="200"/>
        <w:jc w:val="both"/>
        <w:textAlignment w:val="auto"/>
        <w:rPr>
          <w:rFonts w:hint="default" w:asciiTheme="minorHAnsi" w:hAnsiTheme="minorHAnsi" w:eastAsiaTheme="minorEastAsia" w:cstheme="minorBidi"/>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740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2021-12-25T07:08:53Z</dcterms:created>
  <dc:creator>27542</dc:creator>
  <cp:lastModifiedBy>Siamese kitten.</cp:lastModifiedBy>
  <dcterms:modified xsi:type="dcterms:W3CDTF">2021-12-25T07:28:34Z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9C46F78E361248D58C3A038A65515031</vt:lpwstr>
  </property>
</Properties>
</file>