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Migratiescenario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SOLUTION ARCHITECTUUR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Het migratiescenario is de onderbouwde, geordende reeks stabiele tussentoestanden waarlangs de solution van de huidige naar de gewenste architectuur beweegt.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Eigenaar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Versiehistorie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wijzigingen die de inhoud raken. Een nieuwe versie vervangt de vorige zichtbaar; wie de vorige versie kent, moet hieraan kunnen zien wat er sindsdien is veranderd.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138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Versie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Datum</w:t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Wijziging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Door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Beschrijf de architectuurvisie, Bestuur de architectuurverandering, Maak high-level design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Maak low-level design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Bewaak conformance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Uitgangspunt en einddoel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de solution nu staat en waar ze uitkomt. Beschrijf het einddoel zo dat te bepalen is wanneer het bereikt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Detailniveau van dit scenario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Op welk niveau dit scenario is uitgewerkt — strategisch, tactisch, solution-specifiek of operationeel — en welke plateaus daarom scherp zijn en welke bewust globaal blijven.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Plateaus in volgorde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Elk plateau is een toestand waarin de solution als geheel werkt. Tussen plateaus mag nooit een half werkende toestand ontstaan.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Plateau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Wat er dan werkt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Periode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Uitwerking per plateau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Plateau 1 — [ naam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Wat werkt en is operationeel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functionaliteit op dit punt in productie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Wat loopt tijdelijk parallel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naast elkaar blijft draaien, en tot wanneer.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Integraties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koppelingen bestaan, en welke daarvan tijdelijk zijn.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Afhankelijkheden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klaar moet zijn voordat dit plateau haalbaar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Risico's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misgaat als dit plateau niet stabiel blijkt.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40" w:before="1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Herhaal dit blok per plateau.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Onderbouwing van de volgorde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Waarom deze volgorde en geen andere. Loop de vier lijnen langs; laat een lijn leeg als ze hier niet speelt.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Data-afhankelijkheid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gegevens er eerst moeten zijn voordat een volgende stap kan.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Technische afhankelijkheid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integratiepunten een vaste volgorde afdwingen.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Risico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stap eerst gaat omdat uitstel het risico vergroot.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404040"/>
          <w:sz w:val="18"/>
          <w:szCs w:val="18"/>
        </w:rPr>
        <w:t xml:space="preserve">Niet-technische realiteit  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budget, contracten, leveranciers of organisatorische gereedheid.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Tijdelijke voorzieningen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alleen bestaat om de overgang mogelijk te maken. Zonder afbouwmoment blijft een tijdelijke voorziening permanent.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900"/>
        <w:gridCol w:w="1938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Voorziening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Waarom nodig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Afbouw uiterlijk</w:t>
            </w:r>
          </w:p>
        </w:tc>
        <w:tc>
          <w:tcPr>
            <w:tcW w:type="dxa" w:w="19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Eigenaar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Beslismomenten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tijdens de uitvoering opnieuw wordt besloten of het scenario nog klopt, en wie dat besluit neemt.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 plateau is een toestand waarin de solution als geheel werkt.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volgorde is onderbouwd, niet impliciet.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Van elke tijdelijke voorziening staat vast wanneer ze verdwijnt.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afhankelijkheden tussen plateaus zijn benoemd.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Het scenario sluit aan op de enterprise-brede horizons.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Elke tijdelijke voorziening heeft een eigenaar die de afbouw bewaakt.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Migratiescenario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